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87" w:rsidRPr="00C62C21" w:rsidRDefault="007C3287" w:rsidP="00D5639F">
      <w:pPr>
        <w:pStyle w:val="CoverTextLeft"/>
        <w:rPr>
          <w:szCs w:val="24"/>
        </w:rPr>
      </w:pPr>
      <w:bookmarkStart w:id="0" w:name="_GoBack"/>
      <w:bookmarkEnd w:id="0"/>
      <w:r w:rsidRPr="00C62C21">
        <w:t>CENWW-OD</w:t>
      </w:r>
      <w:r w:rsidR="00405FFF" w:rsidRPr="00C62C21">
        <w:t>O</w:t>
      </w:r>
      <w:r w:rsidRPr="00C62C21">
        <w:t xml:space="preserve"> </w:t>
      </w:r>
      <w:r w:rsidR="00405FFF" w:rsidRPr="00C62C21">
        <w:t xml:space="preserve">BARNES </w:t>
      </w:r>
      <w:r w:rsidRPr="00C62C21">
        <w:t>(1130</w:t>
      </w:r>
      <w:r w:rsidRPr="00C62C21">
        <w:rPr>
          <w:szCs w:val="24"/>
        </w:rPr>
        <w:t>)</w:t>
      </w:r>
      <w:r w:rsidR="00D5639F" w:rsidRPr="00C62C21">
        <w:rPr>
          <w:szCs w:val="24"/>
        </w:rPr>
        <w:tab/>
      </w:r>
      <w:r w:rsidR="00611408">
        <w:rPr>
          <w:szCs w:val="24"/>
        </w:rPr>
        <w:t>20</w:t>
      </w:r>
      <w:r w:rsidR="00FB2EB0">
        <w:rPr>
          <w:szCs w:val="24"/>
        </w:rPr>
        <w:t xml:space="preserve"> February</w:t>
      </w:r>
      <w:r w:rsidRPr="00C62C21">
        <w:rPr>
          <w:szCs w:val="24"/>
        </w:rPr>
        <w:t xml:space="preserve">, </w:t>
      </w:r>
      <w:r w:rsidR="008C3FB1" w:rsidRPr="00C62C21">
        <w:rPr>
          <w:szCs w:val="24"/>
        </w:rPr>
        <w:t>201</w:t>
      </w:r>
      <w:r w:rsidR="00FB2EB0">
        <w:rPr>
          <w:szCs w:val="24"/>
        </w:rPr>
        <w:t>9</w:t>
      </w:r>
    </w:p>
    <w:p w:rsidR="007C3287" w:rsidRPr="00C62C21" w:rsidRDefault="007C3287" w:rsidP="001D7C21">
      <w:pPr>
        <w:pStyle w:val="CoverTextLeft"/>
      </w:pPr>
    </w:p>
    <w:p w:rsidR="007C3287" w:rsidRPr="00C62C21" w:rsidRDefault="007C3287" w:rsidP="001D7C21">
      <w:pPr>
        <w:pStyle w:val="CoverTextLeft"/>
        <w:rPr>
          <w:bCs/>
        </w:rPr>
      </w:pPr>
    </w:p>
    <w:p w:rsidR="007C3287" w:rsidRPr="00C62C21" w:rsidRDefault="007C3287" w:rsidP="001D7C21">
      <w:pPr>
        <w:pStyle w:val="CoverTextLeft"/>
      </w:pPr>
    </w:p>
    <w:p w:rsidR="007C3287" w:rsidRPr="00C62C21" w:rsidRDefault="007C3287" w:rsidP="001D7C21">
      <w:pPr>
        <w:pStyle w:val="CoverTextLeft"/>
      </w:pPr>
      <w:r w:rsidRPr="00C62C21">
        <w:t>MEMORANDUM THRU:</w:t>
      </w:r>
    </w:p>
    <w:p w:rsidR="007C3287" w:rsidRPr="00C62C21" w:rsidRDefault="001D0054" w:rsidP="001D7C21">
      <w:pPr>
        <w:pStyle w:val="CoverTextLeft"/>
      </w:pPr>
      <w:r w:rsidRPr="00C62C21">
        <w:t>Jeannette Wilson</w:t>
      </w:r>
      <w:r w:rsidR="007C3287" w:rsidRPr="00C62C21">
        <w:t xml:space="preserve">, Operations </w:t>
      </w:r>
      <w:r w:rsidR="0094725C" w:rsidRPr="00C62C21">
        <w:t xml:space="preserve">Project </w:t>
      </w:r>
      <w:r w:rsidR="007C3287" w:rsidRPr="00C62C21">
        <w:t>Manager, Lower Monumental Dam</w:t>
      </w:r>
    </w:p>
    <w:p w:rsidR="007C3287" w:rsidRPr="00C62C21" w:rsidRDefault="007C3287" w:rsidP="001D7C21">
      <w:pPr>
        <w:pStyle w:val="CoverTextLeft"/>
      </w:pPr>
    </w:p>
    <w:p w:rsidR="007C3287" w:rsidRPr="00C62C21" w:rsidRDefault="007C3287" w:rsidP="001D7C21">
      <w:pPr>
        <w:pStyle w:val="CoverTextLeft"/>
      </w:pPr>
    </w:p>
    <w:p w:rsidR="007C3287" w:rsidRPr="00C62C21" w:rsidRDefault="007C3287" w:rsidP="001D7C21">
      <w:pPr>
        <w:pStyle w:val="CoverTextLeft"/>
      </w:pPr>
    </w:p>
    <w:p w:rsidR="007C3287" w:rsidRPr="00C62C21" w:rsidRDefault="007C3287" w:rsidP="001D7C21">
      <w:pPr>
        <w:pStyle w:val="CoverTextLeft"/>
      </w:pPr>
      <w:r w:rsidRPr="00C62C21">
        <w:tab/>
        <w:t>FOR</w:t>
      </w:r>
      <w:r w:rsidR="00611408">
        <w:t>:</w:t>
      </w:r>
      <w:r w:rsidRPr="00C62C21">
        <w:t xml:space="preserve"> Chief, Operations Division</w:t>
      </w:r>
    </w:p>
    <w:p w:rsidR="007C3287" w:rsidRPr="00C62C21" w:rsidRDefault="007C3287" w:rsidP="001D7C21">
      <w:pPr>
        <w:pStyle w:val="CoverTextLeft"/>
      </w:pPr>
      <w:r w:rsidRPr="00C62C21">
        <w:tab/>
        <w:t>ATTN:</w:t>
      </w:r>
      <w:r w:rsidR="007326C4" w:rsidRPr="00C62C21">
        <w:t xml:space="preserve"> </w:t>
      </w:r>
      <w:r w:rsidR="00405FFF" w:rsidRPr="00C62C21">
        <w:t>Eric Hockersmith</w:t>
      </w:r>
      <w:r w:rsidRPr="00C62C21">
        <w:t xml:space="preserve"> / </w:t>
      </w:r>
      <w:r w:rsidR="00236FA9" w:rsidRPr="00C62C21">
        <w:t>Ann Setter</w:t>
      </w:r>
    </w:p>
    <w:p w:rsidR="007C3287" w:rsidRPr="00C62C21" w:rsidRDefault="007C3287" w:rsidP="001D7C21">
      <w:pPr>
        <w:pStyle w:val="CoverTextLeft"/>
      </w:pPr>
    </w:p>
    <w:p w:rsidR="007C3287" w:rsidRPr="00C62C21" w:rsidRDefault="007C3287" w:rsidP="001D7C21">
      <w:pPr>
        <w:pStyle w:val="CoverTextLeft"/>
      </w:pPr>
      <w:r w:rsidRPr="00C62C21">
        <w:t>SUBJECT:</w:t>
      </w:r>
      <w:r w:rsidR="007326C4" w:rsidRPr="00C62C21">
        <w:t xml:space="preserve"> </w:t>
      </w:r>
      <w:r w:rsidRPr="00C62C21">
        <w:t xml:space="preserve">Submission of </w:t>
      </w:r>
      <w:r w:rsidR="00405FFF" w:rsidRPr="00C62C21">
        <w:t>201</w:t>
      </w:r>
      <w:r w:rsidR="008C3FB1" w:rsidRPr="00C62C21">
        <w:t>8</w:t>
      </w:r>
      <w:r w:rsidR="00405FFF" w:rsidRPr="00C62C21">
        <w:t xml:space="preserve"> </w:t>
      </w:r>
      <w:r w:rsidRPr="00C62C21">
        <w:t>Juvenile Fish Collection and Bypass Report, Lower Monumental Dam Juvenile Fish Facility.</w:t>
      </w:r>
    </w:p>
    <w:p w:rsidR="007C3287" w:rsidRPr="00C62C21" w:rsidRDefault="007C3287" w:rsidP="001D7C21">
      <w:pPr>
        <w:pStyle w:val="CoverTextLeft"/>
      </w:pPr>
    </w:p>
    <w:p w:rsidR="007C3287" w:rsidRPr="00C62C21" w:rsidRDefault="007C3287" w:rsidP="001D7C21">
      <w:pPr>
        <w:pStyle w:val="CoverTextLeft"/>
      </w:pPr>
      <w:r w:rsidRPr="00C62C21">
        <w:t>1.</w:t>
      </w:r>
      <w:r w:rsidR="007326C4" w:rsidRPr="00C62C21">
        <w:t xml:space="preserve"> </w:t>
      </w:r>
      <w:r w:rsidRPr="00C62C21">
        <w:t xml:space="preserve">Enclosed find the </w:t>
      </w:r>
      <w:r w:rsidR="00405FFF" w:rsidRPr="00C62C21">
        <w:t>201</w:t>
      </w:r>
      <w:r w:rsidR="008C3FB1" w:rsidRPr="00C62C21">
        <w:t>8</w:t>
      </w:r>
      <w:r w:rsidR="00405FFF" w:rsidRPr="00C62C21">
        <w:t xml:space="preserve"> </w:t>
      </w:r>
      <w:r w:rsidRPr="00C62C21">
        <w:t>Juvenile Fish Collection and Bypass Report for Lower Monumental Dam as requested.</w:t>
      </w:r>
    </w:p>
    <w:p w:rsidR="007C3287" w:rsidRPr="00C62C21" w:rsidRDefault="007C3287" w:rsidP="001D7C21">
      <w:pPr>
        <w:pStyle w:val="CoverTextLeft"/>
      </w:pPr>
    </w:p>
    <w:p w:rsidR="007C3287" w:rsidRPr="00C62C21" w:rsidRDefault="007C3287" w:rsidP="001D7C21">
      <w:pPr>
        <w:pStyle w:val="CoverTextLeft"/>
      </w:pPr>
      <w:r w:rsidRPr="00C62C21">
        <w:t>2.</w:t>
      </w:r>
      <w:r w:rsidR="007326C4" w:rsidRPr="00C62C21">
        <w:t xml:space="preserve"> </w:t>
      </w:r>
      <w:r w:rsidRPr="00C62C21">
        <w:t xml:space="preserve">If you have any questions contact </w:t>
      </w:r>
      <w:r w:rsidR="00405FFF" w:rsidRPr="00C62C21">
        <w:t>Chuck Barnes</w:t>
      </w:r>
      <w:r w:rsidRPr="00C62C21">
        <w:t xml:space="preserve"> at Lower</w:t>
      </w:r>
      <w:r w:rsidR="007E016F" w:rsidRPr="00C62C21">
        <w:t xml:space="preserve"> Monumental Dam, (509) 282-7211</w:t>
      </w:r>
      <w:r w:rsidRPr="00C62C21">
        <w:t>.</w:t>
      </w:r>
    </w:p>
    <w:p w:rsidR="007C3287" w:rsidRPr="00C62C21" w:rsidRDefault="007C3287" w:rsidP="001D7C21">
      <w:pPr>
        <w:pStyle w:val="CoverTextLeft"/>
      </w:pPr>
    </w:p>
    <w:p w:rsidR="007C3287" w:rsidRPr="00C62C21" w:rsidRDefault="007C3287" w:rsidP="001D7C21">
      <w:pPr>
        <w:pStyle w:val="CoverTextLeft"/>
      </w:pPr>
    </w:p>
    <w:p w:rsidR="007C3287" w:rsidRPr="00C62C21" w:rsidRDefault="007C3287" w:rsidP="001D7C21">
      <w:pPr>
        <w:pStyle w:val="CoverTextLeft"/>
      </w:pPr>
    </w:p>
    <w:p w:rsidR="007C3287" w:rsidRPr="00C62C21" w:rsidRDefault="007C3287" w:rsidP="001D7C21">
      <w:pPr>
        <w:pStyle w:val="CoverTextLeft"/>
      </w:pPr>
    </w:p>
    <w:p w:rsidR="007C3287" w:rsidRPr="00C62C21" w:rsidRDefault="007C3287" w:rsidP="001D7C21">
      <w:pPr>
        <w:pStyle w:val="CoverTextLeft"/>
      </w:pPr>
    </w:p>
    <w:p w:rsidR="007C3287" w:rsidRPr="00C62C21" w:rsidRDefault="00405FFF" w:rsidP="00D5639F">
      <w:pPr>
        <w:pStyle w:val="CoverTextCenter"/>
      </w:pPr>
      <w:r w:rsidRPr="00C62C21">
        <w:t>Charles A. Barnes</w:t>
      </w:r>
    </w:p>
    <w:p w:rsidR="007C3287" w:rsidRPr="00C62C21" w:rsidRDefault="007C3287" w:rsidP="00D5639F">
      <w:pPr>
        <w:pStyle w:val="CoverTextCenter"/>
      </w:pPr>
      <w:r w:rsidRPr="00C62C21">
        <w:t>Supervisory Fisheries Biologist, Lower Monumental Dam</w:t>
      </w:r>
    </w:p>
    <w:p w:rsidR="00827ABF" w:rsidRPr="00C62C21" w:rsidRDefault="00827ABF" w:rsidP="001D7C21">
      <w:pPr>
        <w:pStyle w:val="CoverTextLeft"/>
      </w:pPr>
    </w:p>
    <w:p w:rsidR="00827ABF" w:rsidRPr="00C62C21" w:rsidRDefault="00827ABF" w:rsidP="001D7C21">
      <w:pPr>
        <w:pStyle w:val="CoverTextLeft"/>
      </w:pPr>
    </w:p>
    <w:p w:rsidR="00827ABF" w:rsidRPr="00C62C21" w:rsidRDefault="00827ABF" w:rsidP="001D7C21">
      <w:pPr>
        <w:pStyle w:val="CoverTextLeft"/>
      </w:pPr>
    </w:p>
    <w:p w:rsidR="00827ABF" w:rsidRPr="00C62C21" w:rsidRDefault="00827ABF" w:rsidP="001D7C21">
      <w:pPr>
        <w:pStyle w:val="CoverTextLeft"/>
      </w:pPr>
    </w:p>
    <w:p w:rsidR="00827ABF" w:rsidRPr="00C62C21" w:rsidRDefault="00827ABF" w:rsidP="001D7C21">
      <w:pPr>
        <w:pStyle w:val="CoverTextLeft"/>
      </w:pPr>
    </w:p>
    <w:p w:rsidR="00827ABF" w:rsidRPr="00C62C21" w:rsidRDefault="00827ABF" w:rsidP="001D7C21">
      <w:pPr>
        <w:pStyle w:val="CoverTextLeft"/>
      </w:pPr>
    </w:p>
    <w:p w:rsidR="00827ABF" w:rsidRPr="00C62C21" w:rsidRDefault="00827ABF" w:rsidP="001D7C21">
      <w:pPr>
        <w:pStyle w:val="CoverTextLeft"/>
      </w:pPr>
    </w:p>
    <w:p w:rsidR="00827ABF" w:rsidRPr="00C62C21" w:rsidRDefault="00827ABF" w:rsidP="001D7C21">
      <w:pPr>
        <w:pStyle w:val="CoverTextLeft"/>
      </w:pPr>
    </w:p>
    <w:p w:rsidR="007C3287" w:rsidRPr="00C62C21" w:rsidRDefault="007C3287" w:rsidP="001D7C21">
      <w:pPr>
        <w:pStyle w:val="CoverTextLeft"/>
      </w:pPr>
      <w:r w:rsidRPr="00C62C21">
        <w:t>Enclosure</w:t>
      </w:r>
    </w:p>
    <w:p w:rsidR="007C3287" w:rsidRPr="00C62C21" w:rsidRDefault="007C3287" w:rsidP="001D7C21">
      <w:pPr>
        <w:pStyle w:val="CoverTextLeft"/>
      </w:pPr>
    </w:p>
    <w:p w:rsidR="007C3287" w:rsidRPr="00C62C21" w:rsidRDefault="007C3287" w:rsidP="001D7C21">
      <w:pPr>
        <w:pStyle w:val="CoverTextLeft"/>
      </w:pPr>
    </w:p>
    <w:p w:rsidR="007C3287" w:rsidRPr="00C62C21" w:rsidRDefault="007C3287" w:rsidP="001D7C21">
      <w:pPr>
        <w:pStyle w:val="CoverTextLeft"/>
      </w:pPr>
    </w:p>
    <w:p w:rsidR="007C3287" w:rsidRPr="00796713" w:rsidRDefault="007C3287" w:rsidP="001D7C21">
      <w:pPr>
        <w:pStyle w:val="CoverTextLeft"/>
        <w:rPr>
          <w:color w:val="FF0000"/>
        </w:rPr>
      </w:pPr>
    </w:p>
    <w:p w:rsidR="007C3287" w:rsidRPr="00796713" w:rsidRDefault="007C3287" w:rsidP="001D7C21">
      <w:pPr>
        <w:pStyle w:val="CoverTextLeft"/>
        <w:rPr>
          <w:color w:val="FF0000"/>
        </w:rPr>
      </w:pPr>
    </w:p>
    <w:p w:rsidR="007C3287" w:rsidRPr="00D5639F" w:rsidRDefault="007C3287" w:rsidP="001D7C21">
      <w:pPr>
        <w:pStyle w:val="CoverTextLeft"/>
      </w:pPr>
    </w:p>
    <w:p w:rsidR="007C3287" w:rsidRPr="00D5639F" w:rsidRDefault="007C3287" w:rsidP="001D7C21">
      <w:pPr>
        <w:pStyle w:val="CoverTextLeft"/>
      </w:pPr>
    </w:p>
    <w:p w:rsidR="007C3287" w:rsidRPr="00D5639F" w:rsidRDefault="007C3287" w:rsidP="001D7C21">
      <w:pPr>
        <w:pStyle w:val="CoverTextLeft"/>
      </w:pPr>
    </w:p>
    <w:p w:rsidR="002C020E" w:rsidRPr="00D5639F" w:rsidRDefault="000F4F66" w:rsidP="001D7C21">
      <w:pPr>
        <w:pStyle w:val="CoverTextLeft"/>
        <w:sectPr w:rsidR="002C020E" w:rsidRPr="00D5639F" w:rsidSect="00CE0447">
          <w:footerReference w:type="default" r:id="rId8"/>
          <w:pgSz w:w="12240" w:h="15840" w:code="1"/>
          <w:pgMar w:top="1440" w:right="1440" w:bottom="1440" w:left="1440" w:header="720" w:footer="720" w:gutter="0"/>
          <w:pgNumType w:start="1"/>
          <w:cols w:space="720"/>
          <w:titlePg/>
          <w:docGrid w:linePitch="272"/>
        </w:sectPr>
      </w:pPr>
      <w:r w:rsidRPr="00D5639F">
        <w:t xml:space="preserve"> </w:t>
      </w:r>
    </w:p>
    <w:p w:rsidR="007C3287" w:rsidRPr="00D5639F" w:rsidRDefault="007C3287" w:rsidP="00D5639F">
      <w:pPr>
        <w:pStyle w:val="CoverTextLeft"/>
      </w:pPr>
    </w:p>
    <w:p w:rsidR="007C3287" w:rsidRPr="00D5639F" w:rsidRDefault="007C3287" w:rsidP="00D5639F">
      <w:pPr>
        <w:pStyle w:val="CoverTextLeft"/>
      </w:pPr>
    </w:p>
    <w:p w:rsidR="007C3287" w:rsidRPr="00D5639F" w:rsidRDefault="007C3287" w:rsidP="00D5639F">
      <w:pPr>
        <w:pStyle w:val="CoverTextLeft"/>
      </w:pPr>
    </w:p>
    <w:p w:rsidR="007C3287" w:rsidRPr="00D5639F" w:rsidRDefault="007C3287" w:rsidP="00D5639F">
      <w:pPr>
        <w:pStyle w:val="CoverTextLeft"/>
      </w:pPr>
    </w:p>
    <w:p w:rsidR="007C3287" w:rsidRPr="00D5639F" w:rsidRDefault="007C3287" w:rsidP="00D5639F">
      <w:pPr>
        <w:pStyle w:val="CoverTextLeft"/>
      </w:pPr>
    </w:p>
    <w:p w:rsidR="007C3287" w:rsidRPr="00D5639F" w:rsidRDefault="007C3287" w:rsidP="00D5639F">
      <w:pPr>
        <w:pStyle w:val="CoverTextLeft"/>
      </w:pPr>
    </w:p>
    <w:p w:rsidR="007C3287" w:rsidRPr="00D5639F" w:rsidRDefault="007C3287" w:rsidP="00D5639F">
      <w:pPr>
        <w:pStyle w:val="CoverTextLeft"/>
      </w:pPr>
    </w:p>
    <w:p w:rsidR="000B3244" w:rsidRPr="00D5639F" w:rsidRDefault="008B1312" w:rsidP="00D5639F">
      <w:pPr>
        <w:pStyle w:val="CoverTextCenter"/>
      </w:pPr>
      <w:r>
        <w:t>2018</w:t>
      </w:r>
      <w:r w:rsidR="000B3244" w:rsidRPr="00D5639F">
        <w:t xml:space="preserve"> Juvenile Fish Collection and Bypass Report </w:t>
      </w:r>
    </w:p>
    <w:p w:rsidR="000B3244" w:rsidRPr="00D5639F" w:rsidRDefault="000B3244" w:rsidP="00D5639F">
      <w:pPr>
        <w:pStyle w:val="CoverTextCenter"/>
      </w:pPr>
      <w:r w:rsidRPr="00D5639F">
        <w:t>Lower Monumental Dam Juvenile Fish Facility</w:t>
      </w:r>
    </w:p>
    <w:p w:rsidR="000B3244" w:rsidRPr="00D5639F" w:rsidRDefault="000B3244" w:rsidP="00D5639F">
      <w:pPr>
        <w:pStyle w:val="CoverTextCenter"/>
      </w:pPr>
    </w:p>
    <w:p w:rsidR="000B3244" w:rsidRPr="00D5639F" w:rsidRDefault="000B3244" w:rsidP="00D5639F">
      <w:pPr>
        <w:pStyle w:val="CoverTextCenter"/>
      </w:pPr>
    </w:p>
    <w:p w:rsidR="000B3244" w:rsidRPr="00D5639F" w:rsidRDefault="000B3244" w:rsidP="00D5639F">
      <w:pPr>
        <w:pStyle w:val="CoverTextCenter"/>
      </w:pPr>
    </w:p>
    <w:p w:rsidR="000F4F66" w:rsidRPr="00D5639F" w:rsidRDefault="000F4F66" w:rsidP="00D5639F">
      <w:pPr>
        <w:pStyle w:val="CoverTextCenter"/>
      </w:pPr>
    </w:p>
    <w:p w:rsidR="000F4F66" w:rsidRPr="00D5639F" w:rsidRDefault="000F4F66" w:rsidP="00D5639F">
      <w:pPr>
        <w:pStyle w:val="CoverTextCenter"/>
      </w:pPr>
    </w:p>
    <w:p w:rsidR="000F4F66" w:rsidRPr="00D5639F" w:rsidRDefault="000F4F66" w:rsidP="00D5639F">
      <w:pPr>
        <w:pStyle w:val="CoverTextCenter"/>
      </w:pPr>
    </w:p>
    <w:p w:rsidR="000B3244" w:rsidRPr="00D5639F" w:rsidRDefault="000B3244" w:rsidP="00D5639F">
      <w:pPr>
        <w:pStyle w:val="CoverTextCenter"/>
      </w:pPr>
    </w:p>
    <w:p w:rsidR="000B3244" w:rsidRPr="00D5639F" w:rsidRDefault="000B3244" w:rsidP="00D5639F">
      <w:pPr>
        <w:pStyle w:val="CoverTextCenter"/>
      </w:pPr>
    </w:p>
    <w:p w:rsidR="000B3244" w:rsidRPr="00D5639F" w:rsidRDefault="000B3244" w:rsidP="00D5639F">
      <w:pPr>
        <w:pStyle w:val="CoverTextCenter"/>
      </w:pPr>
      <w:r w:rsidRPr="00D5639F">
        <w:t>Prepared by</w:t>
      </w:r>
    </w:p>
    <w:p w:rsidR="000B3244" w:rsidRPr="00D5639F" w:rsidRDefault="000B3244" w:rsidP="00D5639F">
      <w:pPr>
        <w:pStyle w:val="CoverTextCenter"/>
      </w:pPr>
    </w:p>
    <w:p w:rsidR="000B3244" w:rsidRPr="00D5639F" w:rsidRDefault="008F1D92" w:rsidP="00D5639F">
      <w:pPr>
        <w:pStyle w:val="CoverTextCenter"/>
      </w:pPr>
      <w:r w:rsidRPr="00D5639F">
        <w:t>Charles</w:t>
      </w:r>
      <w:r w:rsidR="00611408">
        <w:t xml:space="preserve"> A.</w:t>
      </w:r>
      <w:r w:rsidRPr="00D5639F">
        <w:t xml:space="preserve"> Barn</w:t>
      </w:r>
      <w:r w:rsidR="008407ED" w:rsidRPr="00D5639F">
        <w:t>e</w:t>
      </w:r>
      <w:r w:rsidRPr="00D5639F">
        <w:t xml:space="preserve">s </w:t>
      </w:r>
    </w:p>
    <w:p w:rsidR="000B3244" w:rsidRPr="00D5639F" w:rsidRDefault="000B3244" w:rsidP="00D5639F">
      <w:pPr>
        <w:pStyle w:val="CoverTextCenter"/>
      </w:pPr>
    </w:p>
    <w:p w:rsidR="000B3244" w:rsidRPr="00D5639F" w:rsidRDefault="000B3244" w:rsidP="00D5639F">
      <w:pPr>
        <w:pStyle w:val="CoverTextCenter"/>
      </w:pPr>
      <w:r w:rsidRPr="00D5639F">
        <w:t>U.S. Army Corps of Engineers</w:t>
      </w:r>
    </w:p>
    <w:p w:rsidR="000B3244" w:rsidRPr="00D5639F" w:rsidRDefault="000B3244" w:rsidP="00D5639F">
      <w:pPr>
        <w:pStyle w:val="CoverTextCenter"/>
      </w:pPr>
    </w:p>
    <w:p w:rsidR="000B3244" w:rsidRPr="00D5639F" w:rsidRDefault="000B3244" w:rsidP="00D5639F">
      <w:pPr>
        <w:pStyle w:val="CoverTextCenter"/>
      </w:pPr>
      <w:r w:rsidRPr="00D5639F">
        <w:t>and</w:t>
      </w:r>
    </w:p>
    <w:p w:rsidR="00E92C7C" w:rsidRPr="00D5639F" w:rsidRDefault="00E92C7C" w:rsidP="00D5639F">
      <w:pPr>
        <w:pStyle w:val="CoverTextCenter"/>
        <w:rPr>
          <w:highlight w:val="green"/>
        </w:rPr>
      </w:pPr>
    </w:p>
    <w:p w:rsidR="003A77D0" w:rsidRPr="00D5639F" w:rsidRDefault="00796713" w:rsidP="00D5639F">
      <w:pPr>
        <w:pStyle w:val="CoverTextCenter"/>
      </w:pPr>
      <w:r>
        <w:t>Dana Higgins</w:t>
      </w:r>
    </w:p>
    <w:p w:rsidR="004C6FD1" w:rsidRPr="00D5639F" w:rsidRDefault="004C6FD1" w:rsidP="00D5639F">
      <w:pPr>
        <w:pStyle w:val="CoverTextCenter"/>
      </w:pPr>
    </w:p>
    <w:p w:rsidR="00E92C7C" w:rsidRPr="00D5639F" w:rsidRDefault="00D2231F" w:rsidP="00D5639F">
      <w:pPr>
        <w:pStyle w:val="CoverTextCenter"/>
      </w:pPr>
      <w:r w:rsidRPr="00D5639F">
        <w:t>A</w:t>
      </w:r>
      <w:r w:rsidR="00C70058" w:rsidRPr="00D5639F">
        <w:t>nchor QEA</w:t>
      </w:r>
    </w:p>
    <w:p w:rsidR="000B3244" w:rsidRPr="00D5639F" w:rsidRDefault="000B3244" w:rsidP="00D5639F">
      <w:pPr>
        <w:pStyle w:val="CoverTextCenter"/>
      </w:pPr>
    </w:p>
    <w:p w:rsidR="000B3244" w:rsidRPr="00D5639F" w:rsidRDefault="000B3244" w:rsidP="00D5639F">
      <w:pPr>
        <w:pStyle w:val="CoverTextCenter"/>
      </w:pPr>
    </w:p>
    <w:p w:rsidR="000B3244" w:rsidRPr="00D5639F" w:rsidRDefault="000B3244" w:rsidP="00D5639F">
      <w:pPr>
        <w:pStyle w:val="CoverTextCenter"/>
      </w:pPr>
    </w:p>
    <w:p w:rsidR="000B3244" w:rsidRPr="00D5639F" w:rsidRDefault="000B3244" w:rsidP="00D5639F">
      <w:pPr>
        <w:pStyle w:val="CoverTextCenter"/>
      </w:pPr>
    </w:p>
    <w:p w:rsidR="000B3244" w:rsidRPr="00D5639F" w:rsidRDefault="000B3244" w:rsidP="00D5639F">
      <w:pPr>
        <w:pStyle w:val="CoverTextCenter"/>
      </w:pPr>
    </w:p>
    <w:p w:rsidR="000B3244" w:rsidRPr="00C62C21" w:rsidRDefault="00611408" w:rsidP="00D5639F">
      <w:pPr>
        <w:pStyle w:val="CoverTextCenter"/>
      </w:pPr>
      <w:r>
        <w:t>20</w:t>
      </w:r>
      <w:r w:rsidR="00FB2EB0">
        <w:t xml:space="preserve"> February</w:t>
      </w:r>
      <w:r w:rsidR="00D2231F" w:rsidRPr="00C62C21">
        <w:t>,</w:t>
      </w:r>
      <w:r w:rsidR="002C1EE5" w:rsidRPr="00C62C21">
        <w:t xml:space="preserve"> 20</w:t>
      </w:r>
      <w:r w:rsidR="007B7D2B" w:rsidRPr="00C62C21">
        <w:t>1</w:t>
      </w:r>
      <w:r w:rsidR="00FB2EB0">
        <w:t>9</w:t>
      </w:r>
    </w:p>
    <w:p w:rsidR="00EA50F1" w:rsidRPr="00D5639F" w:rsidRDefault="00EA50F1" w:rsidP="00D5639F">
      <w:pPr>
        <w:pStyle w:val="CoverTextLeft"/>
      </w:pPr>
    </w:p>
    <w:p w:rsidR="00762EB9" w:rsidRDefault="00762EB9">
      <w:pPr>
        <w:widowControl/>
        <w:rPr>
          <w:sz w:val="24"/>
        </w:rPr>
      </w:pPr>
      <w:r>
        <w:br w:type="page"/>
      </w:r>
    </w:p>
    <w:p w:rsidR="000B3244" w:rsidRPr="00D478C8" w:rsidRDefault="000B3244" w:rsidP="00F711D0">
      <w:pPr>
        <w:pStyle w:val="FrontMatterHeading"/>
      </w:pPr>
      <w:r w:rsidRPr="00D478C8">
        <w:lastRenderedPageBreak/>
        <w:t>TABLE OF CONTENTS</w:t>
      </w:r>
    </w:p>
    <w:p w:rsidR="000B3244" w:rsidRPr="00D478C8" w:rsidRDefault="005C1117" w:rsidP="001D7C21">
      <w:pPr>
        <w:pStyle w:val="CoverTextLeft"/>
      </w:pPr>
      <w:r>
        <w:tab/>
      </w:r>
      <w:r>
        <w:tab/>
      </w:r>
      <w:r w:rsidR="000B3244" w:rsidRPr="00D478C8">
        <w:t>Page</w:t>
      </w:r>
    </w:p>
    <w:p w:rsidR="00F711D0" w:rsidRPr="00075D7F" w:rsidRDefault="00F711D0">
      <w:pPr>
        <w:pStyle w:val="TOC1"/>
        <w:rPr>
          <w:rFonts w:asciiTheme="minorHAnsi" w:eastAsiaTheme="minorEastAsia" w:hAnsiTheme="minorHAnsi" w:cstheme="minorBidi"/>
          <w:sz w:val="22"/>
          <w:szCs w:val="22"/>
        </w:rPr>
      </w:pPr>
      <w:r w:rsidRPr="00075D7F">
        <w:fldChar w:fldCharType="begin"/>
      </w:r>
      <w:r w:rsidRPr="00075D7F">
        <w:instrText xml:space="preserve"> TOC \o "2-3" \h \z \t "Heading 1,1" </w:instrText>
      </w:r>
      <w:r w:rsidRPr="00075D7F">
        <w:fldChar w:fldCharType="separate"/>
      </w:r>
      <w:hyperlink w:anchor="_Toc495335948" w:history="1">
        <w:r w:rsidRPr="00075D7F">
          <w:rPr>
            <w:rStyle w:val="Hyperlink"/>
            <w:color w:val="auto"/>
          </w:rPr>
          <w:t>TRANSPORT OPERATIONS - LOWER MONUMENTAL DAM</w:t>
        </w:r>
        <w:r w:rsidRPr="00075D7F">
          <w:rPr>
            <w:webHidden/>
          </w:rPr>
          <w:tab/>
        </w:r>
        <w:r w:rsidRPr="00075D7F">
          <w:rPr>
            <w:webHidden/>
          </w:rPr>
          <w:fldChar w:fldCharType="begin"/>
        </w:r>
        <w:r w:rsidRPr="00075D7F">
          <w:rPr>
            <w:webHidden/>
          </w:rPr>
          <w:instrText xml:space="preserve"> PAGEREF _Toc495335948 \h </w:instrText>
        </w:r>
        <w:r w:rsidRPr="00075D7F">
          <w:rPr>
            <w:webHidden/>
          </w:rPr>
        </w:r>
        <w:r w:rsidRPr="00075D7F">
          <w:rPr>
            <w:webHidden/>
          </w:rPr>
          <w:fldChar w:fldCharType="separate"/>
        </w:r>
        <w:r w:rsidR="006A5924">
          <w:rPr>
            <w:webHidden/>
          </w:rPr>
          <w:t>1</w:t>
        </w:r>
        <w:r w:rsidRPr="00075D7F">
          <w:rPr>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49" w:history="1">
        <w:r w:rsidR="00F711D0" w:rsidRPr="00075D7F">
          <w:rPr>
            <w:rStyle w:val="Hyperlink"/>
            <w:noProof/>
            <w:color w:val="auto"/>
          </w:rPr>
          <w:t>Introduction</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_Toc495335949 \h </w:instrText>
        </w:r>
        <w:r w:rsidR="00F711D0" w:rsidRPr="00075D7F">
          <w:rPr>
            <w:noProof/>
            <w:webHidden/>
          </w:rPr>
        </w:r>
        <w:r w:rsidR="00F711D0" w:rsidRPr="00075D7F">
          <w:rPr>
            <w:noProof/>
            <w:webHidden/>
          </w:rPr>
          <w:fldChar w:fldCharType="separate"/>
        </w:r>
        <w:r w:rsidR="006A5924">
          <w:rPr>
            <w:noProof/>
            <w:webHidden/>
          </w:rPr>
          <w:t>1</w:t>
        </w:r>
        <w:r w:rsidR="00F711D0" w:rsidRPr="00075D7F">
          <w:rPr>
            <w:noProof/>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51" w:history="1">
        <w:r w:rsidR="00F711D0" w:rsidRPr="00075D7F">
          <w:rPr>
            <w:rStyle w:val="Hyperlink"/>
            <w:noProof/>
            <w:color w:val="auto"/>
          </w:rPr>
          <w:t>River Conditions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_Toc495335951 \h </w:instrText>
        </w:r>
        <w:r w:rsidR="00F711D0" w:rsidRPr="00075D7F">
          <w:rPr>
            <w:noProof/>
            <w:webHidden/>
          </w:rPr>
        </w:r>
        <w:r w:rsidR="00F711D0" w:rsidRPr="00075D7F">
          <w:rPr>
            <w:noProof/>
            <w:webHidden/>
          </w:rPr>
          <w:fldChar w:fldCharType="separate"/>
        </w:r>
        <w:r w:rsidR="006A5924">
          <w:rPr>
            <w:noProof/>
            <w:webHidden/>
          </w:rPr>
          <w:t>2</w:t>
        </w:r>
        <w:r w:rsidR="00F711D0" w:rsidRPr="00075D7F">
          <w:rPr>
            <w:noProof/>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52" w:history="1">
        <w:r w:rsidR="00F711D0" w:rsidRPr="00075D7F">
          <w:rPr>
            <w:rStyle w:val="Hyperlink"/>
            <w:noProof/>
            <w:color w:val="auto"/>
          </w:rPr>
          <w:t>Fish Collection</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_Toc495335952 \h </w:instrText>
        </w:r>
        <w:r w:rsidR="00F711D0" w:rsidRPr="00075D7F">
          <w:rPr>
            <w:noProof/>
            <w:webHidden/>
          </w:rPr>
        </w:r>
        <w:r w:rsidR="00F711D0" w:rsidRPr="00075D7F">
          <w:rPr>
            <w:noProof/>
            <w:webHidden/>
          </w:rPr>
          <w:fldChar w:fldCharType="separate"/>
        </w:r>
        <w:r w:rsidR="006A5924">
          <w:rPr>
            <w:noProof/>
            <w:webHidden/>
          </w:rPr>
          <w:t>4</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3" w:history="1">
        <w:r w:rsidR="00F711D0" w:rsidRPr="00075D7F">
          <w:rPr>
            <w:rStyle w:val="Hyperlink"/>
            <w:noProof/>
            <w:color w:val="auto"/>
          </w:rPr>
          <w:t>Migration and Collection</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_Toc495335953 \h </w:instrText>
        </w:r>
        <w:r w:rsidR="00F711D0" w:rsidRPr="00075D7F">
          <w:rPr>
            <w:noProof/>
            <w:webHidden/>
          </w:rPr>
        </w:r>
        <w:r w:rsidR="00F711D0" w:rsidRPr="00075D7F">
          <w:rPr>
            <w:noProof/>
            <w:webHidden/>
          </w:rPr>
          <w:fldChar w:fldCharType="separate"/>
        </w:r>
        <w:r w:rsidR="006A5924">
          <w:rPr>
            <w:noProof/>
            <w:webHidden/>
          </w:rPr>
          <w:t>4</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4" w:history="1">
        <w:r w:rsidR="00F711D0" w:rsidRPr="00075D7F">
          <w:rPr>
            <w:rStyle w:val="Hyperlink"/>
            <w:noProof/>
            <w:color w:val="auto"/>
          </w:rPr>
          <w:t>Adult Fallbacks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_Toc495335954 \h </w:instrText>
        </w:r>
        <w:r w:rsidR="00F711D0" w:rsidRPr="00075D7F">
          <w:rPr>
            <w:noProof/>
            <w:webHidden/>
          </w:rPr>
        </w:r>
        <w:r w:rsidR="00F711D0" w:rsidRPr="00075D7F">
          <w:rPr>
            <w:noProof/>
            <w:webHidden/>
          </w:rPr>
          <w:fldChar w:fldCharType="separate"/>
        </w:r>
        <w:r w:rsidR="006A5924">
          <w:rPr>
            <w:noProof/>
            <w:webHidden/>
          </w:rPr>
          <w:t>7</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5" w:history="1">
        <w:r w:rsidR="00F711D0" w:rsidRPr="00075D7F">
          <w:rPr>
            <w:rStyle w:val="Hyperlink"/>
            <w:noProof/>
            <w:color w:val="auto"/>
          </w:rPr>
          <w:t>Separator Efficiency</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_Toc495335955 \h </w:instrText>
        </w:r>
        <w:r w:rsidR="00F711D0" w:rsidRPr="00075D7F">
          <w:rPr>
            <w:noProof/>
            <w:webHidden/>
          </w:rPr>
        </w:r>
        <w:r w:rsidR="00F711D0" w:rsidRPr="00075D7F">
          <w:rPr>
            <w:noProof/>
            <w:webHidden/>
          </w:rPr>
          <w:fldChar w:fldCharType="separate"/>
        </w:r>
        <w:r w:rsidR="006A5924">
          <w:rPr>
            <w:noProof/>
            <w:webHidden/>
          </w:rPr>
          <w:t>8</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6" w:history="1">
        <w:r w:rsidR="00F711D0" w:rsidRPr="00075D7F">
          <w:rPr>
            <w:rStyle w:val="Hyperlink"/>
            <w:noProof/>
            <w:color w:val="auto"/>
          </w:rPr>
          <w:t>Sampling</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_Toc495335956 \h </w:instrText>
        </w:r>
        <w:r w:rsidR="00F711D0" w:rsidRPr="00075D7F">
          <w:rPr>
            <w:noProof/>
            <w:webHidden/>
          </w:rPr>
        </w:r>
        <w:r w:rsidR="00F711D0" w:rsidRPr="00075D7F">
          <w:rPr>
            <w:noProof/>
            <w:webHidden/>
          </w:rPr>
          <w:fldChar w:fldCharType="separate"/>
        </w:r>
        <w:r w:rsidR="006A5924">
          <w:rPr>
            <w:noProof/>
            <w:webHidden/>
          </w:rPr>
          <w:t>9</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7" w:history="1">
        <w:r w:rsidR="00F711D0" w:rsidRPr="00075D7F">
          <w:rPr>
            <w:rStyle w:val="Hyperlink"/>
            <w:noProof/>
            <w:color w:val="auto"/>
          </w:rPr>
          <w:t>Transportation</w:t>
        </w:r>
        <w:r w:rsidR="00F711D0" w:rsidRPr="00075D7F">
          <w:rPr>
            <w:noProof/>
            <w:webHidden/>
          </w:rPr>
          <w:tab/>
        </w:r>
        <w:r w:rsidR="004D564A">
          <w:rPr>
            <w:noProof/>
            <w:webHidden/>
          </w:rPr>
          <w:t>11</w:t>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8" w:history="1">
        <w:r w:rsidR="00F711D0" w:rsidRPr="00075D7F">
          <w:rPr>
            <w:rStyle w:val="Hyperlink"/>
            <w:noProof/>
            <w:color w:val="auto"/>
          </w:rPr>
          <w:t>Bypass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_Toc495335958 \h </w:instrText>
        </w:r>
        <w:r w:rsidR="00F711D0" w:rsidRPr="00075D7F">
          <w:rPr>
            <w:noProof/>
            <w:webHidden/>
          </w:rPr>
        </w:r>
        <w:r w:rsidR="00F711D0" w:rsidRPr="00075D7F">
          <w:rPr>
            <w:noProof/>
            <w:webHidden/>
          </w:rPr>
          <w:fldChar w:fldCharType="separate"/>
        </w:r>
        <w:r w:rsidR="006A5924">
          <w:rPr>
            <w:noProof/>
            <w:webHidden/>
          </w:rPr>
          <w:t>11</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59" w:history="1">
        <w:r w:rsidR="00F711D0" w:rsidRPr="00075D7F">
          <w:rPr>
            <w:rStyle w:val="Hyperlink"/>
            <w:noProof/>
            <w:color w:val="auto"/>
          </w:rPr>
          <w:t>Incidental Species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_Toc495335959 \h </w:instrText>
        </w:r>
        <w:r w:rsidR="00F711D0" w:rsidRPr="00075D7F">
          <w:rPr>
            <w:noProof/>
            <w:webHidden/>
          </w:rPr>
        </w:r>
        <w:r w:rsidR="00F711D0" w:rsidRPr="00075D7F">
          <w:rPr>
            <w:noProof/>
            <w:webHidden/>
          </w:rPr>
          <w:fldChar w:fldCharType="separate"/>
        </w:r>
        <w:r w:rsidR="006A5924">
          <w:rPr>
            <w:noProof/>
            <w:webHidden/>
          </w:rPr>
          <w:t>13</w:t>
        </w:r>
        <w:r w:rsidR="00F711D0" w:rsidRPr="00075D7F">
          <w:rPr>
            <w:noProof/>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60" w:history="1">
        <w:r w:rsidR="00F711D0" w:rsidRPr="00075D7F">
          <w:rPr>
            <w:rStyle w:val="Hyperlink"/>
            <w:noProof/>
            <w:color w:val="auto"/>
          </w:rPr>
          <w:t>Fish Condition</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_Toc495335960 \h </w:instrText>
        </w:r>
        <w:r w:rsidR="00F711D0" w:rsidRPr="00075D7F">
          <w:rPr>
            <w:noProof/>
            <w:webHidden/>
          </w:rPr>
        </w:r>
        <w:r w:rsidR="00F711D0" w:rsidRPr="00075D7F">
          <w:rPr>
            <w:noProof/>
            <w:webHidden/>
          </w:rPr>
          <w:fldChar w:fldCharType="separate"/>
        </w:r>
        <w:r w:rsidR="006A5924">
          <w:rPr>
            <w:noProof/>
            <w:webHidden/>
          </w:rPr>
          <w:t>15</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1" w:history="1">
        <w:r w:rsidR="00F711D0" w:rsidRPr="00075D7F">
          <w:rPr>
            <w:rStyle w:val="Hyperlink"/>
            <w:noProof/>
            <w:color w:val="auto"/>
          </w:rPr>
          <w:t>Descaling</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_Toc495335961 \h </w:instrText>
        </w:r>
        <w:r w:rsidR="00F711D0" w:rsidRPr="00075D7F">
          <w:rPr>
            <w:noProof/>
            <w:webHidden/>
          </w:rPr>
        </w:r>
        <w:r w:rsidR="00F711D0" w:rsidRPr="00075D7F">
          <w:rPr>
            <w:noProof/>
            <w:webHidden/>
          </w:rPr>
          <w:fldChar w:fldCharType="separate"/>
        </w:r>
        <w:r w:rsidR="006A5924">
          <w:rPr>
            <w:noProof/>
            <w:webHidden/>
          </w:rPr>
          <w:t>15</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2" w:history="1">
        <w:r w:rsidR="00F711D0" w:rsidRPr="00075D7F">
          <w:rPr>
            <w:rStyle w:val="Hyperlink"/>
            <w:noProof/>
            <w:color w:val="auto"/>
          </w:rPr>
          <w:t>Other Injuries and Disease</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_Toc495335962 \h </w:instrText>
        </w:r>
        <w:r w:rsidR="00F711D0" w:rsidRPr="00075D7F">
          <w:rPr>
            <w:noProof/>
            <w:webHidden/>
          </w:rPr>
        </w:r>
        <w:r w:rsidR="00F711D0" w:rsidRPr="00075D7F">
          <w:rPr>
            <w:noProof/>
            <w:webHidden/>
          </w:rPr>
          <w:fldChar w:fldCharType="separate"/>
        </w:r>
        <w:r w:rsidR="006A5924">
          <w:rPr>
            <w:noProof/>
            <w:webHidden/>
          </w:rPr>
          <w:t>17</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3" w:history="1">
        <w:r w:rsidR="00F711D0" w:rsidRPr="00075D7F">
          <w:rPr>
            <w:rStyle w:val="Hyperlink"/>
            <w:noProof/>
            <w:color w:val="auto"/>
          </w:rPr>
          <w:t>Mortality</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_Toc495335963 \h </w:instrText>
        </w:r>
        <w:r w:rsidR="00F711D0" w:rsidRPr="00075D7F">
          <w:rPr>
            <w:noProof/>
            <w:webHidden/>
          </w:rPr>
        </w:r>
        <w:r w:rsidR="00F711D0" w:rsidRPr="00075D7F">
          <w:rPr>
            <w:noProof/>
            <w:webHidden/>
          </w:rPr>
          <w:fldChar w:fldCharType="separate"/>
        </w:r>
        <w:r w:rsidR="006A5924">
          <w:rPr>
            <w:noProof/>
            <w:webHidden/>
          </w:rPr>
          <w:t>18</w:t>
        </w:r>
        <w:r w:rsidR="00F711D0" w:rsidRPr="00075D7F">
          <w:rPr>
            <w:noProof/>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64" w:history="1">
        <w:r w:rsidR="00F711D0" w:rsidRPr="00075D7F">
          <w:rPr>
            <w:rStyle w:val="Hyperlink"/>
            <w:noProof/>
            <w:color w:val="auto"/>
          </w:rPr>
          <w:t>Research</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_Toc495335964 \h </w:instrText>
        </w:r>
        <w:r w:rsidR="00F711D0" w:rsidRPr="00075D7F">
          <w:rPr>
            <w:noProof/>
            <w:webHidden/>
          </w:rPr>
        </w:r>
        <w:r w:rsidR="00F711D0" w:rsidRPr="00075D7F">
          <w:rPr>
            <w:noProof/>
            <w:webHidden/>
          </w:rPr>
          <w:fldChar w:fldCharType="separate"/>
        </w:r>
        <w:r w:rsidR="006A5924">
          <w:rPr>
            <w:noProof/>
            <w:webHidden/>
          </w:rPr>
          <w:t>20</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5" w:history="1">
        <w:r w:rsidR="00F711D0" w:rsidRPr="00075D7F">
          <w:rPr>
            <w:rStyle w:val="Hyperlink"/>
            <w:noProof/>
            <w:color w:val="auto"/>
          </w:rPr>
          <w:t>Gas Bubble Trauma Monitoring (PSMFC)</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_Toc495335965 \h </w:instrText>
        </w:r>
        <w:r w:rsidR="00F711D0" w:rsidRPr="00075D7F">
          <w:rPr>
            <w:noProof/>
            <w:webHidden/>
          </w:rPr>
        </w:r>
        <w:r w:rsidR="00F711D0" w:rsidRPr="00075D7F">
          <w:rPr>
            <w:noProof/>
            <w:webHidden/>
          </w:rPr>
          <w:fldChar w:fldCharType="separate"/>
        </w:r>
        <w:r w:rsidR="006A5924">
          <w:rPr>
            <w:noProof/>
            <w:webHidden/>
          </w:rPr>
          <w:t>20</w:t>
        </w:r>
        <w:r w:rsidR="00F711D0" w:rsidRPr="00075D7F">
          <w:rPr>
            <w:noProof/>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66" w:history="1">
        <w:r w:rsidR="00F711D0" w:rsidRPr="00075D7F">
          <w:rPr>
            <w:rStyle w:val="Hyperlink"/>
            <w:noProof/>
            <w:color w:val="auto"/>
          </w:rPr>
          <w:t>Operation and Maintenance</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_Toc495335966 \h </w:instrText>
        </w:r>
        <w:r w:rsidR="00F711D0" w:rsidRPr="00075D7F">
          <w:rPr>
            <w:noProof/>
            <w:webHidden/>
          </w:rPr>
        </w:r>
        <w:r w:rsidR="00F711D0" w:rsidRPr="00075D7F">
          <w:rPr>
            <w:noProof/>
            <w:webHidden/>
          </w:rPr>
          <w:fldChar w:fldCharType="separate"/>
        </w:r>
        <w:r w:rsidR="006A5924">
          <w:rPr>
            <w:noProof/>
            <w:webHidden/>
          </w:rPr>
          <w:t>21</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7" w:history="1">
        <w:r w:rsidR="00F711D0" w:rsidRPr="00075D7F">
          <w:rPr>
            <w:rStyle w:val="Hyperlink"/>
            <w:noProof/>
            <w:color w:val="auto"/>
          </w:rPr>
          <w:t>Turbine Operations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_Toc495335967 \h </w:instrText>
        </w:r>
        <w:r w:rsidR="00F711D0" w:rsidRPr="00075D7F">
          <w:rPr>
            <w:noProof/>
            <w:webHidden/>
          </w:rPr>
        </w:r>
        <w:r w:rsidR="00F711D0" w:rsidRPr="00075D7F">
          <w:rPr>
            <w:noProof/>
            <w:webHidden/>
          </w:rPr>
          <w:fldChar w:fldCharType="separate"/>
        </w:r>
        <w:r w:rsidR="006A5924">
          <w:rPr>
            <w:noProof/>
            <w:webHidden/>
          </w:rPr>
          <w:t>21</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8" w:history="1">
        <w:r w:rsidR="00F711D0" w:rsidRPr="00075D7F">
          <w:rPr>
            <w:rStyle w:val="Hyperlink"/>
            <w:noProof/>
            <w:color w:val="auto"/>
          </w:rPr>
          <w:t>Debris/Trash Racks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_Toc495335968 \h </w:instrText>
        </w:r>
        <w:r w:rsidR="00F711D0" w:rsidRPr="00075D7F">
          <w:rPr>
            <w:noProof/>
            <w:webHidden/>
          </w:rPr>
        </w:r>
        <w:r w:rsidR="00F711D0" w:rsidRPr="00075D7F">
          <w:rPr>
            <w:noProof/>
            <w:webHidden/>
          </w:rPr>
          <w:fldChar w:fldCharType="separate"/>
        </w:r>
        <w:r w:rsidR="006A5924">
          <w:rPr>
            <w:noProof/>
            <w:webHidden/>
          </w:rPr>
          <w:t>21</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69" w:history="1">
        <w:r w:rsidR="00F711D0" w:rsidRPr="00075D7F">
          <w:rPr>
            <w:rStyle w:val="Hyperlink"/>
            <w:noProof/>
            <w:color w:val="auto"/>
          </w:rPr>
          <w:t>Submersible Screens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_Toc495335969 \h </w:instrText>
        </w:r>
        <w:r w:rsidR="00F711D0" w:rsidRPr="00075D7F">
          <w:rPr>
            <w:noProof/>
            <w:webHidden/>
          </w:rPr>
        </w:r>
        <w:r w:rsidR="00F711D0" w:rsidRPr="00075D7F">
          <w:rPr>
            <w:noProof/>
            <w:webHidden/>
          </w:rPr>
          <w:fldChar w:fldCharType="separate"/>
        </w:r>
        <w:r w:rsidR="006A5924">
          <w:rPr>
            <w:noProof/>
            <w:webHidden/>
          </w:rPr>
          <w:t>21</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0" w:history="1">
        <w:r w:rsidR="00F711D0" w:rsidRPr="00075D7F">
          <w:rPr>
            <w:rStyle w:val="Hyperlink"/>
            <w:noProof/>
            <w:color w:val="auto"/>
          </w:rPr>
          <w:t>Vertical Barrier Screens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_Toc495335970 \h </w:instrText>
        </w:r>
        <w:r w:rsidR="00F711D0" w:rsidRPr="00075D7F">
          <w:rPr>
            <w:noProof/>
            <w:webHidden/>
          </w:rPr>
        </w:r>
        <w:r w:rsidR="00F711D0" w:rsidRPr="00075D7F">
          <w:rPr>
            <w:noProof/>
            <w:webHidden/>
          </w:rPr>
          <w:fldChar w:fldCharType="separate"/>
        </w:r>
        <w:r w:rsidR="006A5924">
          <w:rPr>
            <w:noProof/>
            <w:webHidden/>
          </w:rPr>
          <w:t>22</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1" w:history="1">
        <w:r w:rsidR="00F711D0" w:rsidRPr="00075D7F">
          <w:rPr>
            <w:rStyle w:val="Hyperlink"/>
            <w:noProof/>
            <w:color w:val="auto"/>
          </w:rPr>
          <w:t>Gatewells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_Toc495335971 \h </w:instrText>
        </w:r>
        <w:r w:rsidR="00F711D0" w:rsidRPr="00075D7F">
          <w:rPr>
            <w:noProof/>
            <w:webHidden/>
          </w:rPr>
        </w:r>
        <w:r w:rsidR="00F711D0" w:rsidRPr="00075D7F">
          <w:rPr>
            <w:noProof/>
            <w:webHidden/>
          </w:rPr>
          <w:fldChar w:fldCharType="separate"/>
        </w:r>
        <w:r w:rsidR="006A5924">
          <w:rPr>
            <w:noProof/>
            <w:webHidden/>
          </w:rPr>
          <w:t>22</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2" w:history="1">
        <w:r w:rsidR="00F711D0" w:rsidRPr="00075D7F">
          <w:rPr>
            <w:rStyle w:val="Hyperlink"/>
            <w:noProof/>
            <w:color w:val="auto"/>
          </w:rPr>
          <w:t>Orifices/Collection Channel</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_Toc495335972 \h </w:instrText>
        </w:r>
        <w:r w:rsidR="00F711D0" w:rsidRPr="00075D7F">
          <w:rPr>
            <w:noProof/>
            <w:webHidden/>
          </w:rPr>
        </w:r>
        <w:r w:rsidR="00F711D0" w:rsidRPr="00075D7F">
          <w:rPr>
            <w:noProof/>
            <w:webHidden/>
          </w:rPr>
          <w:fldChar w:fldCharType="separate"/>
        </w:r>
        <w:r w:rsidR="006A5924">
          <w:rPr>
            <w:noProof/>
            <w:webHidden/>
          </w:rPr>
          <w:t>22</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3" w:history="1">
        <w:r w:rsidR="00F711D0" w:rsidRPr="00075D7F">
          <w:rPr>
            <w:rStyle w:val="Hyperlink"/>
            <w:noProof/>
            <w:color w:val="auto"/>
          </w:rPr>
          <w:t>Primary Dewaterer</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_Toc495335973 \h </w:instrText>
        </w:r>
        <w:r w:rsidR="00F711D0" w:rsidRPr="00075D7F">
          <w:rPr>
            <w:noProof/>
            <w:webHidden/>
          </w:rPr>
        </w:r>
        <w:r w:rsidR="00F711D0" w:rsidRPr="00075D7F">
          <w:rPr>
            <w:noProof/>
            <w:webHidden/>
          </w:rPr>
          <w:fldChar w:fldCharType="separate"/>
        </w:r>
        <w:r w:rsidR="006A5924">
          <w:rPr>
            <w:noProof/>
            <w:webHidden/>
          </w:rPr>
          <w:t>22</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4" w:history="1">
        <w:r w:rsidR="00F711D0" w:rsidRPr="00075D7F">
          <w:rPr>
            <w:rStyle w:val="Hyperlink"/>
            <w:noProof/>
            <w:color w:val="auto"/>
          </w:rPr>
          <w:t>Wet Separator/Distribution and Sampling Systems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_Toc495335974 \h </w:instrText>
        </w:r>
        <w:r w:rsidR="00F711D0" w:rsidRPr="00075D7F">
          <w:rPr>
            <w:noProof/>
            <w:webHidden/>
          </w:rPr>
        </w:r>
        <w:r w:rsidR="00F711D0" w:rsidRPr="00075D7F">
          <w:rPr>
            <w:noProof/>
            <w:webHidden/>
          </w:rPr>
          <w:fldChar w:fldCharType="separate"/>
        </w:r>
        <w:r w:rsidR="006A5924">
          <w:rPr>
            <w:noProof/>
            <w:webHidden/>
          </w:rPr>
          <w:t>23</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5" w:history="1">
        <w:r w:rsidR="00F711D0" w:rsidRPr="00075D7F">
          <w:rPr>
            <w:rStyle w:val="Hyperlink"/>
            <w:noProof/>
            <w:color w:val="auto"/>
          </w:rPr>
          <w:t>Barge Loading Operations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_Toc495335975 \h </w:instrText>
        </w:r>
        <w:r w:rsidR="00F711D0" w:rsidRPr="00075D7F">
          <w:rPr>
            <w:noProof/>
            <w:webHidden/>
          </w:rPr>
        </w:r>
        <w:r w:rsidR="00F711D0" w:rsidRPr="00075D7F">
          <w:rPr>
            <w:noProof/>
            <w:webHidden/>
          </w:rPr>
          <w:fldChar w:fldCharType="separate"/>
        </w:r>
        <w:r w:rsidR="006A5924">
          <w:rPr>
            <w:noProof/>
            <w:webHidden/>
          </w:rPr>
          <w:t>23</w:t>
        </w:r>
        <w:r w:rsidR="00F711D0" w:rsidRPr="00075D7F">
          <w:rPr>
            <w:noProof/>
            <w:webHidden/>
          </w:rPr>
          <w:fldChar w:fldCharType="end"/>
        </w:r>
      </w:hyperlink>
    </w:p>
    <w:p w:rsidR="00F711D0" w:rsidRPr="00075D7F" w:rsidRDefault="001917FC">
      <w:pPr>
        <w:pStyle w:val="TOC3"/>
        <w:tabs>
          <w:tab w:val="right" w:leader="dot" w:pos="9350"/>
        </w:tabs>
        <w:rPr>
          <w:rFonts w:asciiTheme="minorHAnsi" w:eastAsiaTheme="minorEastAsia" w:hAnsiTheme="minorHAnsi" w:cstheme="minorBidi"/>
          <w:noProof/>
          <w:sz w:val="22"/>
          <w:szCs w:val="22"/>
        </w:rPr>
      </w:pPr>
      <w:hyperlink w:anchor="_Toc495335976" w:history="1">
        <w:r w:rsidR="00F711D0" w:rsidRPr="00075D7F">
          <w:rPr>
            <w:rStyle w:val="Hyperlink"/>
            <w:noProof/>
            <w:color w:val="auto"/>
          </w:rPr>
          <w:t>Truck Loading Operations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_Toc495335976 \h </w:instrText>
        </w:r>
        <w:r w:rsidR="00F711D0" w:rsidRPr="00075D7F">
          <w:rPr>
            <w:noProof/>
            <w:webHidden/>
          </w:rPr>
        </w:r>
        <w:r w:rsidR="00F711D0" w:rsidRPr="00075D7F">
          <w:rPr>
            <w:noProof/>
            <w:webHidden/>
          </w:rPr>
          <w:fldChar w:fldCharType="separate"/>
        </w:r>
        <w:r w:rsidR="006A5924">
          <w:rPr>
            <w:noProof/>
            <w:webHidden/>
          </w:rPr>
          <w:t>23</w:t>
        </w:r>
        <w:r w:rsidR="00F711D0" w:rsidRPr="00075D7F">
          <w:rPr>
            <w:noProof/>
            <w:webHidden/>
          </w:rPr>
          <w:fldChar w:fldCharType="end"/>
        </w:r>
      </w:hyperlink>
    </w:p>
    <w:p w:rsidR="00F711D0" w:rsidRPr="00075D7F" w:rsidRDefault="001917FC">
      <w:pPr>
        <w:pStyle w:val="TOC2"/>
        <w:tabs>
          <w:tab w:val="right" w:leader="dot" w:pos="9350"/>
        </w:tabs>
        <w:rPr>
          <w:rFonts w:asciiTheme="minorHAnsi" w:eastAsiaTheme="minorEastAsia" w:hAnsiTheme="minorHAnsi" w:cstheme="minorBidi"/>
          <w:noProof/>
          <w:sz w:val="22"/>
          <w:szCs w:val="22"/>
        </w:rPr>
      </w:pPr>
      <w:hyperlink w:anchor="_Toc495335977" w:history="1">
        <w:r w:rsidR="00F711D0" w:rsidRPr="00075D7F">
          <w:rPr>
            <w:rStyle w:val="Hyperlink"/>
            <w:noProof/>
            <w:color w:val="auto"/>
          </w:rPr>
          <w:t>Recommendations</w:t>
        </w:r>
        <w:r w:rsidR="00F711D0" w:rsidRPr="00075D7F">
          <w:rPr>
            <w:noProof/>
            <w:webHidden/>
          </w:rPr>
          <w:tab/>
        </w:r>
        <w:r w:rsidR="00F711D0" w:rsidRPr="00075D7F">
          <w:rPr>
            <w:noProof/>
            <w:webHidden/>
          </w:rPr>
          <w:fldChar w:fldCharType="begin"/>
        </w:r>
        <w:r w:rsidR="00F711D0" w:rsidRPr="00075D7F">
          <w:rPr>
            <w:noProof/>
            <w:webHidden/>
          </w:rPr>
          <w:instrText xml:space="preserve"> PAGEREF _Toc495335977 \h </w:instrText>
        </w:r>
        <w:r w:rsidR="00F711D0" w:rsidRPr="00075D7F">
          <w:rPr>
            <w:noProof/>
            <w:webHidden/>
          </w:rPr>
        </w:r>
        <w:r w:rsidR="00F711D0" w:rsidRPr="00075D7F">
          <w:rPr>
            <w:noProof/>
            <w:webHidden/>
          </w:rPr>
          <w:fldChar w:fldCharType="separate"/>
        </w:r>
        <w:r w:rsidR="006A5924">
          <w:rPr>
            <w:noProof/>
            <w:webHidden/>
          </w:rPr>
          <w:t>24</w:t>
        </w:r>
        <w:r w:rsidR="00F711D0" w:rsidRPr="00075D7F">
          <w:rPr>
            <w:noProof/>
            <w:webHidden/>
          </w:rPr>
          <w:fldChar w:fldCharType="end"/>
        </w:r>
      </w:hyperlink>
    </w:p>
    <w:p w:rsidR="00F711D0" w:rsidRPr="00075D7F" w:rsidRDefault="001917FC">
      <w:pPr>
        <w:pStyle w:val="TOC1"/>
        <w:rPr>
          <w:rFonts w:asciiTheme="minorHAnsi" w:eastAsiaTheme="minorEastAsia" w:hAnsiTheme="minorHAnsi" w:cstheme="minorBidi"/>
          <w:sz w:val="22"/>
          <w:szCs w:val="22"/>
        </w:rPr>
      </w:pPr>
      <w:hyperlink w:anchor="_Toc495335978" w:history="1">
        <w:r w:rsidR="00F711D0" w:rsidRPr="00075D7F">
          <w:rPr>
            <w:rStyle w:val="Hyperlink"/>
            <w:color w:val="auto"/>
          </w:rPr>
          <w:t>APPENDIX TABLES</w:t>
        </w:r>
        <w:r w:rsidR="00F711D0" w:rsidRPr="00075D7F">
          <w:rPr>
            <w:webHidden/>
          </w:rPr>
          <w:tab/>
        </w:r>
        <w:r w:rsidR="00F711D0" w:rsidRPr="00075D7F">
          <w:rPr>
            <w:webHidden/>
          </w:rPr>
          <w:fldChar w:fldCharType="begin"/>
        </w:r>
        <w:r w:rsidR="00F711D0" w:rsidRPr="00075D7F">
          <w:rPr>
            <w:webHidden/>
          </w:rPr>
          <w:instrText xml:space="preserve"> PAGEREF _Toc495335978 \h </w:instrText>
        </w:r>
        <w:r w:rsidR="00F711D0" w:rsidRPr="00075D7F">
          <w:rPr>
            <w:webHidden/>
          </w:rPr>
        </w:r>
        <w:r w:rsidR="00F711D0" w:rsidRPr="00075D7F">
          <w:rPr>
            <w:webHidden/>
          </w:rPr>
          <w:fldChar w:fldCharType="separate"/>
        </w:r>
        <w:r w:rsidR="006A5924">
          <w:rPr>
            <w:webHidden/>
          </w:rPr>
          <w:t>25</w:t>
        </w:r>
        <w:r w:rsidR="00F711D0" w:rsidRPr="00075D7F">
          <w:rPr>
            <w:webHidden/>
          </w:rPr>
          <w:fldChar w:fldCharType="end"/>
        </w:r>
      </w:hyperlink>
    </w:p>
    <w:p w:rsidR="000B3244" w:rsidRPr="00075D7F" w:rsidRDefault="00F711D0" w:rsidP="000525BC">
      <w:pPr>
        <w:pStyle w:val="CoverTextLeft"/>
      </w:pPr>
      <w:r w:rsidRPr="00075D7F">
        <w:rPr>
          <w:szCs w:val="24"/>
        </w:rPr>
        <w:fldChar w:fldCharType="end"/>
      </w:r>
      <w:r w:rsidR="000B3244" w:rsidRPr="00075D7F">
        <w:br w:type="page"/>
      </w:r>
    </w:p>
    <w:p w:rsidR="000B3244" w:rsidRPr="00075D7F" w:rsidRDefault="000B3244" w:rsidP="00F711D0">
      <w:pPr>
        <w:pStyle w:val="FrontMatterHeading"/>
      </w:pPr>
      <w:r w:rsidRPr="00075D7F">
        <w:lastRenderedPageBreak/>
        <w:t xml:space="preserve">LIST OF TABLES </w:t>
      </w:r>
    </w:p>
    <w:p w:rsidR="000B3244" w:rsidRPr="00075D7F" w:rsidRDefault="000B3244" w:rsidP="00D5639F">
      <w:pPr>
        <w:pStyle w:val="CoverTextLeft"/>
      </w:pPr>
    </w:p>
    <w:p w:rsidR="000B3244" w:rsidRPr="00075D7F" w:rsidRDefault="001D7C21" w:rsidP="00D5639F">
      <w:pPr>
        <w:pStyle w:val="CoverTextLeft"/>
      </w:pPr>
      <w:r w:rsidRPr="00075D7F">
        <w:tab/>
      </w:r>
      <w:r w:rsidR="00D5639F" w:rsidRPr="00075D7F">
        <w:tab/>
      </w:r>
      <w:r w:rsidR="000B3244" w:rsidRPr="00075D7F">
        <w:t>Page</w:t>
      </w:r>
    </w:p>
    <w:p w:rsidR="00137C97" w:rsidRPr="00075D7F" w:rsidRDefault="00137C97">
      <w:pPr>
        <w:pStyle w:val="TableofFigures"/>
        <w:tabs>
          <w:tab w:val="right" w:leader="dot" w:pos="9350"/>
        </w:tabs>
        <w:rPr>
          <w:rFonts w:asciiTheme="minorHAnsi" w:eastAsiaTheme="minorEastAsia" w:hAnsiTheme="minorHAnsi" w:cstheme="minorBidi"/>
          <w:noProof/>
          <w:sz w:val="24"/>
          <w:szCs w:val="24"/>
        </w:rPr>
      </w:pPr>
      <w:r w:rsidRPr="00075D7F">
        <w:rPr>
          <w:noProof/>
          <w:sz w:val="24"/>
          <w:szCs w:val="24"/>
        </w:rPr>
        <w:fldChar w:fldCharType="begin"/>
      </w:r>
      <w:r w:rsidRPr="00075D7F">
        <w:rPr>
          <w:noProof/>
          <w:sz w:val="24"/>
          <w:szCs w:val="24"/>
        </w:rPr>
        <w:instrText xml:space="preserve"> TOC \h \z \t "Table Title" \c </w:instrText>
      </w:r>
      <w:r w:rsidRPr="00075D7F">
        <w:rPr>
          <w:noProof/>
          <w:sz w:val="24"/>
          <w:szCs w:val="24"/>
        </w:rPr>
        <w:fldChar w:fldCharType="separate"/>
      </w:r>
      <w:hyperlink w:anchor="_Toc495336293" w:history="1">
        <w:r w:rsidRPr="00075D7F">
          <w:rPr>
            <w:rStyle w:val="Hyperlink"/>
            <w:noProof/>
            <w:color w:val="auto"/>
            <w:sz w:val="24"/>
            <w:szCs w:val="24"/>
          </w:rPr>
          <w:t>Table 1.</w:t>
        </w:r>
        <w:r w:rsidR="007326C4" w:rsidRPr="00075D7F">
          <w:rPr>
            <w:rStyle w:val="Hyperlink"/>
            <w:noProof/>
            <w:color w:val="auto"/>
            <w:sz w:val="24"/>
            <w:szCs w:val="24"/>
          </w:rPr>
          <w:t xml:space="preserve"> </w:t>
        </w:r>
        <w:r w:rsidRPr="00075D7F">
          <w:rPr>
            <w:rStyle w:val="Hyperlink"/>
            <w:noProof/>
            <w:color w:val="auto"/>
            <w:sz w:val="24"/>
            <w:szCs w:val="24"/>
          </w:rPr>
          <w:t>Comparisons of average monthly flow and spill at Lower Monumental Dam, 201</w:t>
        </w:r>
        <w:r w:rsidR="004D564A">
          <w:rPr>
            <w:rStyle w:val="Hyperlink"/>
            <w:noProof/>
            <w:color w:val="auto"/>
            <w:sz w:val="24"/>
            <w:szCs w:val="24"/>
          </w:rPr>
          <w:t>4</w:t>
        </w:r>
        <w:r w:rsidRPr="00075D7F">
          <w:rPr>
            <w:rStyle w:val="Hyperlink"/>
            <w:noProof/>
            <w:color w:val="auto"/>
            <w:sz w:val="24"/>
            <w:szCs w:val="24"/>
          </w:rPr>
          <w:noBreakHyphen/>
          <w:t>201</w:t>
        </w:r>
        <w:r w:rsidR="004D564A">
          <w:rPr>
            <w:rStyle w:val="Hyperlink"/>
            <w:noProof/>
            <w:color w:val="auto"/>
            <w:sz w:val="24"/>
            <w:szCs w:val="24"/>
          </w:rPr>
          <w:t>8</w:t>
        </w:r>
        <w:r w:rsidRPr="00075D7F">
          <w:rPr>
            <w:rStyle w:val="Hyperlink"/>
            <w:noProof/>
            <w:color w:val="auto"/>
            <w:sz w:val="24"/>
            <w:szCs w:val="24"/>
          </w:rPr>
          <w:t>.</w:t>
        </w:r>
        <w:r w:rsidRPr="00075D7F">
          <w:rPr>
            <w:noProof/>
            <w:webHidden/>
            <w:sz w:val="24"/>
            <w:szCs w:val="24"/>
          </w:rPr>
          <w:tab/>
        </w:r>
        <w:r w:rsidR="004D564A">
          <w:rPr>
            <w:noProof/>
            <w:webHidden/>
            <w:sz w:val="24"/>
            <w:szCs w:val="24"/>
          </w:rPr>
          <w:t>3</w:t>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294" w:history="1">
        <w:r w:rsidR="00137C97" w:rsidRPr="00075D7F">
          <w:rPr>
            <w:rStyle w:val="Hyperlink"/>
            <w:noProof/>
            <w:color w:val="auto"/>
            <w:sz w:val="24"/>
            <w:szCs w:val="24"/>
          </w:rPr>
          <w:t>Table 2.</w:t>
        </w:r>
        <w:r w:rsidR="007326C4" w:rsidRPr="00075D7F">
          <w:rPr>
            <w:rStyle w:val="Hyperlink"/>
            <w:noProof/>
            <w:color w:val="auto"/>
            <w:sz w:val="24"/>
            <w:szCs w:val="24"/>
          </w:rPr>
          <w:t xml:space="preserve"> </w:t>
        </w:r>
        <w:r w:rsidR="00137C97" w:rsidRPr="00075D7F">
          <w:rPr>
            <w:rStyle w:val="Hyperlink"/>
            <w:noProof/>
            <w:color w:val="auto"/>
            <w:sz w:val="24"/>
            <w:szCs w:val="24"/>
          </w:rPr>
          <w:t>Annual collection, bypass, and transport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_Toc495336294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5</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295" w:history="1">
        <w:r w:rsidR="00137C97" w:rsidRPr="00075D7F">
          <w:rPr>
            <w:rStyle w:val="Hyperlink"/>
            <w:noProof/>
            <w:color w:val="auto"/>
            <w:sz w:val="24"/>
            <w:szCs w:val="24"/>
          </w:rPr>
          <w:t>Table 3.</w:t>
        </w:r>
        <w:r w:rsidR="007326C4" w:rsidRPr="00075D7F">
          <w:rPr>
            <w:rStyle w:val="Hyperlink"/>
            <w:noProof/>
            <w:color w:val="auto"/>
            <w:sz w:val="24"/>
            <w:szCs w:val="24"/>
          </w:rPr>
          <w:t xml:space="preserve"> </w:t>
        </w:r>
        <w:r w:rsidR="00137C97" w:rsidRPr="00075D7F">
          <w:rPr>
            <w:rStyle w:val="Hyperlink"/>
            <w:noProof/>
            <w:color w:val="auto"/>
            <w:sz w:val="24"/>
            <w:szCs w:val="24"/>
          </w:rPr>
          <w:t>Annual peak collection dates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_Toc495336295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6</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296" w:history="1">
        <w:r w:rsidR="00137C97" w:rsidRPr="00075D7F">
          <w:rPr>
            <w:rStyle w:val="Hyperlink"/>
            <w:noProof/>
            <w:color w:val="auto"/>
            <w:sz w:val="24"/>
            <w:szCs w:val="24"/>
          </w:rPr>
          <w:t>Table 4.</w:t>
        </w:r>
        <w:r w:rsidR="007326C4" w:rsidRPr="00075D7F">
          <w:rPr>
            <w:rStyle w:val="Hyperlink"/>
            <w:noProof/>
            <w:color w:val="auto"/>
            <w:sz w:val="24"/>
            <w:szCs w:val="24"/>
          </w:rPr>
          <w:t xml:space="preserve"> </w:t>
        </w:r>
        <w:r w:rsidR="00137C97" w:rsidRPr="00075D7F">
          <w:rPr>
            <w:rStyle w:val="Hyperlink"/>
            <w:noProof/>
            <w:color w:val="auto"/>
            <w:sz w:val="24"/>
            <w:szCs w:val="24"/>
          </w:rPr>
          <w:t>Annual totals of adult salmonids released from the juvenile fish separator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4D564A">
          <w:rPr>
            <w:noProof/>
            <w:webHidden/>
            <w:sz w:val="24"/>
            <w:szCs w:val="24"/>
          </w:rPr>
          <w:t>7</w:t>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297" w:history="1">
        <w:r w:rsidR="00137C97" w:rsidRPr="00075D7F">
          <w:rPr>
            <w:rStyle w:val="Hyperlink"/>
            <w:noProof/>
            <w:color w:val="auto"/>
            <w:sz w:val="24"/>
            <w:szCs w:val="24"/>
          </w:rPr>
          <w:t>Table 5.</w:t>
        </w:r>
        <w:r w:rsidR="007326C4" w:rsidRPr="00075D7F">
          <w:rPr>
            <w:rStyle w:val="Hyperlink"/>
            <w:noProof/>
            <w:color w:val="auto"/>
            <w:sz w:val="24"/>
            <w:szCs w:val="24"/>
          </w:rPr>
          <w:t xml:space="preserve"> </w:t>
        </w:r>
        <w:r w:rsidR="00137C97" w:rsidRPr="00075D7F">
          <w:rPr>
            <w:rStyle w:val="Hyperlink"/>
            <w:noProof/>
            <w:color w:val="auto"/>
            <w:sz w:val="24"/>
            <w:szCs w:val="24"/>
          </w:rPr>
          <w:t>Monthly totals of adult salmonids released from the juvenile fish separator at Lower Monumental Dam, 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_Toc495336297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7</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298" w:history="1">
        <w:r w:rsidR="00137C97" w:rsidRPr="00075D7F">
          <w:rPr>
            <w:rStyle w:val="Hyperlink"/>
            <w:noProof/>
            <w:color w:val="auto"/>
            <w:sz w:val="24"/>
            <w:szCs w:val="24"/>
          </w:rPr>
          <w:t>Table 6.</w:t>
        </w:r>
        <w:r w:rsidR="007326C4" w:rsidRPr="00075D7F">
          <w:rPr>
            <w:rStyle w:val="Hyperlink"/>
            <w:noProof/>
            <w:color w:val="auto"/>
            <w:sz w:val="24"/>
            <w:szCs w:val="24"/>
          </w:rPr>
          <w:t xml:space="preserve"> </w:t>
        </w:r>
        <w:r w:rsidR="004D564A">
          <w:rPr>
            <w:rStyle w:val="Hyperlink"/>
            <w:noProof/>
            <w:color w:val="auto"/>
            <w:sz w:val="24"/>
            <w:szCs w:val="24"/>
          </w:rPr>
          <w:t>Condition of adult salmonids</w:t>
        </w:r>
        <w:r w:rsidR="00137C97" w:rsidRPr="00075D7F">
          <w:rPr>
            <w:rStyle w:val="Hyperlink"/>
            <w:noProof/>
            <w:color w:val="auto"/>
            <w:sz w:val="24"/>
            <w:szCs w:val="24"/>
          </w:rPr>
          <w:t xml:space="preserve"> released from the juvenile fish separator at Lower Monumental Dam, 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_Toc495336298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8</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299" w:history="1">
        <w:r w:rsidR="00137C97" w:rsidRPr="00075D7F">
          <w:rPr>
            <w:rStyle w:val="Hyperlink"/>
            <w:noProof/>
            <w:color w:val="auto"/>
            <w:sz w:val="24"/>
            <w:szCs w:val="24"/>
          </w:rPr>
          <w:t>Table 7.</w:t>
        </w:r>
        <w:r w:rsidR="007326C4" w:rsidRPr="00075D7F">
          <w:rPr>
            <w:rStyle w:val="Hyperlink"/>
            <w:noProof/>
            <w:color w:val="auto"/>
            <w:sz w:val="24"/>
            <w:szCs w:val="24"/>
          </w:rPr>
          <w:t xml:space="preserve"> </w:t>
        </w:r>
        <w:r w:rsidR="00137C97" w:rsidRPr="00075D7F">
          <w:rPr>
            <w:rStyle w:val="Hyperlink"/>
            <w:noProof/>
            <w:color w:val="auto"/>
            <w:sz w:val="24"/>
            <w:szCs w:val="24"/>
          </w:rPr>
          <w:t>Annual separator efficiency in percent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_Toc495336299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8</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0" w:history="1">
        <w:r w:rsidR="00137C97" w:rsidRPr="00075D7F">
          <w:rPr>
            <w:rStyle w:val="Hyperlink"/>
            <w:noProof/>
            <w:color w:val="auto"/>
            <w:sz w:val="24"/>
            <w:szCs w:val="24"/>
          </w:rPr>
          <w:t>Table 8.</w:t>
        </w:r>
        <w:r w:rsidR="007326C4" w:rsidRPr="00075D7F">
          <w:rPr>
            <w:rStyle w:val="Hyperlink"/>
            <w:noProof/>
            <w:color w:val="auto"/>
            <w:sz w:val="24"/>
            <w:szCs w:val="24"/>
          </w:rPr>
          <w:t xml:space="preserve"> </w:t>
        </w:r>
        <w:r w:rsidR="00137C97" w:rsidRPr="00075D7F">
          <w:rPr>
            <w:rStyle w:val="Hyperlink"/>
            <w:noProof/>
            <w:color w:val="auto"/>
            <w:sz w:val="24"/>
            <w:szCs w:val="24"/>
          </w:rPr>
          <w:t>Annual percentage sampled of each juvenile salmonid species group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_Toc495336300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10</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1" w:history="1">
        <w:r w:rsidR="00137C97" w:rsidRPr="00075D7F">
          <w:rPr>
            <w:rStyle w:val="Hyperlink"/>
            <w:noProof/>
            <w:color w:val="auto"/>
            <w:sz w:val="24"/>
            <w:szCs w:val="24"/>
          </w:rPr>
          <w:t>Table 9.</w:t>
        </w:r>
        <w:r w:rsidR="007326C4" w:rsidRPr="00075D7F">
          <w:rPr>
            <w:rStyle w:val="Hyperlink"/>
            <w:noProof/>
            <w:color w:val="auto"/>
            <w:sz w:val="24"/>
            <w:szCs w:val="24"/>
          </w:rPr>
          <w:t xml:space="preserve"> </w:t>
        </w:r>
        <w:r w:rsidR="00137C97" w:rsidRPr="00075D7F">
          <w:rPr>
            <w:rStyle w:val="Hyperlink"/>
            <w:noProof/>
            <w:color w:val="auto"/>
            <w:sz w:val="24"/>
            <w:szCs w:val="24"/>
          </w:rPr>
          <w:t>Weekly sample rates in percent and sample totals at Lower Monumental Dam, 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_Toc495336301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10</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2" w:history="1">
        <w:r w:rsidR="00137C97" w:rsidRPr="00075D7F">
          <w:rPr>
            <w:rStyle w:val="Hyperlink"/>
            <w:noProof/>
            <w:color w:val="auto"/>
            <w:sz w:val="24"/>
            <w:szCs w:val="24"/>
          </w:rPr>
          <w:t>Table 10.</w:t>
        </w:r>
        <w:r w:rsidR="007326C4" w:rsidRPr="00075D7F">
          <w:rPr>
            <w:rStyle w:val="Hyperlink"/>
            <w:noProof/>
            <w:color w:val="auto"/>
            <w:sz w:val="24"/>
            <w:szCs w:val="24"/>
          </w:rPr>
          <w:t xml:space="preserve"> </w:t>
        </w:r>
        <w:r w:rsidR="00137C97" w:rsidRPr="00075D7F">
          <w:rPr>
            <w:rStyle w:val="Hyperlink"/>
            <w:noProof/>
            <w:color w:val="auto"/>
            <w:sz w:val="24"/>
            <w:szCs w:val="24"/>
          </w:rPr>
          <w:t>Estimated collection of incidental species at Lower</w:t>
        </w:r>
        <w:r w:rsidR="004D564A">
          <w:rPr>
            <w:rStyle w:val="Hyperlink"/>
            <w:noProof/>
            <w:color w:val="auto"/>
            <w:sz w:val="24"/>
            <w:szCs w:val="24"/>
          </w:rPr>
          <w:t xml:space="preserve"> Monumental Dam, 2018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_Toc495336302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14</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3" w:history="1">
        <w:r w:rsidR="00137C97" w:rsidRPr="00075D7F">
          <w:rPr>
            <w:rStyle w:val="Hyperlink"/>
            <w:noProof/>
            <w:color w:val="auto"/>
            <w:sz w:val="24"/>
            <w:szCs w:val="24"/>
          </w:rPr>
          <w:t>Table 11.</w:t>
        </w:r>
        <w:r w:rsidR="007326C4" w:rsidRPr="00075D7F">
          <w:rPr>
            <w:rStyle w:val="Hyperlink"/>
            <w:noProof/>
            <w:color w:val="auto"/>
            <w:sz w:val="24"/>
            <w:szCs w:val="24"/>
          </w:rPr>
          <w:t xml:space="preserve"> </w:t>
        </w:r>
        <w:r w:rsidR="00137C97" w:rsidRPr="00075D7F">
          <w:rPr>
            <w:rStyle w:val="Hyperlink"/>
            <w:noProof/>
            <w:color w:val="auto"/>
            <w:sz w:val="24"/>
            <w:szCs w:val="24"/>
          </w:rPr>
          <w:t>Annual descaling rates in percent for fish sampled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_Toc495336303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15</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4" w:history="1">
        <w:r w:rsidR="00137C97" w:rsidRPr="00075D7F">
          <w:rPr>
            <w:rStyle w:val="Hyperlink"/>
            <w:noProof/>
            <w:color w:val="auto"/>
            <w:sz w:val="24"/>
            <w:szCs w:val="24"/>
          </w:rPr>
          <w:t>Table 12.</w:t>
        </w:r>
        <w:r w:rsidR="007326C4" w:rsidRPr="00075D7F">
          <w:rPr>
            <w:rStyle w:val="Hyperlink"/>
            <w:noProof/>
            <w:color w:val="auto"/>
            <w:sz w:val="24"/>
            <w:szCs w:val="24"/>
          </w:rPr>
          <w:t xml:space="preserve"> </w:t>
        </w:r>
        <w:r w:rsidR="00137C97" w:rsidRPr="00075D7F">
          <w:rPr>
            <w:rStyle w:val="Hyperlink"/>
            <w:noProof/>
            <w:color w:val="auto"/>
            <w:sz w:val="24"/>
            <w:szCs w:val="24"/>
          </w:rPr>
          <w:t>Weekly descaling rates in percent for fish sampled at Lower Monumental Dam, 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_Toc495336304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16</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5" w:history="1">
        <w:r w:rsidR="00137C97" w:rsidRPr="00075D7F">
          <w:rPr>
            <w:rStyle w:val="Hyperlink"/>
            <w:noProof/>
            <w:color w:val="auto"/>
            <w:sz w:val="24"/>
            <w:szCs w:val="24"/>
          </w:rPr>
          <w:t>Table 13.</w:t>
        </w:r>
        <w:r w:rsidR="007326C4" w:rsidRPr="00075D7F">
          <w:rPr>
            <w:rStyle w:val="Hyperlink"/>
            <w:noProof/>
            <w:color w:val="auto"/>
            <w:sz w:val="24"/>
            <w:szCs w:val="24"/>
          </w:rPr>
          <w:t xml:space="preserve"> </w:t>
        </w:r>
        <w:r w:rsidR="00137C97" w:rsidRPr="00075D7F">
          <w:rPr>
            <w:rStyle w:val="Hyperlink"/>
            <w:noProof/>
            <w:color w:val="auto"/>
            <w:sz w:val="24"/>
            <w:szCs w:val="24"/>
          </w:rPr>
          <w:t>Annual facility mortality in percent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_Toc495336305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18</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6" w:history="1">
        <w:r w:rsidR="00137C97" w:rsidRPr="00075D7F">
          <w:rPr>
            <w:rStyle w:val="Hyperlink"/>
            <w:noProof/>
            <w:color w:val="auto"/>
            <w:sz w:val="24"/>
            <w:szCs w:val="24"/>
          </w:rPr>
          <w:t>Table 14.</w:t>
        </w:r>
        <w:r w:rsidR="007326C4" w:rsidRPr="00075D7F">
          <w:rPr>
            <w:rStyle w:val="Hyperlink"/>
            <w:noProof/>
            <w:color w:val="auto"/>
            <w:sz w:val="24"/>
            <w:szCs w:val="24"/>
          </w:rPr>
          <w:t xml:space="preserve"> </w:t>
        </w:r>
        <w:r w:rsidR="00137C97" w:rsidRPr="00075D7F">
          <w:rPr>
            <w:rStyle w:val="Hyperlink"/>
            <w:noProof/>
            <w:color w:val="auto"/>
            <w:sz w:val="24"/>
            <w:szCs w:val="24"/>
          </w:rPr>
          <w:t>Weekly facility mortality rates in percent at Lower Monumental Dam, 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_Toc495336306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19</w:t>
        </w:r>
        <w:r w:rsidR="00137C97"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4"/>
          <w:szCs w:val="24"/>
        </w:rPr>
      </w:pPr>
      <w:hyperlink w:anchor="_Toc495336307" w:history="1">
        <w:r w:rsidR="00137C97" w:rsidRPr="00075D7F">
          <w:rPr>
            <w:rStyle w:val="Hyperlink"/>
            <w:noProof/>
            <w:color w:val="auto"/>
            <w:sz w:val="24"/>
            <w:szCs w:val="24"/>
          </w:rPr>
          <w:t>Table 15.</w:t>
        </w:r>
        <w:r w:rsidR="007326C4" w:rsidRPr="00075D7F">
          <w:rPr>
            <w:rStyle w:val="Hyperlink"/>
            <w:noProof/>
            <w:color w:val="auto"/>
            <w:sz w:val="24"/>
            <w:szCs w:val="24"/>
          </w:rPr>
          <w:t xml:space="preserve"> </w:t>
        </w:r>
        <w:r w:rsidR="00137C97" w:rsidRPr="00075D7F">
          <w:rPr>
            <w:rStyle w:val="Hyperlink"/>
            <w:noProof/>
            <w:color w:val="auto"/>
            <w:sz w:val="24"/>
            <w:szCs w:val="24"/>
          </w:rPr>
          <w:t>Annual sample mortality in percent at Lower Monumental Dam, 201</w:t>
        </w:r>
        <w:r w:rsidR="004D564A">
          <w:rPr>
            <w:rStyle w:val="Hyperlink"/>
            <w:noProof/>
            <w:color w:val="auto"/>
            <w:sz w:val="24"/>
            <w:szCs w:val="24"/>
          </w:rPr>
          <w:t>4</w:t>
        </w:r>
        <w:r w:rsidR="00137C97" w:rsidRPr="00075D7F">
          <w:rPr>
            <w:rStyle w:val="Hyperlink"/>
            <w:noProof/>
            <w:color w:val="auto"/>
            <w:sz w:val="24"/>
            <w:szCs w:val="24"/>
          </w:rPr>
          <w:t>-201</w:t>
        </w:r>
        <w:r w:rsidR="004D564A">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_Toc495336307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19</w:t>
        </w:r>
        <w:r w:rsidR="00137C97" w:rsidRPr="00075D7F">
          <w:rPr>
            <w:noProof/>
            <w:webHidden/>
            <w:sz w:val="24"/>
            <w:szCs w:val="24"/>
          </w:rPr>
          <w:fldChar w:fldCharType="end"/>
        </w:r>
      </w:hyperlink>
    </w:p>
    <w:p w:rsidR="000B3244" w:rsidRPr="00075D7F" w:rsidRDefault="00137C97" w:rsidP="000525BC">
      <w:pPr>
        <w:pStyle w:val="CoverTextLeft"/>
      </w:pPr>
      <w:r w:rsidRPr="00075D7F">
        <w:rPr>
          <w:noProof/>
          <w:szCs w:val="24"/>
        </w:rPr>
        <w:fldChar w:fldCharType="end"/>
      </w:r>
    </w:p>
    <w:p w:rsidR="000B3244" w:rsidRPr="00075D7F" w:rsidRDefault="000B3244" w:rsidP="000525BC">
      <w:pPr>
        <w:pStyle w:val="CoverTextLeft"/>
        <w:rPr>
          <w:bCs/>
        </w:rPr>
      </w:pPr>
    </w:p>
    <w:p w:rsidR="000B3244" w:rsidRPr="00075D7F" w:rsidRDefault="000B3244" w:rsidP="00F711D0">
      <w:pPr>
        <w:pStyle w:val="FrontMatterHeading"/>
      </w:pPr>
      <w:r w:rsidRPr="00075D7F">
        <w:t>LIST OF FIGURES</w:t>
      </w:r>
    </w:p>
    <w:p w:rsidR="000B3244" w:rsidRPr="00075D7F" w:rsidRDefault="000B3244" w:rsidP="00137C97">
      <w:pPr>
        <w:pStyle w:val="BodyText"/>
      </w:pPr>
    </w:p>
    <w:p w:rsidR="000B3244" w:rsidRPr="00075D7F" w:rsidRDefault="001D7C21" w:rsidP="001D7C21">
      <w:pPr>
        <w:pStyle w:val="CoverTextLeft"/>
      </w:pPr>
      <w:r w:rsidRPr="00075D7F">
        <w:tab/>
      </w:r>
      <w:r w:rsidRPr="00075D7F">
        <w:tab/>
      </w:r>
      <w:r w:rsidR="000B3244" w:rsidRPr="00075D7F">
        <w:t>Page</w:t>
      </w:r>
    </w:p>
    <w:p w:rsidR="00137C97" w:rsidRPr="00075D7F" w:rsidRDefault="00137C97">
      <w:pPr>
        <w:pStyle w:val="TableofFigures"/>
        <w:tabs>
          <w:tab w:val="right" w:leader="dot" w:pos="9350"/>
        </w:tabs>
        <w:rPr>
          <w:rFonts w:asciiTheme="minorHAnsi" w:eastAsiaTheme="minorEastAsia" w:hAnsiTheme="minorHAnsi" w:cstheme="minorBidi"/>
          <w:noProof/>
          <w:sz w:val="24"/>
          <w:szCs w:val="24"/>
        </w:rPr>
      </w:pPr>
      <w:r w:rsidRPr="00075D7F">
        <w:fldChar w:fldCharType="begin"/>
      </w:r>
      <w:r w:rsidRPr="00075D7F">
        <w:instrText xml:space="preserve"> TOC \h \z \t "Figure Title" \c </w:instrText>
      </w:r>
      <w:r w:rsidRPr="00075D7F">
        <w:fldChar w:fldCharType="separate"/>
      </w:r>
      <w:hyperlink w:anchor="_Toc495336217" w:history="1">
        <w:r w:rsidRPr="00075D7F">
          <w:rPr>
            <w:rStyle w:val="Hyperlink"/>
            <w:noProof/>
            <w:color w:val="auto"/>
            <w:sz w:val="24"/>
            <w:szCs w:val="24"/>
          </w:rPr>
          <w:t>Figure 1.</w:t>
        </w:r>
        <w:r w:rsidR="007633D4">
          <w:rPr>
            <w:rStyle w:val="Hyperlink"/>
            <w:noProof/>
            <w:color w:val="auto"/>
            <w:sz w:val="24"/>
            <w:szCs w:val="24"/>
          </w:rPr>
          <w:t xml:space="preserve"> D</w:t>
        </w:r>
        <w:r w:rsidRPr="00075D7F">
          <w:rPr>
            <w:rStyle w:val="Hyperlink"/>
            <w:noProof/>
            <w:color w:val="auto"/>
            <w:sz w:val="24"/>
            <w:szCs w:val="24"/>
          </w:rPr>
          <w:t xml:space="preserve">aily </w:t>
        </w:r>
        <w:r w:rsidR="002E1097">
          <w:rPr>
            <w:rStyle w:val="Hyperlink"/>
            <w:noProof/>
            <w:color w:val="auto"/>
            <w:sz w:val="24"/>
            <w:szCs w:val="24"/>
          </w:rPr>
          <w:t>river</w:t>
        </w:r>
        <w:r w:rsidRPr="00075D7F">
          <w:rPr>
            <w:rStyle w:val="Hyperlink"/>
            <w:noProof/>
            <w:color w:val="auto"/>
            <w:sz w:val="24"/>
            <w:szCs w:val="24"/>
          </w:rPr>
          <w:t xml:space="preserve"> flow at Lower Monumental Dam, 201</w:t>
        </w:r>
        <w:r w:rsidR="00CC3FE4">
          <w:rPr>
            <w:rStyle w:val="Hyperlink"/>
            <w:noProof/>
            <w:color w:val="auto"/>
            <w:sz w:val="24"/>
            <w:szCs w:val="24"/>
          </w:rPr>
          <w:t>8</w:t>
        </w:r>
        <w:r w:rsidRPr="00075D7F">
          <w:rPr>
            <w:rStyle w:val="Hyperlink"/>
            <w:noProof/>
            <w:color w:val="auto"/>
            <w:sz w:val="24"/>
            <w:szCs w:val="24"/>
          </w:rPr>
          <w:t>.</w:t>
        </w:r>
        <w:r w:rsidRPr="00075D7F">
          <w:rPr>
            <w:noProof/>
            <w:webHidden/>
            <w:sz w:val="24"/>
            <w:szCs w:val="24"/>
          </w:rPr>
          <w:tab/>
        </w:r>
        <w:r w:rsidRPr="00075D7F">
          <w:rPr>
            <w:noProof/>
            <w:webHidden/>
            <w:sz w:val="24"/>
            <w:szCs w:val="24"/>
          </w:rPr>
          <w:fldChar w:fldCharType="begin"/>
        </w:r>
        <w:r w:rsidRPr="00075D7F">
          <w:rPr>
            <w:noProof/>
            <w:webHidden/>
            <w:sz w:val="24"/>
            <w:szCs w:val="24"/>
          </w:rPr>
          <w:instrText xml:space="preserve"> PAGEREF _Toc495336217 \h </w:instrText>
        </w:r>
        <w:r w:rsidRPr="00075D7F">
          <w:rPr>
            <w:noProof/>
            <w:webHidden/>
            <w:sz w:val="24"/>
            <w:szCs w:val="24"/>
          </w:rPr>
        </w:r>
        <w:r w:rsidRPr="00075D7F">
          <w:rPr>
            <w:noProof/>
            <w:webHidden/>
            <w:sz w:val="24"/>
            <w:szCs w:val="24"/>
          </w:rPr>
          <w:fldChar w:fldCharType="separate"/>
        </w:r>
        <w:r w:rsidR="006A5924">
          <w:rPr>
            <w:noProof/>
            <w:webHidden/>
            <w:sz w:val="24"/>
            <w:szCs w:val="24"/>
          </w:rPr>
          <w:t>3</w:t>
        </w:r>
        <w:r w:rsidRPr="00075D7F">
          <w:rPr>
            <w:noProof/>
            <w:webHidden/>
            <w:sz w:val="24"/>
            <w:szCs w:val="24"/>
          </w:rPr>
          <w:fldChar w:fldCharType="end"/>
        </w:r>
      </w:hyperlink>
    </w:p>
    <w:p w:rsidR="00137C97" w:rsidRPr="00075D7F" w:rsidRDefault="001917FC">
      <w:pPr>
        <w:pStyle w:val="TableofFigures"/>
        <w:tabs>
          <w:tab w:val="right" w:leader="dot" w:pos="9350"/>
        </w:tabs>
        <w:rPr>
          <w:rFonts w:asciiTheme="minorHAnsi" w:eastAsiaTheme="minorEastAsia" w:hAnsiTheme="minorHAnsi" w:cstheme="minorBidi"/>
          <w:noProof/>
          <w:sz w:val="22"/>
          <w:szCs w:val="22"/>
        </w:rPr>
      </w:pPr>
      <w:hyperlink w:anchor="_Toc495336218" w:history="1">
        <w:r w:rsidR="00137C97" w:rsidRPr="00075D7F">
          <w:rPr>
            <w:rStyle w:val="Hyperlink"/>
            <w:noProof/>
            <w:color w:val="auto"/>
            <w:sz w:val="24"/>
            <w:szCs w:val="24"/>
          </w:rPr>
          <w:t>Figure 2.</w:t>
        </w:r>
        <w:r w:rsidR="007326C4" w:rsidRPr="00075D7F">
          <w:rPr>
            <w:rStyle w:val="Hyperlink"/>
            <w:noProof/>
            <w:color w:val="auto"/>
            <w:sz w:val="24"/>
            <w:szCs w:val="24"/>
          </w:rPr>
          <w:t xml:space="preserve"> </w:t>
        </w:r>
        <w:r w:rsidR="00137C97" w:rsidRPr="00075D7F">
          <w:rPr>
            <w:rStyle w:val="Hyperlink"/>
            <w:noProof/>
            <w:color w:val="auto"/>
            <w:sz w:val="24"/>
            <w:szCs w:val="24"/>
          </w:rPr>
          <w:t>Daily juvenile salmonid collection, all species combined, versus daily average river flow at Lower Monumental Dam, 201</w:t>
        </w:r>
        <w:r w:rsidR="00CC3FE4">
          <w:rPr>
            <w:rStyle w:val="Hyperlink"/>
            <w:noProof/>
            <w:color w:val="auto"/>
            <w:sz w:val="24"/>
            <w:szCs w:val="24"/>
          </w:rPr>
          <w:t>8</w:t>
        </w:r>
        <w:r w:rsidR="00137C97" w:rsidRPr="00075D7F">
          <w:rPr>
            <w:rStyle w:val="Hyperlink"/>
            <w:noProof/>
            <w:color w:val="auto"/>
            <w:sz w:val="24"/>
            <w:szCs w:val="24"/>
          </w:rPr>
          <w:t>.</w:t>
        </w:r>
        <w:r w:rsidR="00137C97" w:rsidRPr="00075D7F">
          <w:rPr>
            <w:noProof/>
            <w:webHidden/>
            <w:sz w:val="24"/>
            <w:szCs w:val="24"/>
          </w:rPr>
          <w:tab/>
        </w:r>
        <w:r w:rsidR="00137C97" w:rsidRPr="00075D7F">
          <w:rPr>
            <w:noProof/>
            <w:webHidden/>
            <w:sz w:val="24"/>
            <w:szCs w:val="24"/>
          </w:rPr>
          <w:fldChar w:fldCharType="begin"/>
        </w:r>
        <w:r w:rsidR="00137C97" w:rsidRPr="00075D7F">
          <w:rPr>
            <w:noProof/>
            <w:webHidden/>
            <w:sz w:val="24"/>
            <w:szCs w:val="24"/>
          </w:rPr>
          <w:instrText xml:space="preserve"> PAGEREF _Toc495336218 \h </w:instrText>
        </w:r>
        <w:r w:rsidR="00137C97" w:rsidRPr="00075D7F">
          <w:rPr>
            <w:noProof/>
            <w:webHidden/>
            <w:sz w:val="24"/>
            <w:szCs w:val="24"/>
          </w:rPr>
        </w:r>
        <w:r w:rsidR="00137C97" w:rsidRPr="00075D7F">
          <w:rPr>
            <w:noProof/>
            <w:webHidden/>
            <w:sz w:val="24"/>
            <w:szCs w:val="24"/>
          </w:rPr>
          <w:fldChar w:fldCharType="separate"/>
        </w:r>
        <w:r w:rsidR="006A5924">
          <w:rPr>
            <w:noProof/>
            <w:webHidden/>
            <w:sz w:val="24"/>
            <w:szCs w:val="24"/>
          </w:rPr>
          <w:t>6</w:t>
        </w:r>
        <w:r w:rsidR="00137C97" w:rsidRPr="00075D7F">
          <w:rPr>
            <w:noProof/>
            <w:webHidden/>
            <w:sz w:val="24"/>
            <w:szCs w:val="24"/>
          </w:rPr>
          <w:fldChar w:fldCharType="end"/>
        </w:r>
      </w:hyperlink>
    </w:p>
    <w:p w:rsidR="000B3244" w:rsidRPr="00075D7F" w:rsidRDefault="00137C97" w:rsidP="000525BC">
      <w:pPr>
        <w:pStyle w:val="CoverTextLeft"/>
      </w:pPr>
      <w:r w:rsidRPr="00075D7F">
        <w:fldChar w:fldCharType="end"/>
      </w:r>
    </w:p>
    <w:p w:rsidR="000B3244" w:rsidRPr="00075D7F" w:rsidRDefault="000B3244" w:rsidP="000525BC">
      <w:pPr>
        <w:pStyle w:val="CoverTextLeft"/>
      </w:pPr>
    </w:p>
    <w:p w:rsidR="000B3244" w:rsidRPr="00075D7F" w:rsidRDefault="00D5639F" w:rsidP="00F711D0">
      <w:pPr>
        <w:pStyle w:val="FrontMatterHeading"/>
      </w:pPr>
      <w:r w:rsidRPr="00075D7F">
        <w:t>APPENDIX</w:t>
      </w:r>
    </w:p>
    <w:p w:rsidR="000B3244" w:rsidRPr="00075D7F" w:rsidRDefault="000525BC" w:rsidP="000525BC">
      <w:pPr>
        <w:pStyle w:val="CoverTextLeft"/>
      </w:pPr>
      <w:r w:rsidRPr="00075D7F">
        <w:tab/>
      </w:r>
      <w:r w:rsidR="00687696" w:rsidRPr="00075D7F">
        <w:tab/>
      </w:r>
      <w:r w:rsidRPr="00075D7F">
        <w:t>Page</w:t>
      </w:r>
    </w:p>
    <w:p w:rsidR="00687696" w:rsidRPr="00075D7F" w:rsidRDefault="00687696" w:rsidP="005417E3">
      <w:pPr>
        <w:pStyle w:val="CoverTextLeft"/>
        <w:tabs>
          <w:tab w:val="clear" w:pos="1440"/>
          <w:tab w:val="right" w:leader="dot" w:pos="9360"/>
        </w:tabs>
        <w:rPr>
          <w:noProof/>
          <w:szCs w:val="24"/>
        </w:rPr>
      </w:pPr>
      <w:r w:rsidRPr="00075D7F">
        <w:rPr>
          <w:noProof/>
          <w:szCs w:val="24"/>
        </w:rPr>
        <w:t>Appendix Table 1.</w:t>
      </w:r>
      <w:r w:rsidR="007326C4" w:rsidRPr="00075D7F">
        <w:rPr>
          <w:noProof/>
          <w:szCs w:val="24"/>
        </w:rPr>
        <w:t xml:space="preserve"> </w:t>
      </w:r>
      <w:r w:rsidRPr="00075D7F">
        <w:rPr>
          <w:noProof/>
          <w:szCs w:val="24"/>
        </w:rPr>
        <w:t>Daily collection and bypass numbers and river conditions at Lower Monumental Dam, 201</w:t>
      </w:r>
      <w:r w:rsidR="000D26B1">
        <w:rPr>
          <w:noProof/>
          <w:szCs w:val="24"/>
        </w:rPr>
        <w:t>8</w:t>
      </w:r>
      <w:r w:rsidR="005417E3" w:rsidRPr="00075D7F">
        <w:rPr>
          <w:noProof/>
          <w:szCs w:val="24"/>
        </w:rPr>
        <w:tab/>
      </w:r>
      <w:r w:rsidR="005E6C07" w:rsidRPr="00075D7F">
        <w:rPr>
          <w:noProof/>
          <w:szCs w:val="24"/>
        </w:rPr>
        <w:t>26</w:t>
      </w:r>
    </w:p>
    <w:p w:rsidR="00687696" w:rsidRPr="00075D7F" w:rsidRDefault="00687696" w:rsidP="005417E3">
      <w:pPr>
        <w:pStyle w:val="CoverTextLeft"/>
        <w:tabs>
          <w:tab w:val="clear" w:pos="1440"/>
          <w:tab w:val="right" w:leader="dot" w:pos="9360"/>
        </w:tabs>
        <w:rPr>
          <w:noProof/>
          <w:szCs w:val="24"/>
        </w:rPr>
      </w:pPr>
      <w:r w:rsidRPr="00075D7F">
        <w:rPr>
          <w:noProof/>
          <w:szCs w:val="24"/>
        </w:rPr>
        <w:t>Appendix Table 2.</w:t>
      </w:r>
      <w:r w:rsidR="007326C4" w:rsidRPr="00075D7F">
        <w:rPr>
          <w:noProof/>
          <w:szCs w:val="24"/>
        </w:rPr>
        <w:t xml:space="preserve"> </w:t>
      </w:r>
      <w:r w:rsidR="00420FF3" w:rsidRPr="00075D7F">
        <w:rPr>
          <w:noProof/>
          <w:szCs w:val="24"/>
        </w:rPr>
        <w:t>Percent descaling and daily facility mortality numbers at Lower Monumental Dam, 201</w:t>
      </w:r>
      <w:r w:rsidR="00420FF3">
        <w:rPr>
          <w:noProof/>
          <w:szCs w:val="24"/>
        </w:rPr>
        <w:t>8</w:t>
      </w:r>
      <w:r w:rsidR="005417E3" w:rsidRPr="00075D7F">
        <w:rPr>
          <w:noProof/>
          <w:szCs w:val="24"/>
        </w:rPr>
        <w:tab/>
      </w:r>
      <w:r w:rsidR="005E6C07" w:rsidRPr="00075D7F">
        <w:rPr>
          <w:noProof/>
          <w:szCs w:val="24"/>
        </w:rPr>
        <w:t>26</w:t>
      </w:r>
    </w:p>
    <w:p w:rsidR="00687696" w:rsidRPr="00075D7F" w:rsidRDefault="00687696" w:rsidP="005417E3">
      <w:pPr>
        <w:pStyle w:val="CoverTextLeft"/>
        <w:tabs>
          <w:tab w:val="clear" w:pos="1440"/>
          <w:tab w:val="right" w:leader="dot" w:pos="9360"/>
        </w:tabs>
        <w:rPr>
          <w:noProof/>
          <w:szCs w:val="24"/>
        </w:rPr>
      </w:pPr>
      <w:r w:rsidRPr="00075D7F">
        <w:rPr>
          <w:noProof/>
          <w:szCs w:val="24"/>
        </w:rPr>
        <w:t>Appendix Table 3.</w:t>
      </w:r>
      <w:r w:rsidR="00420FF3" w:rsidRPr="00420FF3">
        <w:rPr>
          <w:noProof/>
          <w:szCs w:val="24"/>
        </w:rPr>
        <w:t xml:space="preserve"> </w:t>
      </w:r>
      <w:r w:rsidR="00420FF3" w:rsidRPr="00075D7F">
        <w:rPr>
          <w:noProof/>
          <w:szCs w:val="24"/>
        </w:rPr>
        <w:t>Daily number of fish trucked and barged from Lower Monumental Dam, 201</w:t>
      </w:r>
      <w:r w:rsidR="00420FF3">
        <w:rPr>
          <w:noProof/>
          <w:szCs w:val="24"/>
        </w:rPr>
        <w:t>8</w:t>
      </w:r>
      <w:r w:rsidR="005417E3" w:rsidRPr="00075D7F">
        <w:rPr>
          <w:noProof/>
          <w:szCs w:val="24"/>
        </w:rPr>
        <w:tab/>
      </w:r>
      <w:r w:rsidR="005E6C07" w:rsidRPr="00075D7F">
        <w:rPr>
          <w:noProof/>
          <w:szCs w:val="24"/>
        </w:rPr>
        <w:t>26</w:t>
      </w:r>
    </w:p>
    <w:p w:rsidR="002C020E" w:rsidRPr="00075D7F" w:rsidRDefault="00687696" w:rsidP="005417E3">
      <w:pPr>
        <w:pStyle w:val="CoverTextLeft"/>
        <w:tabs>
          <w:tab w:val="clear" w:pos="1440"/>
          <w:tab w:val="right" w:leader="dot" w:pos="9360"/>
        </w:tabs>
        <w:sectPr w:rsidR="002C020E" w:rsidRPr="00075D7F" w:rsidSect="00CE0447">
          <w:footerReference w:type="default" r:id="rId9"/>
          <w:pgSz w:w="12240" w:h="15840" w:code="1"/>
          <w:pgMar w:top="1440" w:right="1440" w:bottom="1440" w:left="1440" w:header="720" w:footer="720" w:gutter="0"/>
          <w:pgNumType w:fmt="lowerRoman" w:start="1"/>
          <w:cols w:space="720"/>
          <w:docGrid w:linePitch="272"/>
        </w:sectPr>
      </w:pPr>
      <w:r w:rsidRPr="00075D7F">
        <w:rPr>
          <w:noProof/>
          <w:szCs w:val="24"/>
        </w:rPr>
        <w:t>Appendix Table 4.</w:t>
      </w:r>
      <w:r w:rsidR="007326C4" w:rsidRPr="00075D7F">
        <w:rPr>
          <w:noProof/>
          <w:szCs w:val="24"/>
        </w:rPr>
        <w:t xml:space="preserve"> </w:t>
      </w:r>
      <w:r w:rsidRPr="00075D7F">
        <w:rPr>
          <w:noProof/>
          <w:szCs w:val="24"/>
        </w:rPr>
        <w:t>Daily number of adult fallbacks and fallback mortality at Lower Monumental Dam, 201</w:t>
      </w:r>
      <w:r w:rsidR="000D26B1">
        <w:rPr>
          <w:noProof/>
          <w:szCs w:val="24"/>
        </w:rPr>
        <w:t>8</w:t>
      </w:r>
      <w:r w:rsidR="004D564A">
        <w:rPr>
          <w:noProof/>
          <w:szCs w:val="24"/>
        </w:rPr>
        <w:t xml:space="preserve"> </w:t>
      </w:r>
      <w:r w:rsidR="005417E3" w:rsidRPr="00075D7F">
        <w:rPr>
          <w:noProof/>
          <w:szCs w:val="24"/>
        </w:rPr>
        <w:tab/>
      </w:r>
      <w:r w:rsidR="005E6C07" w:rsidRPr="00075D7F">
        <w:rPr>
          <w:noProof/>
          <w:szCs w:val="24"/>
        </w:rPr>
        <w:t>26</w:t>
      </w:r>
    </w:p>
    <w:p w:rsidR="000B3244" w:rsidRPr="00F711D0" w:rsidRDefault="000B3244" w:rsidP="00F711D0">
      <w:pPr>
        <w:pStyle w:val="Heading1"/>
      </w:pPr>
      <w:bookmarkStart w:id="1" w:name="_Toc495335948"/>
      <w:r w:rsidRPr="00F711D0">
        <w:lastRenderedPageBreak/>
        <w:t>TRANSPORT OPERATIONS - LOWER MONUMENTAL DAM</w:t>
      </w:r>
      <w:bookmarkEnd w:id="1"/>
    </w:p>
    <w:p w:rsidR="000B3244" w:rsidRPr="00D5639F" w:rsidRDefault="000B3244" w:rsidP="001D7C21">
      <w:pPr>
        <w:pStyle w:val="BodyText"/>
      </w:pPr>
    </w:p>
    <w:p w:rsidR="000B3244" w:rsidRPr="00F711D0" w:rsidRDefault="000B3244" w:rsidP="00F711D0">
      <w:pPr>
        <w:pStyle w:val="Heading2"/>
      </w:pPr>
      <w:bookmarkStart w:id="2" w:name="_Toc90177985"/>
      <w:bookmarkStart w:id="3" w:name="_Toc179863367"/>
      <w:bookmarkStart w:id="4" w:name="_Toc495335949"/>
      <w:r w:rsidRPr="00F711D0">
        <w:t>Introduction</w:t>
      </w:r>
      <w:bookmarkEnd w:id="2"/>
      <w:bookmarkEnd w:id="3"/>
      <w:bookmarkEnd w:id="4"/>
    </w:p>
    <w:p w:rsidR="000525BC" w:rsidRDefault="000525BC" w:rsidP="000525BC">
      <w:pPr>
        <w:pStyle w:val="BodyText"/>
      </w:pPr>
      <w:bookmarkStart w:id="5" w:name="_Toc90177986"/>
    </w:p>
    <w:p w:rsidR="00C326C2" w:rsidRPr="000525BC" w:rsidRDefault="00C326C2" w:rsidP="000525BC">
      <w:pPr>
        <w:pStyle w:val="BodyText"/>
      </w:pPr>
      <w:r w:rsidRPr="000525BC">
        <w:t>Juvenile fish transportation and bypass operations occurred for th</w:t>
      </w:r>
      <w:r w:rsidR="00D2231F" w:rsidRPr="000525BC">
        <w:t>e t</w:t>
      </w:r>
      <w:r w:rsidR="00B60003">
        <w:t>wenty sixth</w:t>
      </w:r>
      <w:r w:rsidRPr="000525BC">
        <w:t xml:space="preserve"> year at Lower Monumental Dam Juve</w:t>
      </w:r>
      <w:r w:rsidR="004C6FD1" w:rsidRPr="000525BC">
        <w:t>nile Fish Facility (JFF) in 201</w:t>
      </w:r>
      <w:r w:rsidR="00B60003">
        <w:t>8</w:t>
      </w:r>
      <w:r w:rsidRPr="000525BC">
        <w:t>. The b</w:t>
      </w:r>
      <w:r w:rsidR="00D2231F" w:rsidRPr="000525BC">
        <w:t xml:space="preserve">ypass system was watered up </w:t>
      </w:r>
      <w:r w:rsidR="00A6571E" w:rsidRPr="000525BC">
        <w:t xml:space="preserve">at </w:t>
      </w:r>
      <w:r w:rsidR="001D0054" w:rsidRPr="004F0E35">
        <w:t xml:space="preserve">1000 </w:t>
      </w:r>
      <w:r w:rsidR="00A6571E" w:rsidRPr="004F0E35">
        <w:t>hours</w:t>
      </w:r>
      <w:r w:rsidRPr="004F0E35">
        <w:t xml:space="preserve"> on </w:t>
      </w:r>
      <w:r w:rsidR="00CC7765" w:rsidRPr="004F0E35">
        <w:t xml:space="preserve">March </w:t>
      </w:r>
      <w:r w:rsidR="001D0054" w:rsidRPr="004F0E35">
        <w:t>19</w:t>
      </w:r>
      <w:r w:rsidR="00B67BF0" w:rsidRPr="004F0E35">
        <w:t xml:space="preserve"> </w:t>
      </w:r>
      <w:r w:rsidRPr="004F0E35">
        <w:t xml:space="preserve">and </w:t>
      </w:r>
      <w:bookmarkStart w:id="6" w:name="_Hlk492542909"/>
      <w:r w:rsidR="00E56011" w:rsidRPr="004F0E35">
        <w:t>submersible traveling screens (</w:t>
      </w:r>
      <w:r w:rsidRPr="004F0E35">
        <w:t>STSs</w:t>
      </w:r>
      <w:r w:rsidR="00E56011" w:rsidRPr="004F0E35">
        <w:t>)</w:t>
      </w:r>
      <w:bookmarkEnd w:id="6"/>
      <w:r w:rsidRPr="004F0E35">
        <w:t xml:space="preserve"> were installed </w:t>
      </w:r>
      <w:r w:rsidR="00E53CF3" w:rsidRPr="004F0E35">
        <w:t>March </w:t>
      </w:r>
      <w:r w:rsidR="004F3512" w:rsidRPr="004F0E35">
        <w:t xml:space="preserve">26 </w:t>
      </w:r>
      <w:r w:rsidR="00446421" w:rsidRPr="004F0E35">
        <w:t xml:space="preserve">through </w:t>
      </w:r>
      <w:r w:rsidR="004F3512" w:rsidRPr="004F0E35">
        <w:t>28</w:t>
      </w:r>
      <w:r w:rsidRPr="004F0E35">
        <w:t>.</w:t>
      </w:r>
      <w:r w:rsidR="007326C4" w:rsidRPr="004F0E35">
        <w:t xml:space="preserve"> </w:t>
      </w:r>
      <w:r w:rsidRPr="004F0E35">
        <w:t>The JF</w:t>
      </w:r>
      <w:r w:rsidR="004C6FD1" w:rsidRPr="004F0E35">
        <w:t xml:space="preserve">F was watered up for testing at </w:t>
      </w:r>
      <w:r w:rsidR="004F3512" w:rsidRPr="004F0E35">
        <w:t xml:space="preserve">1100 </w:t>
      </w:r>
      <w:r w:rsidR="004C6FD1" w:rsidRPr="004F0E35">
        <w:t xml:space="preserve">hours </w:t>
      </w:r>
      <w:r w:rsidR="00710335" w:rsidRPr="004F0E35">
        <w:t xml:space="preserve">on </w:t>
      </w:r>
      <w:r w:rsidR="004C6FD1" w:rsidRPr="004F0E35">
        <w:t xml:space="preserve">March </w:t>
      </w:r>
      <w:r w:rsidR="004F3512" w:rsidRPr="004F0E35">
        <w:t>19</w:t>
      </w:r>
      <w:r w:rsidR="00123F36" w:rsidRPr="004F0E35">
        <w:t xml:space="preserve">, and </w:t>
      </w:r>
      <w:r w:rsidR="00710335" w:rsidRPr="004F0E35">
        <w:t>p</w:t>
      </w:r>
      <w:r w:rsidRPr="004F0E35">
        <w:t xml:space="preserve">rimary bypass occurred </w:t>
      </w:r>
      <w:r w:rsidR="004C6FD1" w:rsidRPr="004F0E35">
        <w:t>through</w:t>
      </w:r>
      <w:r w:rsidR="00B56B1E" w:rsidRPr="004F0E35">
        <w:t xml:space="preserve"> </w:t>
      </w:r>
      <w:r w:rsidR="004C6FD1" w:rsidRPr="004F0E35">
        <w:t>March 31</w:t>
      </w:r>
      <w:r w:rsidR="00E56011" w:rsidRPr="004F0E35">
        <w:t>.</w:t>
      </w:r>
      <w:r w:rsidR="007326C4" w:rsidRPr="004F0E35">
        <w:t xml:space="preserve"> </w:t>
      </w:r>
      <w:r w:rsidR="004C6FD1" w:rsidRPr="00B60003">
        <w:t xml:space="preserve">From </w:t>
      </w:r>
      <w:r w:rsidR="00B60003" w:rsidRPr="00B60003">
        <w:t xml:space="preserve">April </w:t>
      </w:r>
      <w:r w:rsidR="008A4B8A">
        <w:t>1</w:t>
      </w:r>
      <w:r w:rsidR="008A4B8A" w:rsidRPr="00B60003">
        <w:t xml:space="preserve"> </w:t>
      </w:r>
      <w:r w:rsidR="00B60003" w:rsidRPr="00B60003">
        <w:t xml:space="preserve">through April </w:t>
      </w:r>
      <w:r w:rsidR="008A4B8A" w:rsidRPr="00B60003">
        <w:t>1</w:t>
      </w:r>
      <w:r w:rsidR="008A4B8A">
        <w:t>6</w:t>
      </w:r>
      <w:r w:rsidR="00B67BF0" w:rsidRPr="00B60003">
        <w:t xml:space="preserve">, </w:t>
      </w:r>
      <w:r w:rsidR="008E0FF8" w:rsidRPr="00B60003">
        <w:t xml:space="preserve">primary </w:t>
      </w:r>
      <w:r w:rsidR="006942CB" w:rsidRPr="00B60003">
        <w:t>bypass</w:t>
      </w:r>
      <w:r w:rsidRPr="00B60003">
        <w:t xml:space="preserve"> was intermittently interrupted </w:t>
      </w:r>
      <w:r w:rsidR="006942CB" w:rsidRPr="00B60003">
        <w:t xml:space="preserve">every third day </w:t>
      </w:r>
      <w:r w:rsidRPr="00B60003">
        <w:t>for fish condition monitoring</w:t>
      </w:r>
      <w:r w:rsidR="00A6571E" w:rsidRPr="00B60003">
        <w:t>.</w:t>
      </w:r>
      <w:r w:rsidR="007326C4">
        <w:t xml:space="preserve"> </w:t>
      </w:r>
      <w:r w:rsidR="004C6FD1" w:rsidRPr="00B60003">
        <w:t>From April</w:t>
      </w:r>
      <w:r w:rsidR="008C3FB1">
        <w:t> </w:t>
      </w:r>
      <w:r w:rsidR="00991553" w:rsidRPr="00B60003">
        <w:t>1</w:t>
      </w:r>
      <w:r w:rsidR="00991553">
        <w:t>3</w:t>
      </w:r>
      <w:r w:rsidR="000C1E06">
        <w:t xml:space="preserve"> through</w:t>
      </w:r>
      <w:r w:rsidR="00585197" w:rsidRPr="00B60003">
        <w:t xml:space="preserve"> </w:t>
      </w:r>
      <w:r w:rsidR="00B60003" w:rsidRPr="00B60003">
        <w:t xml:space="preserve">April </w:t>
      </w:r>
      <w:r w:rsidR="005D08DA" w:rsidRPr="00B60003">
        <w:t>2</w:t>
      </w:r>
      <w:r w:rsidR="005D08DA">
        <w:t>2</w:t>
      </w:r>
      <w:r w:rsidR="00B67BF0" w:rsidRPr="00B60003">
        <w:t>,</w:t>
      </w:r>
      <w:r w:rsidR="00585197" w:rsidRPr="00B60003">
        <w:t xml:space="preserve"> </w:t>
      </w:r>
      <w:r w:rsidR="00A01CB2" w:rsidRPr="000525BC">
        <w:t xml:space="preserve">condition monitoring occurred </w:t>
      </w:r>
      <w:r w:rsidR="006942CB" w:rsidRPr="000525BC">
        <w:t>every other</w:t>
      </w:r>
      <w:r w:rsidR="00A01CB2" w:rsidRPr="000525BC">
        <w:t xml:space="preserve"> day</w:t>
      </w:r>
      <w:r w:rsidRPr="000525BC">
        <w:t>.</w:t>
      </w:r>
      <w:r w:rsidR="007326C4">
        <w:t xml:space="preserve"> </w:t>
      </w:r>
      <w:r w:rsidR="003F0635" w:rsidRPr="000525BC">
        <w:t xml:space="preserve">Early season condition monitoring </w:t>
      </w:r>
      <w:r w:rsidR="00710335">
        <w:t xml:space="preserve">consisted of a </w:t>
      </w:r>
      <w:r w:rsidR="003F0635" w:rsidRPr="000525BC">
        <w:t>24</w:t>
      </w:r>
      <w:r w:rsidR="00D55583" w:rsidRPr="000525BC">
        <w:t>-</w:t>
      </w:r>
      <w:r w:rsidR="003F0635" w:rsidRPr="000525BC">
        <w:t>hour sampl</w:t>
      </w:r>
      <w:r w:rsidR="00D945C2">
        <w:t>e</w:t>
      </w:r>
      <w:r w:rsidR="003F0635" w:rsidRPr="000525BC">
        <w:t xml:space="preserve"> on target days</w:t>
      </w:r>
      <w:r w:rsidR="00B60003">
        <w:t xml:space="preserve"> from 0700 to 0700</w:t>
      </w:r>
      <w:r w:rsidR="003F0635" w:rsidRPr="000525BC">
        <w:t>.</w:t>
      </w:r>
      <w:r w:rsidR="007326C4">
        <w:t xml:space="preserve"> </w:t>
      </w:r>
      <w:r w:rsidRPr="000525BC">
        <w:t xml:space="preserve">During this period, </w:t>
      </w:r>
      <w:r w:rsidR="00552574">
        <w:t>2,56</w:t>
      </w:r>
      <w:r w:rsidR="004F0E35">
        <w:t>7</w:t>
      </w:r>
      <w:r w:rsidRPr="000525BC">
        <w:t xml:space="preserve"> fish were examined and returned to the river.</w:t>
      </w:r>
      <w:r w:rsidR="007326C4">
        <w:t xml:space="preserve"> </w:t>
      </w:r>
      <w:r w:rsidRPr="000525BC">
        <w:t>The</w:t>
      </w:r>
      <w:r w:rsidR="001B78AD" w:rsidRPr="000525BC">
        <w:t>se fish are included in the 201</w:t>
      </w:r>
      <w:r w:rsidR="00B60003">
        <w:t>8</w:t>
      </w:r>
      <w:r w:rsidRPr="000525BC">
        <w:t xml:space="preserve"> season spreadsheet </w:t>
      </w:r>
      <w:r w:rsidRPr="00195AC4">
        <w:t>(Appendi</w:t>
      </w:r>
      <w:r w:rsidR="00E06D9D" w:rsidRPr="00195AC4">
        <w:t xml:space="preserve">x </w:t>
      </w:r>
      <w:r w:rsidR="00E56011" w:rsidRPr="00195AC4">
        <w:t>Tables </w:t>
      </w:r>
      <w:r w:rsidRPr="00195AC4">
        <w:t>1</w:t>
      </w:r>
      <w:r w:rsidR="00E56011" w:rsidRPr="00195AC4">
        <w:t xml:space="preserve"> through </w:t>
      </w:r>
      <w:r w:rsidR="004C6FD1" w:rsidRPr="00195AC4">
        <w:t>4).</w:t>
      </w:r>
    </w:p>
    <w:p w:rsidR="00C326C2" w:rsidRPr="00E53CF3" w:rsidRDefault="00C326C2" w:rsidP="000525BC">
      <w:pPr>
        <w:pStyle w:val="BodyText"/>
      </w:pPr>
    </w:p>
    <w:p w:rsidR="00C326C2" w:rsidRPr="00E53CF3" w:rsidRDefault="00C326C2" w:rsidP="000525BC">
      <w:pPr>
        <w:pStyle w:val="BodyText"/>
      </w:pPr>
      <w:r w:rsidRPr="00E53CF3">
        <w:t xml:space="preserve">Collection for transport began at 0700 hours on </w:t>
      </w:r>
      <w:r w:rsidR="007972D2">
        <w:t>April 23</w:t>
      </w:r>
      <w:r w:rsidR="00B67BF0" w:rsidRPr="00E53CF3">
        <w:t>,</w:t>
      </w:r>
      <w:r w:rsidRPr="00E53CF3">
        <w:t xml:space="preserve"> and ended at 0700 hours on </w:t>
      </w:r>
      <w:r w:rsidR="00E827AB">
        <w:t>August 18</w:t>
      </w:r>
      <w:r w:rsidRPr="00E53CF3">
        <w:t>.</w:t>
      </w:r>
      <w:r w:rsidR="007326C4">
        <w:t xml:space="preserve"> </w:t>
      </w:r>
      <w:r w:rsidR="002E6A8B" w:rsidRPr="00E53CF3">
        <w:t>On</w:t>
      </w:r>
      <w:r w:rsidR="00E827AB">
        <w:t xml:space="preserve"> August 18</w:t>
      </w:r>
      <w:r w:rsidR="00B67BF0" w:rsidRPr="00E53CF3">
        <w:t xml:space="preserve">, </w:t>
      </w:r>
      <w:r w:rsidR="002E6A8B" w:rsidRPr="00E53CF3">
        <w:t>t</w:t>
      </w:r>
      <w:r w:rsidRPr="00E53CF3">
        <w:t xml:space="preserve">he facility </w:t>
      </w:r>
      <w:r w:rsidR="008A4B8A">
        <w:t>sampled all fish for condition and bypassed them.</w:t>
      </w:r>
      <w:r w:rsidR="00D945C2">
        <w:t xml:space="preserve"> </w:t>
      </w:r>
      <w:r w:rsidR="008A4B8A">
        <w:t>T</w:t>
      </w:r>
      <w:r w:rsidR="00D945C2">
        <w:t>his operation</w:t>
      </w:r>
      <w:r w:rsidRPr="00E53CF3">
        <w:t xml:space="preserve"> continued </w:t>
      </w:r>
      <w:r w:rsidR="00D945C2">
        <w:t xml:space="preserve">until </w:t>
      </w:r>
      <w:r w:rsidR="00D945C2" w:rsidRPr="004F0E35">
        <w:t>October 1</w:t>
      </w:r>
      <w:r w:rsidR="004F0E35">
        <w:t>.</w:t>
      </w:r>
      <w:r w:rsidR="00D945C2">
        <w:t xml:space="preserve"> On </w:t>
      </w:r>
      <w:r w:rsidR="00D945C2" w:rsidRPr="004F0E35">
        <w:t>October 1</w:t>
      </w:r>
      <w:r w:rsidR="00BC55DC">
        <w:t>,</w:t>
      </w:r>
      <w:r w:rsidR="00D945C2">
        <w:t xml:space="preserve"> the facility was returned to primary </w:t>
      </w:r>
      <w:r w:rsidRPr="00E53CF3">
        <w:t xml:space="preserve">bypass mode through </w:t>
      </w:r>
      <w:r w:rsidRPr="00F528EF">
        <w:t xml:space="preserve">December </w:t>
      </w:r>
      <w:r w:rsidR="008A4B8A" w:rsidRPr="00F528EF">
        <w:t>17</w:t>
      </w:r>
      <w:r w:rsidRPr="00E53CF3">
        <w:t>.</w:t>
      </w:r>
      <w:r w:rsidR="00D945C2">
        <w:t xml:space="preserve"> </w:t>
      </w:r>
      <w:r w:rsidR="00E827AB">
        <w:t>Total s</w:t>
      </w:r>
      <w:r w:rsidRPr="00E53CF3">
        <w:t xml:space="preserve">molt collection </w:t>
      </w:r>
      <w:r w:rsidR="00957277" w:rsidRPr="00E53CF3">
        <w:t>in the 201</w:t>
      </w:r>
      <w:r w:rsidR="00E827AB">
        <w:t>8</w:t>
      </w:r>
      <w:r w:rsidRPr="00E53CF3">
        <w:t xml:space="preserve"> season</w:t>
      </w:r>
      <w:r w:rsidR="002E6A8B" w:rsidRPr="00E53CF3">
        <w:t xml:space="preserve"> was </w:t>
      </w:r>
      <w:r w:rsidR="00A13196">
        <w:t>2,7</w:t>
      </w:r>
      <w:r w:rsidR="00552574">
        <w:t>61,746</w:t>
      </w:r>
      <w:r w:rsidR="002E6A8B" w:rsidRPr="00E53CF3">
        <w:t>.</w:t>
      </w:r>
      <w:r w:rsidR="007326C4">
        <w:t xml:space="preserve"> </w:t>
      </w:r>
      <w:r w:rsidR="002E6A8B" w:rsidRPr="00E53CF3">
        <w:t>This includes</w:t>
      </w:r>
      <w:r w:rsidR="00B76063" w:rsidRPr="00E53CF3">
        <w:t xml:space="preserve"> expanded </w:t>
      </w:r>
      <w:r w:rsidR="00291FD4" w:rsidRPr="00E53CF3">
        <w:t xml:space="preserve">numbers of </w:t>
      </w:r>
      <w:r w:rsidRPr="00E53CF3">
        <w:t xml:space="preserve">those </w:t>
      </w:r>
      <w:r w:rsidR="002E6A8B" w:rsidRPr="00E53CF3">
        <w:t>sampled</w:t>
      </w:r>
      <w:r w:rsidRPr="00E53CF3">
        <w:t xml:space="preserve"> during pre-transport</w:t>
      </w:r>
      <w:bookmarkStart w:id="7" w:name="OLE_LINK10"/>
      <w:bookmarkStart w:id="8" w:name="OLE_LINK11"/>
      <w:r w:rsidRPr="00E53CF3">
        <w:t xml:space="preserve">. </w:t>
      </w:r>
      <w:bookmarkEnd w:id="7"/>
      <w:bookmarkEnd w:id="8"/>
      <w:r w:rsidR="00CD0D70" w:rsidRPr="00E53CF3">
        <w:t xml:space="preserve">Of the </w:t>
      </w:r>
      <w:r w:rsidR="00552574">
        <w:t xml:space="preserve">2,761,746 </w:t>
      </w:r>
      <w:r w:rsidR="00E827AB">
        <w:t>fish collected in the 2018</w:t>
      </w:r>
      <w:r w:rsidRPr="00E53CF3">
        <w:t xml:space="preserve"> season, </w:t>
      </w:r>
      <w:r w:rsidR="00C62C21">
        <w:t>129</w:t>
      </w:r>
      <w:r w:rsidR="00217E4C" w:rsidRPr="00E53CF3">
        <w:t xml:space="preserve"> </w:t>
      </w:r>
      <w:r w:rsidR="00D16CDA" w:rsidRPr="00E53CF3">
        <w:t>were trucked</w:t>
      </w:r>
      <w:r w:rsidR="00151ADC" w:rsidRPr="00E53CF3">
        <w:t>,</w:t>
      </w:r>
      <w:r w:rsidR="00CD0D70" w:rsidRPr="00E53CF3">
        <w:t xml:space="preserve"> </w:t>
      </w:r>
      <w:r w:rsidR="00C62C21">
        <w:t>2,</w:t>
      </w:r>
      <w:r w:rsidR="00552574">
        <w:t>306,744</w:t>
      </w:r>
      <w:r w:rsidR="00E56011" w:rsidRPr="00E827AB">
        <w:rPr>
          <w:color w:val="FF0000"/>
        </w:rPr>
        <w:t xml:space="preserve"> </w:t>
      </w:r>
      <w:r w:rsidRPr="00E53CF3">
        <w:t xml:space="preserve">were barged, and </w:t>
      </w:r>
      <w:r w:rsidR="00A13196">
        <w:t>4</w:t>
      </w:r>
      <w:r w:rsidR="00552574">
        <w:t>53,986</w:t>
      </w:r>
      <w:r w:rsidR="00A0055B" w:rsidRPr="00E827AB">
        <w:rPr>
          <w:color w:val="FF0000"/>
        </w:rPr>
        <w:t xml:space="preserve"> </w:t>
      </w:r>
      <w:r w:rsidRPr="00E53CF3">
        <w:t>were bypassed.</w:t>
      </w:r>
      <w:r w:rsidR="007326C4">
        <w:t xml:space="preserve"> </w:t>
      </w:r>
    </w:p>
    <w:p w:rsidR="00C326C2" w:rsidRPr="00E53CF3" w:rsidRDefault="00C326C2" w:rsidP="000525BC">
      <w:pPr>
        <w:pStyle w:val="BodyText"/>
      </w:pPr>
    </w:p>
    <w:p w:rsidR="00C326C2" w:rsidRPr="00E53CF3" w:rsidRDefault="00C326C2" w:rsidP="000525BC">
      <w:pPr>
        <w:pStyle w:val="BodyText"/>
      </w:pPr>
      <w:bookmarkStart w:id="9" w:name="_Hlk492543163"/>
      <w:r w:rsidRPr="00E53CF3">
        <w:t>Pacific States Marine Fisheries Commission (PSMFC)</w:t>
      </w:r>
      <w:bookmarkEnd w:id="9"/>
      <w:r w:rsidRPr="00E53CF3">
        <w:t xml:space="preserve"> technicians examined </w:t>
      </w:r>
      <w:r w:rsidR="006C3A77" w:rsidRPr="00E53CF3">
        <w:t>1,</w:t>
      </w:r>
      <w:r w:rsidR="00E827AB">
        <w:t>437</w:t>
      </w:r>
      <w:r w:rsidR="006C3A77" w:rsidRPr="00E53CF3">
        <w:t xml:space="preserve"> </w:t>
      </w:r>
      <w:r w:rsidRPr="00E53CF3">
        <w:t>fish for</w:t>
      </w:r>
      <w:r w:rsidR="006C3A77" w:rsidRPr="00E53CF3">
        <w:t xml:space="preserve"> </w:t>
      </w:r>
      <w:bookmarkStart w:id="10" w:name="_Hlk492543171"/>
      <w:r w:rsidR="006C3A77" w:rsidRPr="00E53CF3">
        <w:t xml:space="preserve">gas bubble trauma (GBT) </w:t>
      </w:r>
      <w:bookmarkEnd w:id="10"/>
      <w:r w:rsidR="006C3A77" w:rsidRPr="00E53CF3">
        <w:t>in 201</w:t>
      </w:r>
      <w:r w:rsidR="00E827AB">
        <w:t>8</w:t>
      </w:r>
      <w:r w:rsidRPr="00E53CF3">
        <w:t>.</w:t>
      </w:r>
      <w:r w:rsidR="007326C4">
        <w:t xml:space="preserve"> </w:t>
      </w:r>
      <w:r w:rsidRPr="00E53CF3">
        <w:t>Examinations were conducted once a week fro</w:t>
      </w:r>
      <w:r w:rsidR="00E827AB">
        <w:t>m April 10 through July 25</w:t>
      </w:r>
      <w:r w:rsidRPr="00E53CF3">
        <w:t>.</w:t>
      </w:r>
      <w:r w:rsidR="00672E87" w:rsidRPr="00E53CF3">
        <w:t xml:space="preserve"> </w:t>
      </w:r>
    </w:p>
    <w:p w:rsidR="00C326C2" w:rsidRPr="00E53CF3" w:rsidRDefault="00C326C2" w:rsidP="000525BC">
      <w:pPr>
        <w:pStyle w:val="BodyText"/>
      </w:pPr>
    </w:p>
    <w:p w:rsidR="00C326C2" w:rsidRPr="00E971C6" w:rsidRDefault="00C326C2" w:rsidP="000525BC">
      <w:pPr>
        <w:pStyle w:val="BodyText"/>
        <w:rPr>
          <w:szCs w:val="24"/>
        </w:rPr>
      </w:pPr>
      <w:r w:rsidRPr="00E971C6">
        <w:rPr>
          <w:szCs w:val="24"/>
        </w:rPr>
        <w:t xml:space="preserve">The </w:t>
      </w:r>
      <w:bookmarkStart w:id="11" w:name="_Hlk492543177"/>
      <w:r w:rsidRPr="00E971C6">
        <w:rPr>
          <w:szCs w:val="24"/>
        </w:rPr>
        <w:t xml:space="preserve">passive integrated transponder (PIT) </w:t>
      </w:r>
      <w:bookmarkEnd w:id="11"/>
      <w:r w:rsidRPr="00E971C6">
        <w:rPr>
          <w:szCs w:val="24"/>
        </w:rPr>
        <w:t xml:space="preserve">tag </w:t>
      </w:r>
      <w:r w:rsidR="00B67B19">
        <w:rPr>
          <w:szCs w:val="24"/>
        </w:rPr>
        <w:t xml:space="preserve">bypass </w:t>
      </w:r>
      <w:r w:rsidRPr="00E971C6">
        <w:rPr>
          <w:szCs w:val="24"/>
        </w:rPr>
        <w:t>system d</w:t>
      </w:r>
      <w:r w:rsidR="00B67B19">
        <w:rPr>
          <w:szCs w:val="24"/>
        </w:rPr>
        <w:t>iverted</w:t>
      </w:r>
      <w:r w:rsidRPr="00E971C6">
        <w:rPr>
          <w:szCs w:val="24"/>
        </w:rPr>
        <w:t xml:space="preserve"> </w:t>
      </w:r>
      <w:r w:rsidR="00B67B19">
        <w:rPr>
          <w:szCs w:val="24"/>
        </w:rPr>
        <w:t>47,463</w:t>
      </w:r>
      <w:r w:rsidRPr="00E971C6">
        <w:rPr>
          <w:szCs w:val="24"/>
        </w:rPr>
        <w:t xml:space="preserve"> </w:t>
      </w:r>
      <w:r w:rsidR="00D945C2" w:rsidRPr="00E971C6">
        <w:rPr>
          <w:szCs w:val="24"/>
        </w:rPr>
        <w:t>PIT-</w:t>
      </w:r>
      <w:r w:rsidRPr="00E971C6">
        <w:rPr>
          <w:szCs w:val="24"/>
        </w:rPr>
        <w:t xml:space="preserve">tagged fish </w:t>
      </w:r>
      <w:r w:rsidR="00D945C2" w:rsidRPr="00E971C6">
        <w:rPr>
          <w:szCs w:val="24"/>
        </w:rPr>
        <w:t>at the JFF</w:t>
      </w:r>
      <w:r w:rsidR="00123F36" w:rsidRPr="00E971C6">
        <w:rPr>
          <w:szCs w:val="24"/>
        </w:rPr>
        <w:t xml:space="preserve"> </w:t>
      </w:r>
      <w:r w:rsidRPr="00E971C6">
        <w:rPr>
          <w:szCs w:val="24"/>
        </w:rPr>
        <w:t>from April 1 to October 1.</w:t>
      </w:r>
      <w:r w:rsidR="007326C4" w:rsidRPr="00E971C6">
        <w:rPr>
          <w:szCs w:val="24"/>
        </w:rPr>
        <w:t xml:space="preserve"> </w:t>
      </w:r>
      <w:r w:rsidRPr="00E971C6">
        <w:rPr>
          <w:szCs w:val="24"/>
        </w:rPr>
        <w:t>None of these fish are included in the bypass numbers.</w:t>
      </w:r>
    </w:p>
    <w:p w:rsidR="00C326C2" w:rsidRPr="00903F5E" w:rsidRDefault="00C326C2" w:rsidP="000525BC">
      <w:pPr>
        <w:pStyle w:val="BodyText"/>
        <w:rPr>
          <w:color w:val="FF0000"/>
        </w:rPr>
      </w:pPr>
    </w:p>
    <w:p w:rsidR="008F354A" w:rsidRPr="000525BC" w:rsidRDefault="008F354A" w:rsidP="008F354A">
      <w:pPr>
        <w:pStyle w:val="BodyText"/>
      </w:pPr>
      <w:r w:rsidRPr="000525BC">
        <w:t>Juvenile hatchery Chinook salmon, hatchery coho salmon, and hatchery steelhead in the Snake River Basin are normally designated by fin clips, usually the adipose fin, but occasionally one of the pectoral or ventral fins.</w:t>
      </w:r>
      <w:r>
        <w:t xml:space="preserve"> </w:t>
      </w:r>
      <w:r w:rsidRPr="000525BC">
        <w:t>Before 1998, I</w:t>
      </w:r>
      <w:bookmarkStart w:id="12" w:name="_Hlk492543408"/>
      <w:r w:rsidRPr="000525BC">
        <w:t xml:space="preserve">daho Fish and Game </w:t>
      </w:r>
      <w:bookmarkEnd w:id="12"/>
      <w:r w:rsidRPr="000525BC">
        <w:t>was the only agency releasing sizeable numbers of unclipped hatchery fish.</w:t>
      </w:r>
      <w:r>
        <w:t xml:space="preserve"> </w:t>
      </w:r>
      <w:r w:rsidRPr="000525BC">
        <w:t>Starting in 1998, increasing numbers of unclipped hatchery fish were released by state, federal, tribal, or other agencies (i.e., the Fish Passage Center); therefore, the reported clipped/unclipped fish collected, sampled, bypassed, and transported no longer represent the origins (i.e., hatchery, wild) of these fish.</w:t>
      </w:r>
      <w:r>
        <w:t xml:space="preserve"> </w:t>
      </w:r>
      <w:r w:rsidRPr="000525BC">
        <w:t>As of the 2005 report, juvenile salmonids are designated as clipped or unclipped rather than hatchery or wild.</w:t>
      </w:r>
      <w:r>
        <w:t xml:space="preserve"> </w:t>
      </w:r>
      <w:r w:rsidRPr="000525BC">
        <w:t xml:space="preserve">Coho salmon were reintroduced by the tribes and regardless of </w:t>
      </w:r>
      <w:r w:rsidR="00012B52">
        <w:t>fin clips, t</w:t>
      </w:r>
      <w:r w:rsidRPr="000525BC">
        <w:t>hese fish are all hatchery progeny.</w:t>
      </w:r>
      <w:r>
        <w:t xml:space="preserve"> </w:t>
      </w:r>
    </w:p>
    <w:p w:rsidR="008F354A" w:rsidRDefault="008F354A" w:rsidP="000525BC">
      <w:pPr>
        <w:pStyle w:val="BodyText"/>
      </w:pPr>
    </w:p>
    <w:p w:rsidR="00C326C2" w:rsidRPr="0092305A" w:rsidRDefault="00C326C2" w:rsidP="000525BC">
      <w:pPr>
        <w:pStyle w:val="BodyText"/>
      </w:pPr>
      <w:r w:rsidRPr="0092305A">
        <w:t xml:space="preserve">This season’s total collection by species group included: </w:t>
      </w:r>
      <w:r w:rsidR="00C62C21" w:rsidRPr="0092305A">
        <w:t>8</w:t>
      </w:r>
      <w:r w:rsidR="00552574" w:rsidRPr="0092305A">
        <w:t>80,575</w:t>
      </w:r>
      <w:r w:rsidR="00D303A1" w:rsidRPr="0092305A">
        <w:t xml:space="preserve"> </w:t>
      </w:r>
      <w:r w:rsidRPr="0092305A">
        <w:t xml:space="preserve">clipped yearling </w:t>
      </w:r>
      <w:r w:rsidR="00DA0758" w:rsidRPr="0092305A">
        <w:t>Chinook</w:t>
      </w:r>
      <w:r w:rsidR="00151ADC" w:rsidRPr="0092305A">
        <w:t xml:space="preserve"> salmon</w:t>
      </w:r>
      <w:r w:rsidRPr="0092305A">
        <w:t xml:space="preserve">, </w:t>
      </w:r>
      <w:r w:rsidR="00C62C21" w:rsidRPr="0092305A">
        <w:t>337,</w:t>
      </w:r>
      <w:r w:rsidR="00552574" w:rsidRPr="0092305A">
        <w:t>530</w:t>
      </w:r>
      <w:r w:rsidR="00D303A1" w:rsidRPr="0092305A">
        <w:t xml:space="preserve"> </w:t>
      </w:r>
      <w:r w:rsidRPr="0092305A">
        <w:t xml:space="preserve">unclipped yearling </w:t>
      </w:r>
      <w:r w:rsidR="00DA0758" w:rsidRPr="0092305A">
        <w:t>Chinook</w:t>
      </w:r>
      <w:r w:rsidR="00151ADC" w:rsidRPr="0092305A">
        <w:t xml:space="preserve"> salmon</w:t>
      </w:r>
      <w:r w:rsidRPr="0092305A">
        <w:t xml:space="preserve">, </w:t>
      </w:r>
      <w:r w:rsidR="00C62C21" w:rsidRPr="0092305A">
        <w:t>130,343</w:t>
      </w:r>
      <w:r w:rsidR="00C8333B" w:rsidRPr="0092305A">
        <w:t xml:space="preserve"> </w:t>
      </w:r>
      <w:r w:rsidRPr="0092305A">
        <w:t xml:space="preserve">clipped subyearling </w:t>
      </w:r>
      <w:r w:rsidR="00DA0758" w:rsidRPr="0092305A">
        <w:t>Chinook</w:t>
      </w:r>
      <w:r w:rsidR="00151ADC" w:rsidRPr="0092305A">
        <w:t xml:space="preserve"> salmon</w:t>
      </w:r>
      <w:r w:rsidRPr="0092305A">
        <w:t xml:space="preserve">, </w:t>
      </w:r>
      <w:r w:rsidR="00552574" w:rsidRPr="0092305A">
        <w:t>174</w:t>
      </w:r>
      <w:r w:rsidR="00C62C21" w:rsidRPr="0092305A">
        <w:t>,</w:t>
      </w:r>
      <w:r w:rsidR="00552574" w:rsidRPr="0092305A">
        <w:t>478</w:t>
      </w:r>
      <w:r w:rsidR="00C8333B" w:rsidRPr="0092305A">
        <w:t xml:space="preserve"> </w:t>
      </w:r>
      <w:r w:rsidRPr="0092305A">
        <w:t xml:space="preserve">unclipped subyearling </w:t>
      </w:r>
      <w:r w:rsidR="00DA0758" w:rsidRPr="0092305A">
        <w:t>Chinook</w:t>
      </w:r>
      <w:r w:rsidR="00151ADC" w:rsidRPr="0092305A">
        <w:t xml:space="preserve"> salmon</w:t>
      </w:r>
      <w:r w:rsidRPr="0092305A">
        <w:t xml:space="preserve">, </w:t>
      </w:r>
      <w:r w:rsidR="00C62C21" w:rsidRPr="0092305A">
        <w:t>9</w:t>
      </w:r>
      <w:r w:rsidR="00552574" w:rsidRPr="0092305A">
        <w:t>70,517</w:t>
      </w:r>
      <w:r w:rsidR="00217E4C" w:rsidRPr="0092305A">
        <w:t xml:space="preserve"> </w:t>
      </w:r>
      <w:r w:rsidR="00C8333B" w:rsidRPr="0092305A">
        <w:t xml:space="preserve">clipped steelhead, </w:t>
      </w:r>
      <w:r w:rsidR="00C62C21" w:rsidRPr="0092305A">
        <w:t>20</w:t>
      </w:r>
      <w:r w:rsidR="00552574" w:rsidRPr="0092305A">
        <w:t>8,054</w:t>
      </w:r>
      <w:r w:rsidR="00A76FC9">
        <w:t> </w:t>
      </w:r>
      <w:r w:rsidRPr="0092305A">
        <w:t xml:space="preserve">unclipped steelhead, </w:t>
      </w:r>
      <w:r w:rsidR="00C62C21" w:rsidRPr="0092305A">
        <w:t>26,600</w:t>
      </w:r>
      <w:r w:rsidRPr="0092305A">
        <w:t xml:space="preserve"> clipped sockey</w:t>
      </w:r>
      <w:r w:rsidR="00C8333B" w:rsidRPr="0092305A">
        <w:t>e</w:t>
      </w:r>
      <w:r w:rsidR="007055E5" w:rsidRPr="0092305A">
        <w:t xml:space="preserve"> salmon</w:t>
      </w:r>
      <w:r w:rsidR="00C8333B" w:rsidRPr="0092305A">
        <w:t xml:space="preserve">, </w:t>
      </w:r>
      <w:r w:rsidR="00C62C21" w:rsidRPr="0092305A">
        <w:t>8,605</w:t>
      </w:r>
      <w:bookmarkStart w:id="13" w:name="OLE_LINK1"/>
      <w:r w:rsidR="002C29EA" w:rsidRPr="0092305A">
        <w:t xml:space="preserve"> </w:t>
      </w:r>
      <w:r w:rsidRPr="0092305A">
        <w:t>unclipped sockeye</w:t>
      </w:r>
      <w:r w:rsidR="00E20069" w:rsidRPr="0092305A">
        <w:t>/kokanee</w:t>
      </w:r>
      <w:r w:rsidR="007055E5" w:rsidRPr="0092305A">
        <w:t xml:space="preserve"> salmon</w:t>
      </w:r>
      <w:r w:rsidRPr="0092305A">
        <w:t>,</w:t>
      </w:r>
      <w:r w:rsidR="00D55583" w:rsidRPr="0092305A">
        <w:t xml:space="preserve"> and</w:t>
      </w:r>
      <w:r w:rsidRPr="0092305A">
        <w:t xml:space="preserve"> </w:t>
      </w:r>
      <w:r w:rsidR="00A13196" w:rsidRPr="0092305A">
        <w:t>2</w:t>
      </w:r>
      <w:r w:rsidR="00552574" w:rsidRPr="0092305A">
        <w:t>5,044</w:t>
      </w:r>
      <w:r w:rsidR="00C8333B" w:rsidRPr="0092305A">
        <w:t xml:space="preserve"> </w:t>
      </w:r>
      <w:bookmarkEnd w:id="13"/>
      <w:r w:rsidRPr="0092305A">
        <w:t>coho</w:t>
      </w:r>
      <w:r w:rsidR="007055E5" w:rsidRPr="0092305A">
        <w:t xml:space="preserve"> salmon</w:t>
      </w:r>
      <w:r w:rsidRPr="0092305A">
        <w:t>.</w:t>
      </w:r>
      <w:r w:rsidR="007326C4" w:rsidRPr="0092305A">
        <w:t xml:space="preserve"> </w:t>
      </w:r>
    </w:p>
    <w:p w:rsidR="00C326C2" w:rsidRPr="00E53CF3" w:rsidRDefault="00C326C2" w:rsidP="000525BC">
      <w:pPr>
        <w:pStyle w:val="BodyText"/>
      </w:pPr>
    </w:p>
    <w:p w:rsidR="00C326C2" w:rsidRPr="000525BC" w:rsidRDefault="00C326C2" w:rsidP="000525BC">
      <w:pPr>
        <w:pStyle w:val="BodyText"/>
        <w:rPr>
          <w:highlight w:val="cyan"/>
        </w:rPr>
      </w:pPr>
    </w:p>
    <w:p w:rsidR="007326C4" w:rsidRPr="007326C4" w:rsidRDefault="007326C4" w:rsidP="007326C4">
      <w:pPr>
        <w:tabs>
          <w:tab w:val="left" w:pos="-720"/>
        </w:tabs>
        <w:suppressAutoHyphens/>
        <w:rPr>
          <w:sz w:val="24"/>
        </w:rPr>
      </w:pPr>
      <w:r w:rsidRPr="007326C4">
        <w:rPr>
          <w:sz w:val="24"/>
        </w:rPr>
        <w:t xml:space="preserve">Corps of Engineers personnel included: </w:t>
      </w:r>
      <w:r w:rsidR="00397E46">
        <w:rPr>
          <w:sz w:val="24"/>
        </w:rPr>
        <w:t>S</w:t>
      </w:r>
      <w:r w:rsidRPr="007326C4">
        <w:rPr>
          <w:sz w:val="24"/>
        </w:rPr>
        <w:t xml:space="preserve">upervisory </w:t>
      </w:r>
      <w:r w:rsidR="00397E46">
        <w:rPr>
          <w:sz w:val="24"/>
        </w:rPr>
        <w:t>B</w:t>
      </w:r>
      <w:r w:rsidRPr="007326C4">
        <w:rPr>
          <w:sz w:val="24"/>
        </w:rPr>
        <w:t xml:space="preserve">iologist Charles Barnes, </w:t>
      </w:r>
      <w:r w:rsidR="00397E46">
        <w:rPr>
          <w:sz w:val="24"/>
        </w:rPr>
        <w:t>A</w:t>
      </w:r>
      <w:r w:rsidRPr="007326C4">
        <w:rPr>
          <w:sz w:val="24"/>
        </w:rPr>
        <w:t xml:space="preserve">ssistant </w:t>
      </w:r>
      <w:r w:rsidR="00397E46">
        <w:rPr>
          <w:sz w:val="24"/>
        </w:rPr>
        <w:t>B</w:t>
      </w:r>
      <w:r w:rsidRPr="007326C4">
        <w:rPr>
          <w:sz w:val="24"/>
        </w:rPr>
        <w:t xml:space="preserve">iologist Raymond A. Addis, </w:t>
      </w:r>
      <w:r w:rsidR="00397E46">
        <w:rPr>
          <w:sz w:val="24"/>
        </w:rPr>
        <w:t>B</w:t>
      </w:r>
      <w:r w:rsidRPr="007326C4">
        <w:rPr>
          <w:sz w:val="24"/>
        </w:rPr>
        <w:t xml:space="preserve">iological </w:t>
      </w:r>
      <w:r w:rsidR="00397E46">
        <w:rPr>
          <w:sz w:val="24"/>
        </w:rPr>
        <w:t>T</w:t>
      </w:r>
      <w:r w:rsidRPr="007326C4">
        <w:rPr>
          <w:sz w:val="24"/>
        </w:rPr>
        <w:t>echnicians: Shelly Montoya, Dawn Kunkel, Paul Bertschinger, Houston Adams, Sarah Gaulke, and Robin Henderson, and truck driver/maintenance personnel: Rick Blevins and Kenneth Fletcher.</w:t>
      </w:r>
      <w:r>
        <w:rPr>
          <w:sz w:val="24"/>
        </w:rPr>
        <w:t xml:space="preserve"> </w:t>
      </w:r>
      <w:r w:rsidRPr="007326C4">
        <w:rPr>
          <w:sz w:val="24"/>
        </w:rPr>
        <w:t>Quality control tasks were conducted by Anchor QEA biologists Dana Higgins, Stacey Cox, and Ben Hagood.</w:t>
      </w:r>
      <w:r>
        <w:rPr>
          <w:sz w:val="24"/>
        </w:rPr>
        <w:t xml:space="preserve"> </w:t>
      </w:r>
      <w:r w:rsidRPr="007326C4">
        <w:rPr>
          <w:sz w:val="24"/>
        </w:rPr>
        <w:t>Smolt monitoring was conducted by Pacific States Marine Fisheries Commission (PSMFC) biologist Wm. Monty Price and Washington Department of Fish and Wildlife (WDFW) biologist Sharon Lind.</w:t>
      </w:r>
      <w:r>
        <w:rPr>
          <w:sz w:val="24"/>
        </w:rPr>
        <w:t xml:space="preserve"> </w:t>
      </w:r>
      <w:r w:rsidRPr="007326C4">
        <w:rPr>
          <w:sz w:val="24"/>
        </w:rPr>
        <w:t>PSMFC technicians Carol Williams, Rachel Blackwell, Wanda Blackwell, and Jessica Elder were involved in fish sampling and smolt monitoring quality control and data keeping tasks.</w:t>
      </w:r>
    </w:p>
    <w:p w:rsidR="005731D0" w:rsidRPr="000525BC" w:rsidRDefault="005731D0" w:rsidP="000525BC">
      <w:pPr>
        <w:pStyle w:val="BodyText"/>
      </w:pPr>
    </w:p>
    <w:p w:rsidR="001126B5" w:rsidRPr="000525BC" w:rsidRDefault="001126B5" w:rsidP="000525BC">
      <w:pPr>
        <w:pStyle w:val="BodyText"/>
      </w:pPr>
    </w:p>
    <w:p w:rsidR="00781FAA" w:rsidRPr="00F711D0" w:rsidRDefault="00781FAA" w:rsidP="00F711D0">
      <w:pPr>
        <w:pStyle w:val="Heading2"/>
      </w:pPr>
      <w:bookmarkStart w:id="14" w:name="_Toc90177987"/>
      <w:bookmarkStart w:id="15" w:name="_Toc179863369"/>
      <w:bookmarkStart w:id="16" w:name="_Toc495335951"/>
      <w:bookmarkEnd w:id="5"/>
      <w:r w:rsidRPr="00F711D0">
        <w:t>River Conditions</w:t>
      </w:r>
      <w:bookmarkEnd w:id="14"/>
      <w:bookmarkEnd w:id="15"/>
      <w:bookmarkEnd w:id="16"/>
    </w:p>
    <w:p w:rsidR="00781FAA" w:rsidRPr="008F38AB" w:rsidRDefault="00781FAA" w:rsidP="000525BC">
      <w:pPr>
        <w:pStyle w:val="BodyText"/>
      </w:pPr>
    </w:p>
    <w:p w:rsidR="00781FAA" w:rsidRPr="00F711D0" w:rsidRDefault="005374E7" w:rsidP="000525BC">
      <w:pPr>
        <w:pStyle w:val="BodyText"/>
      </w:pPr>
      <w:r w:rsidRPr="008F38AB">
        <w:t>During the 201</w:t>
      </w:r>
      <w:r w:rsidR="007326C4">
        <w:t xml:space="preserve">8 </w:t>
      </w:r>
      <w:r w:rsidR="00781FAA" w:rsidRPr="008F38AB">
        <w:t xml:space="preserve">season, the average daily </w:t>
      </w:r>
      <w:r w:rsidR="00735312" w:rsidRPr="008F38AB">
        <w:t xml:space="preserve">flow did not exceed </w:t>
      </w:r>
      <w:r w:rsidR="00182B08" w:rsidRPr="008F38AB">
        <w:t>1</w:t>
      </w:r>
      <w:r w:rsidR="007326C4">
        <w:t>8</w:t>
      </w:r>
      <w:r w:rsidR="00182B08" w:rsidRPr="008F38AB">
        <w:t>0</w:t>
      </w:r>
      <w:r w:rsidRPr="008F38AB">
        <w:t>.0</w:t>
      </w:r>
      <w:r w:rsidR="00781FAA" w:rsidRPr="008F38AB">
        <w:t xml:space="preserve"> </w:t>
      </w:r>
      <w:bookmarkStart w:id="17" w:name="_Hlk492543688"/>
      <w:r w:rsidR="00E2211E">
        <w:t>thousand cubic feet per second (</w:t>
      </w:r>
      <w:r w:rsidR="00781FAA" w:rsidRPr="008F38AB">
        <w:t>kcfs</w:t>
      </w:r>
      <w:bookmarkEnd w:id="17"/>
      <w:r w:rsidR="00E2211E">
        <w:t>)</w:t>
      </w:r>
      <w:r w:rsidR="00781FAA" w:rsidRPr="008F38AB">
        <w:t>.</w:t>
      </w:r>
      <w:r w:rsidR="007326C4">
        <w:t xml:space="preserve"> </w:t>
      </w:r>
      <w:r w:rsidR="00781FAA" w:rsidRPr="008F38AB">
        <w:t xml:space="preserve">The highest daily average flow for the season was </w:t>
      </w:r>
      <w:r w:rsidR="00182B08" w:rsidRPr="008F38AB">
        <w:t>1</w:t>
      </w:r>
      <w:r w:rsidR="007326C4">
        <w:t>7</w:t>
      </w:r>
      <w:r w:rsidR="0053308F">
        <w:t>2</w:t>
      </w:r>
      <w:r w:rsidR="007326C4">
        <w:t>.</w:t>
      </w:r>
      <w:r w:rsidR="0053308F">
        <w:t>4</w:t>
      </w:r>
      <w:r w:rsidR="00182B08" w:rsidRPr="008F38AB">
        <w:t xml:space="preserve"> kcfs on May </w:t>
      </w:r>
      <w:r w:rsidR="007326C4">
        <w:t>27</w:t>
      </w:r>
      <w:r w:rsidR="00781FAA" w:rsidRPr="008F38AB">
        <w:t>.</w:t>
      </w:r>
      <w:r w:rsidR="007326C4">
        <w:t xml:space="preserve"> </w:t>
      </w:r>
      <w:r w:rsidR="00781FAA" w:rsidRPr="008F38AB">
        <w:t xml:space="preserve">The lowest daily average flow for the season occurred on </w:t>
      </w:r>
      <w:r w:rsidR="00611933" w:rsidRPr="00BA6291">
        <w:t xml:space="preserve">September </w:t>
      </w:r>
      <w:r w:rsidR="00BA6291" w:rsidRPr="00BA6291">
        <w:t>30</w:t>
      </w:r>
      <w:r w:rsidR="00611933" w:rsidRPr="00BA6291">
        <w:t xml:space="preserve"> </w:t>
      </w:r>
      <w:r w:rsidR="00735312" w:rsidRPr="007326C4">
        <w:t xml:space="preserve">with a flow of </w:t>
      </w:r>
      <w:r w:rsidR="00BA6291" w:rsidRPr="00BA6291">
        <w:t>13.5</w:t>
      </w:r>
      <w:r w:rsidR="00781FAA" w:rsidRPr="00BA6291">
        <w:t xml:space="preserve"> </w:t>
      </w:r>
      <w:r w:rsidR="00781FAA" w:rsidRPr="007326C4">
        <w:t>kcfs</w:t>
      </w:r>
      <w:r w:rsidR="00781FAA" w:rsidRPr="008F38AB">
        <w:t>.</w:t>
      </w:r>
      <w:r w:rsidR="007326C4">
        <w:t xml:space="preserve"> </w:t>
      </w:r>
      <w:r w:rsidR="00781FAA" w:rsidRPr="008F38AB">
        <w:t xml:space="preserve">The average flow for the season was </w:t>
      </w:r>
      <w:r w:rsidR="00BA6291">
        <w:t>65.2</w:t>
      </w:r>
      <w:r w:rsidR="00735312" w:rsidRPr="007326C4">
        <w:rPr>
          <w:color w:val="FF0000"/>
        </w:rPr>
        <w:t xml:space="preserve"> </w:t>
      </w:r>
      <w:r w:rsidR="00781FAA" w:rsidRPr="008F38AB">
        <w:t>kcfs.</w:t>
      </w:r>
      <w:r w:rsidR="007326C4">
        <w:t xml:space="preserve"> </w:t>
      </w:r>
      <w:r w:rsidR="00443415">
        <w:t xml:space="preserve">Spill mandated by the Biological Opinion (BiOp) </w:t>
      </w:r>
      <w:r w:rsidR="00781FAA" w:rsidRPr="008F38AB">
        <w:t xml:space="preserve">occurred for </w:t>
      </w:r>
      <w:r w:rsidR="00781FAA" w:rsidRPr="00BA6291">
        <w:t>15</w:t>
      </w:r>
      <w:r w:rsidR="0053308F">
        <w:t>1</w:t>
      </w:r>
      <w:r w:rsidR="00781FAA" w:rsidRPr="00BA6291">
        <w:t xml:space="preserve"> days from April </w:t>
      </w:r>
      <w:r w:rsidR="0053308F">
        <w:t>3</w:t>
      </w:r>
      <w:r w:rsidR="00781FAA" w:rsidRPr="00BA6291">
        <w:t xml:space="preserve"> through midnight on August 31</w:t>
      </w:r>
      <w:r w:rsidR="004426CB" w:rsidRPr="00BA6291">
        <w:t>,</w:t>
      </w:r>
      <w:r w:rsidR="00781FAA" w:rsidRPr="00BA6291">
        <w:t xml:space="preserve"> </w:t>
      </w:r>
      <w:r w:rsidR="00781FAA" w:rsidRPr="008F38AB">
        <w:t xml:space="preserve">with a maximum daily average </w:t>
      </w:r>
      <w:r w:rsidR="00C91EA9" w:rsidRPr="008F38AB">
        <w:t xml:space="preserve">spill of </w:t>
      </w:r>
      <w:r w:rsidR="007326C4">
        <w:t>8</w:t>
      </w:r>
      <w:r w:rsidR="006A2CD7">
        <w:t>4.5</w:t>
      </w:r>
      <w:r w:rsidR="00C91EA9" w:rsidRPr="008F38AB">
        <w:t xml:space="preserve">kcfs on </w:t>
      </w:r>
      <w:r w:rsidR="00B244F2">
        <w:t>May 27</w:t>
      </w:r>
      <w:r w:rsidR="00781FAA" w:rsidRPr="008F38AB">
        <w:t>.</w:t>
      </w:r>
      <w:r w:rsidR="007326C4">
        <w:t xml:space="preserve"> </w:t>
      </w:r>
      <w:r w:rsidR="00781FAA" w:rsidRPr="008F38AB">
        <w:t xml:space="preserve">The </w:t>
      </w:r>
      <w:r w:rsidR="005E0406" w:rsidRPr="008F38AB">
        <w:t>Removable</w:t>
      </w:r>
      <w:r w:rsidR="00234333" w:rsidRPr="008F38AB">
        <w:t xml:space="preserve"> Spillway Weir </w:t>
      </w:r>
      <w:r w:rsidR="00781FAA" w:rsidRPr="008F38AB">
        <w:t xml:space="preserve">was put into operation </w:t>
      </w:r>
      <w:r w:rsidR="00182B08" w:rsidRPr="008F38AB">
        <w:t xml:space="preserve">when </w:t>
      </w:r>
      <w:r w:rsidR="00443415">
        <w:t>the BiOp</w:t>
      </w:r>
      <w:r w:rsidR="00E2211E">
        <w:noBreakHyphen/>
      </w:r>
      <w:r w:rsidR="00443415">
        <w:t xml:space="preserve">mandated </w:t>
      </w:r>
      <w:r w:rsidR="00182B08" w:rsidRPr="008F38AB">
        <w:t xml:space="preserve">spill began on </w:t>
      </w:r>
      <w:r w:rsidR="00182B08" w:rsidRPr="00BA6291">
        <w:t xml:space="preserve">April </w:t>
      </w:r>
      <w:r w:rsidR="000F5C0D" w:rsidRPr="00BA6291">
        <w:t>3</w:t>
      </w:r>
      <w:r w:rsidR="004426CB" w:rsidRPr="00BA6291">
        <w:t xml:space="preserve">, </w:t>
      </w:r>
      <w:r w:rsidR="00781FAA" w:rsidRPr="008F38AB">
        <w:t xml:space="preserve">and was taken out of service for </w:t>
      </w:r>
      <w:r w:rsidR="00182B08" w:rsidRPr="008F38AB">
        <w:t xml:space="preserve">the season on </w:t>
      </w:r>
      <w:r w:rsidR="00182B08" w:rsidRPr="00BA6291">
        <w:t>August</w:t>
      </w:r>
      <w:r w:rsidR="00C91EA9" w:rsidRPr="00BA6291">
        <w:t xml:space="preserve"> </w:t>
      </w:r>
      <w:r w:rsidR="00AF2F91" w:rsidRPr="00BA6291">
        <w:t>8</w:t>
      </w:r>
      <w:r w:rsidR="00914F0A">
        <w:t>,</w:t>
      </w:r>
      <w:r w:rsidR="00F330B9" w:rsidRPr="008F38AB">
        <w:t xml:space="preserve"> due to </w:t>
      </w:r>
      <w:r w:rsidR="0002771B">
        <w:t>3</w:t>
      </w:r>
      <w:r w:rsidR="0002771B" w:rsidRPr="008F38AB">
        <w:t xml:space="preserve"> </w:t>
      </w:r>
      <w:r w:rsidR="00F330B9" w:rsidRPr="008F38AB">
        <w:t xml:space="preserve">consecutive days of average daily outflow less than </w:t>
      </w:r>
      <w:r w:rsidR="00F330B9" w:rsidRPr="004F0E35">
        <w:t>30</w:t>
      </w:r>
      <w:r w:rsidR="00F330B9" w:rsidRPr="008F38AB">
        <w:t xml:space="preserve"> kcfs.</w:t>
      </w:r>
      <w:r w:rsidR="00BA6291">
        <w:t xml:space="preserve"> </w:t>
      </w:r>
    </w:p>
    <w:p w:rsidR="00781FAA" w:rsidRPr="008F38AB" w:rsidRDefault="00781FAA" w:rsidP="000525BC">
      <w:pPr>
        <w:pStyle w:val="BodyText"/>
      </w:pPr>
    </w:p>
    <w:p w:rsidR="00781FAA" w:rsidRPr="00B244F2" w:rsidRDefault="00781FAA" w:rsidP="000525BC">
      <w:pPr>
        <w:pStyle w:val="BodyText"/>
        <w:rPr>
          <w:color w:val="FF0000"/>
        </w:rPr>
      </w:pPr>
      <w:r w:rsidRPr="008F38AB">
        <w:t>A comparison of daily flow and spill is shown in Figure 1.</w:t>
      </w:r>
      <w:r w:rsidR="007326C4">
        <w:t xml:space="preserve"> </w:t>
      </w:r>
      <w:r w:rsidRPr="008F38AB">
        <w:t xml:space="preserve">Average monthly </w:t>
      </w:r>
      <w:r w:rsidR="009F2CBB" w:rsidRPr="008F38AB">
        <w:t>flow and spill for the 201</w:t>
      </w:r>
      <w:r w:rsidR="00B244F2">
        <w:t>4</w:t>
      </w:r>
      <w:r w:rsidR="001232DB" w:rsidRPr="008F38AB">
        <w:t xml:space="preserve"> to </w:t>
      </w:r>
      <w:r w:rsidR="00182B08" w:rsidRPr="008F38AB">
        <w:t>201</w:t>
      </w:r>
      <w:r w:rsidR="00B244F2">
        <w:t>8</w:t>
      </w:r>
      <w:r w:rsidRPr="008F38AB">
        <w:t xml:space="preserve"> collection seasons are provided in Table 1.</w:t>
      </w:r>
      <w:r w:rsidR="007326C4">
        <w:t xml:space="preserve"> </w:t>
      </w:r>
      <w:r w:rsidR="00E2211E" w:rsidRPr="008F38AB">
        <w:t xml:space="preserve">River temperature </w:t>
      </w:r>
      <w:r w:rsidR="00E2211E" w:rsidRPr="00BA6291">
        <w:t xml:space="preserve">averaged </w:t>
      </w:r>
      <w:r w:rsidR="00BA6291" w:rsidRPr="00BA6291">
        <w:t>61.9</w:t>
      </w:r>
      <w:r w:rsidR="00BA6291">
        <w:t xml:space="preserve"> </w:t>
      </w:r>
      <w:r w:rsidR="00E2211E" w:rsidRPr="00F711D0">
        <w:t>°</w:t>
      </w:r>
      <w:r w:rsidR="00E2211E" w:rsidRPr="008F38AB">
        <w:t>F for the 201</w:t>
      </w:r>
      <w:r w:rsidR="00B244F2">
        <w:t>8</w:t>
      </w:r>
      <w:r w:rsidR="00E2211E" w:rsidRPr="008F38AB">
        <w:t xml:space="preserve"> season and ranged from </w:t>
      </w:r>
      <w:r w:rsidR="00BA6291">
        <w:t>46.0</w:t>
      </w:r>
      <w:r w:rsidR="00E2211E" w:rsidRPr="00B244F2">
        <w:rPr>
          <w:color w:val="FF0000"/>
        </w:rPr>
        <w:t xml:space="preserve"> </w:t>
      </w:r>
      <w:r w:rsidR="00E2211E" w:rsidRPr="00F711D0">
        <w:t>°</w:t>
      </w:r>
      <w:r w:rsidR="00E2211E" w:rsidRPr="008F38AB">
        <w:t xml:space="preserve">F on </w:t>
      </w:r>
      <w:r w:rsidR="00BA6291">
        <w:t>April 3 and 8</w:t>
      </w:r>
      <w:r w:rsidR="00E2211E" w:rsidRPr="008F38AB">
        <w:t xml:space="preserve"> to </w:t>
      </w:r>
      <w:r w:rsidR="00BA6291">
        <w:t>70.5</w:t>
      </w:r>
      <w:r w:rsidR="00E2211E" w:rsidRPr="00B244F2">
        <w:rPr>
          <w:color w:val="FF0000"/>
        </w:rPr>
        <w:t xml:space="preserve"> </w:t>
      </w:r>
      <w:r w:rsidR="00E2211E" w:rsidRPr="00F711D0">
        <w:t>°</w:t>
      </w:r>
      <w:r w:rsidR="00E2211E" w:rsidRPr="008F38AB">
        <w:t xml:space="preserve">F on </w:t>
      </w:r>
      <w:r w:rsidR="00BA6291" w:rsidRPr="00BA6291">
        <w:t>August 7 and 8</w:t>
      </w:r>
      <w:r w:rsidR="00E2211E" w:rsidRPr="00BA6291">
        <w:t>.</w:t>
      </w:r>
      <w:r w:rsidR="007326C4" w:rsidRPr="00BA6291">
        <w:t xml:space="preserve"> </w:t>
      </w:r>
    </w:p>
    <w:p w:rsidR="001639CC" w:rsidRPr="008F38AB" w:rsidRDefault="001639CC" w:rsidP="000525BC">
      <w:pPr>
        <w:pStyle w:val="BodyText"/>
      </w:pPr>
    </w:p>
    <w:p w:rsidR="001126B5" w:rsidRDefault="001126B5" w:rsidP="000525BC">
      <w:pPr>
        <w:pStyle w:val="BodyText"/>
      </w:pPr>
    </w:p>
    <w:p w:rsidR="002531FF" w:rsidRDefault="002531FF" w:rsidP="00A22BBB">
      <w:pPr>
        <w:pStyle w:val="BodyText"/>
      </w:pPr>
      <w:bookmarkStart w:id="18" w:name="_Toc401057389"/>
      <w:bookmarkStart w:id="19" w:name="_Toc495336272"/>
      <w:bookmarkStart w:id="20" w:name="_Toc495336293"/>
      <w:r>
        <w:br w:type="page"/>
      </w:r>
    </w:p>
    <w:p w:rsidR="000B3244" w:rsidRPr="008C40DB" w:rsidRDefault="000B3244" w:rsidP="000525BC">
      <w:pPr>
        <w:pStyle w:val="FigureTitle"/>
      </w:pPr>
      <w:bookmarkStart w:id="21" w:name="_Toc85437879"/>
      <w:bookmarkStart w:id="22" w:name="_Toc495336217"/>
      <w:bookmarkEnd w:id="18"/>
      <w:bookmarkEnd w:id="19"/>
      <w:bookmarkEnd w:id="20"/>
      <w:r w:rsidRPr="008C40DB">
        <w:lastRenderedPageBreak/>
        <w:t>Figure 1.</w:t>
      </w:r>
      <w:r w:rsidR="007326C4" w:rsidRPr="008C40DB">
        <w:t xml:space="preserve"> </w:t>
      </w:r>
      <w:r w:rsidR="007633D4">
        <w:t>D</w:t>
      </w:r>
      <w:r w:rsidRPr="008C40DB">
        <w:t xml:space="preserve">aily </w:t>
      </w:r>
      <w:r w:rsidR="002E1097">
        <w:t>river</w:t>
      </w:r>
      <w:r w:rsidRPr="008C40DB">
        <w:t xml:space="preserve"> flow at Lower Monumental Dam, 20</w:t>
      </w:r>
      <w:r w:rsidR="00E3131F" w:rsidRPr="008C40DB">
        <w:t>1</w:t>
      </w:r>
      <w:r w:rsidR="00633358" w:rsidRPr="008C40DB">
        <w:t>8</w:t>
      </w:r>
      <w:r w:rsidRPr="008C40DB">
        <w:t>.</w:t>
      </w:r>
      <w:bookmarkEnd w:id="21"/>
      <w:bookmarkEnd w:id="22"/>
      <w:r w:rsidRPr="008C40DB">
        <w:t xml:space="preserve"> </w:t>
      </w:r>
    </w:p>
    <w:p w:rsidR="0056787A" w:rsidRPr="008F38AB" w:rsidRDefault="0056787A" w:rsidP="000525BC">
      <w:pPr>
        <w:pStyle w:val="BodyText"/>
      </w:pPr>
    </w:p>
    <w:p w:rsidR="0056787A" w:rsidRPr="008F38AB" w:rsidRDefault="0016343F" w:rsidP="00183018">
      <w:pPr>
        <w:pStyle w:val="BodyText"/>
        <w:jc w:val="center"/>
      </w:pPr>
      <w:r>
        <w:rPr>
          <w:noProof/>
        </w:rPr>
        <w:drawing>
          <wp:inline distT="0" distB="0" distL="0" distR="0" wp14:anchorId="42E25B87" wp14:editId="2B2D544C">
            <wp:extent cx="5969479" cy="2648309"/>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3244" w:rsidRDefault="000B3244" w:rsidP="000525BC">
      <w:pPr>
        <w:pStyle w:val="BodyText"/>
      </w:pPr>
    </w:p>
    <w:p w:rsidR="008F38AB" w:rsidRDefault="008F38AB" w:rsidP="000525BC">
      <w:pPr>
        <w:pStyle w:val="BodyText"/>
      </w:pPr>
    </w:p>
    <w:p w:rsidR="002531FF" w:rsidRPr="008C40DB" w:rsidRDefault="002531FF" w:rsidP="002531FF">
      <w:pPr>
        <w:pStyle w:val="TableTitle"/>
      </w:pPr>
      <w:r w:rsidRPr="008C40DB">
        <w:t>Table 1.</w:t>
      </w:r>
      <w:r w:rsidR="007326C4" w:rsidRPr="008C40DB">
        <w:t xml:space="preserve"> </w:t>
      </w:r>
      <w:r w:rsidRPr="008C40DB">
        <w:t xml:space="preserve">Comparison of average monthly flow </w:t>
      </w:r>
      <w:r w:rsidR="00E2211E" w:rsidRPr="008C40DB">
        <w:t xml:space="preserve">(kcfs) </w:t>
      </w:r>
      <w:r w:rsidRPr="008C40DB">
        <w:t xml:space="preserve">and spill </w:t>
      </w:r>
      <w:r w:rsidR="00E2211E" w:rsidRPr="008C40DB">
        <w:t xml:space="preserve">(kcfs) </w:t>
      </w:r>
      <w:r w:rsidRPr="008C40DB">
        <w:t>at Lower Monumental Dam, 201</w:t>
      </w:r>
      <w:r w:rsidR="00633358" w:rsidRPr="008C40DB">
        <w:t>4</w:t>
      </w:r>
      <w:r w:rsidRPr="008C40DB">
        <w:noBreakHyphen/>
        <w:t>201</w:t>
      </w:r>
      <w:r w:rsidR="00633358" w:rsidRPr="008C40DB">
        <w:t>8</w:t>
      </w:r>
      <w:r w:rsidRPr="008C40DB">
        <w:t>.</w:t>
      </w:r>
    </w:p>
    <w:p w:rsidR="002531FF" w:rsidRPr="00F10F30" w:rsidRDefault="002531FF" w:rsidP="002531FF">
      <w:pPr>
        <w:pStyle w:val="BodyText"/>
      </w:pPr>
    </w:p>
    <w:tbl>
      <w:tblPr>
        <w:tblW w:w="5000" w:type="pct"/>
        <w:jc w:val="center"/>
        <w:tblLook w:val="0000" w:firstRow="0" w:lastRow="0" w:firstColumn="0" w:lastColumn="0" w:noHBand="0" w:noVBand="0"/>
      </w:tblPr>
      <w:tblGrid>
        <w:gridCol w:w="1418"/>
        <w:gridCol w:w="1280"/>
        <w:gridCol w:w="1280"/>
        <w:gridCol w:w="1185"/>
        <w:gridCol w:w="1280"/>
        <w:gridCol w:w="1185"/>
        <w:gridCol w:w="1732"/>
      </w:tblGrid>
      <w:tr w:rsidR="002531FF" w:rsidRPr="00633358" w:rsidTr="00633358">
        <w:trPr>
          <w:jc w:val="center"/>
        </w:trPr>
        <w:tc>
          <w:tcPr>
            <w:tcW w:w="757" w:type="pct"/>
            <w:tcBorders>
              <w:top w:val="single" w:sz="4" w:space="0" w:color="auto"/>
            </w:tcBorders>
          </w:tcPr>
          <w:p w:rsidR="002531FF" w:rsidRPr="00633358" w:rsidRDefault="002531FF" w:rsidP="006E1B11">
            <w:pPr>
              <w:pStyle w:val="TableText"/>
            </w:pPr>
          </w:p>
        </w:tc>
        <w:tc>
          <w:tcPr>
            <w:tcW w:w="684" w:type="pct"/>
            <w:tcBorders>
              <w:top w:val="single" w:sz="4" w:space="0" w:color="auto"/>
            </w:tcBorders>
          </w:tcPr>
          <w:p w:rsidR="002531FF" w:rsidRPr="00633358" w:rsidRDefault="002531FF" w:rsidP="006E1B11">
            <w:pPr>
              <w:pStyle w:val="TableText"/>
            </w:pPr>
          </w:p>
        </w:tc>
        <w:tc>
          <w:tcPr>
            <w:tcW w:w="684" w:type="pct"/>
            <w:tcBorders>
              <w:top w:val="single" w:sz="4" w:space="0" w:color="auto"/>
            </w:tcBorders>
          </w:tcPr>
          <w:p w:rsidR="002531FF" w:rsidRPr="00633358" w:rsidRDefault="002531FF" w:rsidP="006E1B11">
            <w:pPr>
              <w:pStyle w:val="TableText"/>
            </w:pPr>
          </w:p>
        </w:tc>
        <w:tc>
          <w:tcPr>
            <w:tcW w:w="633" w:type="pct"/>
            <w:tcBorders>
              <w:top w:val="single" w:sz="4" w:space="0" w:color="auto"/>
            </w:tcBorders>
          </w:tcPr>
          <w:p w:rsidR="002531FF" w:rsidRPr="00633358" w:rsidRDefault="002531FF" w:rsidP="006E1B11">
            <w:pPr>
              <w:pStyle w:val="TableText"/>
            </w:pPr>
          </w:p>
        </w:tc>
        <w:tc>
          <w:tcPr>
            <w:tcW w:w="684" w:type="pct"/>
            <w:tcBorders>
              <w:top w:val="single" w:sz="4" w:space="0" w:color="auto"/>
            </w:tcBorders>
          </w:tcPr>
          <w:p w:rsidR="002531FF" w:rsidRPr="00633358" w:rsidRDefault="002531FF" w:rsidP="006E1B11">
            <w:pPr>
              <w:pStyle w:val="TableText"/>
            </w:pPr>
          </w:p>
        </w:tc>
        <w:tc>
          <w:tcPr>
            <w:tcW w:w="633" w:type="pct"/>
            <w:tcBorders>
              <w:top w:val="single" w:sz="4" w:space="0" w:color="auto"/>
            </w:tcBorders>
          </w:tcPr>
          <w:p w:rsidR="002531FF" w:rsidRPr="00633358" w:rsidRDefault="002531FF" w:rsidP="006E1B11">
            <w:pPr>
              <w:pStyle w:val="TableText"/>
            </w:pPr>
          </w:p>
        </w:tc>
        <w:tc>
          <w:tcPr>
            <w:tcW w:w="925" w:type="pct"/>
            <w:tcBorders>
              <w:top w:val="single" w:sz="4" w:space="0" w:color="auto"/>
            </w:tcBorders>
          </w:tcPr>
          <w:p w:rsidR="002531FF" w:rsidRPr="00633358" w:rsidRDefault="002531FF" w:rsidP="006E1B11">
            <w:pPr>
              <w:pStyle w:val="TableText"/>
            </w:pPr>
          </w:p>
        </w:tc>
      </w:tr>
      <w:tr w:rsidR="00633358" w:rsidRPr="00633358" w:rsidTr="002D032B">
        <w:trPr>
          <w:jc w:val="center"/>
        </w:trPr>
        <w:tc>
          <w:tcPr>
            <w:tcW w:w="757" w:type="pct"/>
            <w:tcBorders>
              <w:bottom w:val="single" w:sz="4" w:space="0" w:color="auto"/>
            </w:tcBorders>
          </w:tcPr>
          <w:p w:rsidR="00633358" w:rsidRPr="00633358" w:rsidRDefault="00633358" w:rsidP="006E1B11">
            <w:pPr>
              <w:pStyle w:val="TableText"/>
            </w:pPr>
            <w:r w:rsidRPr="00633358">
              <w:t>Month</w:t>
            </w:r>
          </w:p>
        </w:tc>
        <w:tc>
          <w:tcPr>
            <w:tcW w:w="684" w:type="pct"/>
            <w:tcBorders>
              <w:bottom w:val="single" w:sz="4" w:space="0" w:color="auto"/>
            </w:tcBorders>
            <w:vAlign w:val="center"/>
          </w:tcPr>
          <w:p w:rsidR="00633358" w:rsidRPr="00633358" w:rsidRDefault="00633358" w:rsidP="006E1B11">
            <w:pPr>
              <w:pStyle w:val="TableText"/>
              <w:jc w:val="center"/>
            </w:pPr>
            <w:r w:rsidRPr="00633358">
              <w:rPr>
                <w:color w:val="000000"/>
              </w:rPr>
              <w:t>2014</w:t>
            </w:r>
          </w:p>
        </w:tc>
        <w:tc>
          <w:tcPr>
            <w:tcW w:w="684" w:type="pct"/>
            <w:tcBorders>
              <w:bottom w:val="single" w:sz="4" w:space="0" w:color="auto"/>
            </w:tcBorders>
            <w:vAlign w:val="center"/>
          </w:tcPr>
          <w:p w:rsidR="00633358" w:rsidRPr="00633358" w:rsidRDefault="00633358" w:rsidP="006E1B11">
            <w:pPr>
              <w:pStyle w:val="TableText"/>
              <w:jc w:val="center"/>
            </w:pPr>
            <w:r w:rsidRPr="00633358">
              <w:rPr>
                <w:color w:val="000000"/>
              </w:rPr>
              <w:t>2015</w:t>
            </w:r>
          </w:p>
        </w:tc>
        <w:tc>
          <w:tcPr>
            <w:tcW w:w="633" w:type="pct"/>
            <w:tcBorders>
              <w:bottom w:val="single" w:sz="4" w:space="0" w:color="auto"/>
            </w:tcBorders>
            <w:vAlign w:val="center"/>
          </w:tcPr>
          <w:p w:rsidR="00633358" w:rsidRPr="00633358" w:rsidRDefault="00633358" w:rsidP="006E1B11">
            <w:pPr>
              <w:pStyle w:val="TableText"/>
              <w:jc w:val="center"/>
            </w:pPr>
            <w:r w:rsidRPr="00633358">
              <w:rPr>
                <w:color w:val="000000"/>
              </w:rPr>
              <w:t>2016</w:t>
            </w:r>
          </w:p>
        </w:tc>
        <w:tc>
          <w:tcPr>
            <w:tcW w:w="684" w:type="pct"/>
            <w:tcBorders>
              <w:bottom w:val="single" w:sz="4" w:space="0" w:color="auto"/>
            </w:tcBorders>
            <w:vAlign w:val="center"/>
          </w:tcPr>
          <w:p w:rsidR="00633358" w:rsidRPr="00633358" w:rsidRDefault="00633358" w:rsidP="006E1B11">
            <w:pPr>
              <w:pStyle w:val="TableText"/>
              <w:jc w:val="center"/>
            </w:pPr>
            <w:r w:rsidRPr="00633358">
              <w:rPr>
                <w:color w:val="000000"/>
              </w:rPr>
              <w:t>2017</w:t>
            </w:r>
          </w:p>
        </w:tc>
        <w:tc>
          <w:tcPr>
            <w:tcW w:w="633" w:type="pct"/>
            <w:tcBorders>
              <w:bottom w:val="single" w:sz="4" w:space="0" w:color="auto"/>
            </w:tcBorders>
            <w:vAlign w:val="center"/>
          </w:tcPr>
          <w:p w:rsidR="00633358" w:rsidRPr="00633358" w:rsidRDefault="00633358" w:rsidP="006E1B11">
            <w:pPr>
              <w:pStyle w:val="TableText"/>
              <w:jc w:val="center"/>
            </w:pPr>
            <w:r w:rsidRPr="00633358">
              <w:rPr>
                <w:color w:val="000000"/>
              </w:rPr>
              <w:t>2018</w:t>
            </w:r>
          </w:p>
        </w:tc>
        <w:tc>
          <w:tcPr>
            <w:tcW w:w="925" w:type="pct"/>
            <w:tcBorders>
              <w:bottom w:val="single" w:sz="4" w:space="0" w:color="auto"/>
            </w:tcBorders>
            <w:vAlign w:val="bottom"/>
          </w:tcPr>
          <w:p w:rsidR="00633358" w:rsidRPr="00633358" w:rsidRDefault="00633358" w:rsidP="006E1B11">
            <w:pPr>
              <w:pStyle w:val="TableText"/>
              <w:jc w:val="center"/>
            </w:pPr>
            <w:r w:rsidRPr="00633358">
              <w:rPr>
                <w:color w:val="000000"/>
              </w:rPr>
              <w:t>Average</w:t>
            </w:r>
          </w:p>
        </w:tc>
      </w:tr>
      <w:tr w:rsidR="00633358" w:rsidRPr="00633358" w:rsidTr="00633358">
        <w:trPr>
          <w:jc w:val="center"/>
        </w:trPr>
        <w:tc>
          <w:tcPr>
            <w:tcW w:w="757" w:type="pct"/>
            <w:tcBorders>
              <w:top w:val="single" w:sz="4" w:space="0" w:color="auto"/>
            </w:tcBorders>
          </w:tcPr>
          <w:p w:rsidR="00633358" w:rsidRPr="00633358" w:rsidRDefault="00633358" w:rsidP="006E1B11">
            <w:pPr>
              <w:pStyle w:val="TableText"/>
            </w:pPr>
          </w:p>
        </w:tc>
        <w:tc>
          <w:tcPr>
            <w:tcW w:w="684" w:type="pct"/>
            <w:tcBorders>
              <w:top w:val="single" w:sz="4" w:space="0" w:color="auto"/>
            </w:tcBorders>
          </w:tcPr>
          <w:p w:rsidR="00633358" w:rsidRPr="00633358" w:rsidRDefault="00633358" w:rsidP="002531FF">
            <w:pPr>
              <w:pStyle w:val="TableText"/>
              <w:jc w:val="center"/>
            </w:pPr>
          </w:p>
        </w:tc>
        <w:tc>
          <w:tcPr>
            <w:tcW w:w="684" w:type="pct"/>
            <w:tcBorders>
              <w:top w:val="single" w:sz="4" w:space="0" w:color="auto"/>
            </w:tcBorders>
          </w:tcPr>
          <w:p w:rsidR="00633358" w:rsidRPr="00633358" w:rsidRDefault="00633358" w:rsidP="002531FF">
            <w:pPr>
              <w:pStyle w:val="TableText"/>
              <w:jc w:val="center"/>
            </w:pPr>
          </w:p>
        </w:tc>
        <w:tc>
          <w:tcPr>
            <w:tcW w:w="633" w:type="pct"/>
            <w:tcBorders>
              <w:top w:val="single" w:sz="4" w:space="0" w:color="auto"/>
            </w:tcBorders>
          </w:tcPr>
          <w:p w:rsidR="00633358" w:rsidRPr="00633358" w:rsidRDefault="00633358" w:rsidP="002531FF">
            <w:pPr>
              <w:pStyle w:val="TableText"/>
              <w:jc w:val="center"/>
            </w:pPr>
          </w:p>
        </w:tc>
        <w:tc>
          <w:tcPr>
            <w:tcW w:w="684" w:type="pct"/>
            <w:tcBorders>
              <w:top w:val="single" w:sz="4" w:space="0" w:color="auto"/>
            </w:tcBorders>
          </w:tcPr>
          <w:p w:rsidR="00633358" w:rsidRPr="00633358" w:rsidRDefault="00633358" w:rsidP="002531FF">
            <w:pPr>
              <w:pStyle w:val="TableText"/>
              <w:jc w:val="center"/>
            </w:pPr>
          </w:p>
        </w:tc>
        <w:tc>
          <w:tcPr>
            <w:tcW w:w="633" w:type="pct"/>
            <w:tcBorders>
              <w:top w:val="single" w:sz="4" w:space="0" w:color="auto"/>
            </w:tcBorders>
          </w:tcPr>
          <w:p w:rsidR="00633358" w:rsidRPr="00633358" w:rsidRDefault="00633358" w:rsidP="002531FF">
            <w:pPr>
              <w:pStyle w:val="TableText"/>
              <w:jc w:val="center"/>
            </w:pPr>
          </w:p>
        </w:tc>
        <w:tc>
          <w:tcPr>
            <w:tcW w:w="925" w:type="pct"/>
            <w:tcBorders>
              <w:top w:val="single" w:sz="4" w:space="0" w:color="auto"/>
            </w:tcBorders>
          </w:tcPr>
          <w:p w:rsidR="00633358" w:rsidRPr="00633358" w:rsidRDefault="00633358" w:rsidP="002531FF">
            <w:pPr>
              <w:pStyle w:val="TableText"/>
              <w:jc w:val="center"/>
            </w:pPr>
          </w:p>
        </w:tc>
      </w:tr>
      <w:tr w:rsidR="00633358" w:rsidRPr="00633358" w:rsidTr="00633358">
        <w:trPr>
          <w:jc w:val="center"/>
        </w:trPr>
        <w:tc>
          <w:tcPr>
            <w:tcW w:w="757" w:type="pct"/>
          </w:tcPr>
          <w:p w:rsidR="00633358" w:rsidRPr="00633358" w:rsidRDefault="00633358" w:rsidP="006E1B11">
            <w:pPr>
              <w:pStyle w:val="TableText"/>
              <w:rPr>
                <w:u w:val="single"/>
              </w:rPr>
            </w:pPr>
            <w:r w:rsidRPr="00633358">
              <w:rPr>
                <w:u w:val="single"/>
              </w:rPr>
              <w:t>Flow</w:t>
            </w:r>
          </w:p>
        </w:tc>
        <w:tc>
          <w:tcPr>
            <w:tcW w:w="684" w:type="pct"/>
          </w:tcPr>
          <w:p w:rsidR="00633358" w:rsidRPr="00633358" w:rsidRDefault="00633358" w:rsidP="002531FF">
            <w:pPr>
              <w:pStyle w:val="TableText"/>
              <w:jc w:val="center"/>
              <w:rPr>
                <w:u w:val="single"/>
              </w:rPr>
            </w:pPr>
          </w:p>
        </w:tc>
        <w:tc>
          <w:tcPr>
            <w:tcW w:w="684" w:type="pct"/>
          </w:tcPr>
          <w:p w:rsidR="00633358" w:rsidRPr="00633358" w:rsidRDefault="00633358" w:rsidP="002531FF">
            <w:pPr>
              <w:pStyle w:val="TableText"/>
              <w:jc w:val="center"/>
              <w:rPr>
                <w:u w:val="single"/>
              </w:rPr>
            </w:pPr>
          </w:p>
        </w:tc>
        <w:tc>
          <w:tcPr>
            <w:tcW w:w="633" w:type="pct"/>
          </w:tcPr>
          <w:p w:rsidR="00633358" w:rsidRPr="00633358" w:rsidRDefault="00633358" w:rsidP="002531FF">
            <w:pPr>
              <w:pStyle w:val="TableText"/>
              <w:jc w:val="center"/>
              <w:rPr>
                <w:u w:val="single"/>
              </w:rPr>
            </w:pPr>
          </w:p>
        </w:tc>
        <w:tc>
          <w:tcPr>
            <w:tcW w:w="684" w:type="pct"/>
          </w:tcPr>
          <w:p w:rsidR="00633358" w:rsidRPr="00633358" w:rsidRDefault="00633358" w:rsidP="002531FF">
            <w:pPr>
              <w:pStyle w:val="TableText"/>
              <w:jc w:val="center"/>
              <w:rPr>
                <w:u w:val="single"/>
              </w:rPr>
            </w:pPr>
          </w:p>
        </w:tc>
        <w:tc>
          <w:tcPr>
            <w:tcW w:w="633" w:type="pct"/>
          </w:tcPr>
          <w:p w:rsidR="00633358" w:rsidRPr="00633358" w:rsidRDefault="00633358" w:rsidP="002531FF">
            <w:pPr>
              <w:pStyle w:val="TableText"/>
              <w:jc w:val="center"/>
            </w:pPr>
          </w:p>
        </w:tc>
        <w:tc>
          <w:tcPr>
            <w:tcW w:w="925" w:type="pct"/>
          </w:tcPr>
          <w:p w:rsidR="00633358" w:rsidRPr="00633358" w:rsidRDefault="00633358" w:rsidP="002531FF">
            <w:pPr>
              <w:pStyle w:val="TableText"/>
              <w:jc w:val="center"/>
            </w:pPr>
          </w:p>
        </w:tc>
      </w:tr>
      <w:tr w:rsidR="00633358" w:rsidRPr="00633358" w:rsidTr="00633358">
        <w:trPr>
          <w:jc w:val="center"/>
        </w:trPr>
        <w:tc>
          <w:tcPr>
            <w:tcW w:w="757" w:type="pct"/>
          </w:tcPr>
          <w:p w:rsidR="00633358" w:rsidRPr="00633358" w:rsidRDefault="00633358" w:rsidP="006E1B11">
            <w:pPr>
              <w:pStyle w:val="TableText"/>
            </w:pPr>
            <w:r w:rsidRPr="00633358">
              <w:t>April</w:t>
            </w:r>
          </w:p>
        </w:tc>
        <w:tc>
          <w:tcPr>
            <w:tcW w:w="684" w:type="pct"/>
            <w:vAlign w:val="center"/>
          </w:tcPr>
          <w:p w:rsidR="00633358" w:rsidRPr="00633358" w:rsidRDefault="00633358" w:rsidP="002531FF">
            <w:pPr>
              <w:pStyle w:val="TableText"/>
              <w:jc w:val="center"/>
            </w:pPr>
            <w:r w:rsidRPr="00633358">
              <w:rPr>
                <w:color w:val="000000"/>
              </w:rPr>
              <w:t>75.2</w:t>
            </w:r>
          </w:p>
        </w:tc>
        <w:tc>
          <w:tcPr>
            <w:tcW w:w="684" w:type="pct"/>
            <w:vAlign w:val="center"/>
          </w:tcPr>
          <w:p w:rsidR="00633358" w:rsidRPr="00633358" w:rsidRDefault="00633358" w:rsidP="002531FF">
            <w:pPr>
              <w:pStyle w:val="TableText"/>
              <w:jc w:val="center"/>
            </w:pPr>
            <w:r w:rsidRPr="00633358">
              <w:rPr>
                <w:color w:val="000000"/>
              </w:rPr>
              <w:t>50.0</w:t>
            </w:r>
          </w:p>
        </w:tc>
        <w:tc>
          <w:tcPr>
            <w:tcW w:w="633" w:type="pct"/>
            <w:vAlign w:val="center"/>
          </w:tcPr>
          <w:p w:rsidR="00633358" w:rsidRPr="00633358" w:rsidRDefault="00633358" w:rsidP="002531FF">
            <w:pPr>
              <w:pStyle w:val="TableText"/>
              <w:jc w:val="center"/>
            </w:pPr>
            <w:r w:rsidRPr="00633358">
              <w:rPr>
                <w:color w:val="000000"/>
              </w:rPr>
              <w:t>87.0</w:t>
            </w:r>
          </w:p>
        </w:tc>
        <w:tc>
          <w:tcPr>
            <w:tcW w:w="684" w:type="pct"/>
            <w:vAlign w:val="center"/>
          </w:tcPr>
          <w:p w:rsidR="00633358" w:rsidRPr="00633358" w:rsidRDefault="00633358" w:rsidP="002531FF">
            <w:pPr>
              <w:pStyle w:val="TableText"/>
              <w:jc w:val="center"/>
            </w:pPr>
            <w:r w:rsidRPr="00633358">
              <w:rPr>
                <w:color w:val="000000"/>
              </w:rPr>
              <w:t>136.5</w:t>
            </w:r>
          </w:p>
        </w:tc>
        <w:tc>
          <w:tcPr>
            <w:tcW w:w="633"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93.7</w:t>
            </w:r>
          </w:p>
        </w:tc>
        <w:tc>
          <w:tcPr>
            <w:tcW w:w="925"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88.5</w:t>
            </w:r>
          </w:p>
        </w:tc>
      </w:tr>
      <w:tr w:rsidR="00633358" w:rsidRPr="00633358" w:rsidTr="00633358">
        <w:trPr>
          <w:jc w:val="center"/>
        </w:trPr>
        <w:tc>
          <w:tcPr>
            <w:tcW w:w="757" w:type="pct"/>
          </w:tcPr>
          <w:p w:rsidR="00633358" w:rsidRPr="00633358" w:rsidRDefault="00633358" w:rsidP="006E1B11">
            <w:pPr>
              <w:pStyle w:val="TableText"/>
            </w:pPr>
            <w:r w:rsidRPr="00633358">
              <w:t>May</w:t>
            </w:r>
          </w:p>
        </w:tc>
        <w:tc>
          <w:tcPr>
            <w:tcW w:w="684" w:type="pct"/>
            <w:vAlign w:val="center"/>
          </w:tcPr>
          <w:p w:rsidR="00633358" w:rsidRPr="00633358" w:rsidRDefault="00633358" w:rsidP="002531FF">
            <w:pPr>
              <w:pStyle w:val="TableText"/>
              <w:jc w:val="center"/>
            </w:pPr>
            <w:r w:rsidRPr="00633358">
              <w:rPr>
                <w:color w:val="000000"/>
              </w:rPr>
              <w:t>100.9</w:t>
            </w:r>
          </w:p>
        </w:tc>
        <w:tc>
          <w:tcPr>
            <w:tcW w:w="684" w:type="pct"/>
            <w:vAlign w:val="center"/>
          </w:tcPr>
          <w:p w:rsidR="00633358" w:rsidRPr="00633358" w:rsidRDefault="00633358" w:rsidP="002531FF">
            <w:pPr>
              <w:pStyle w:val="TableText"/>
              <w:jc w:val="center"/>
            </w:pPr>
            <w:r w:rsidRPr="00633358">
              <w:rPr>
                <w:color w:val="000000"/>
              </w:rPr>
              <w:t>60.3</w:t>
            </w:r>
          </w:p>
        </w:tc>
        <w:tc>
          <w:tcPr>
            <w:tcW w:w="633" w:type="pct"/>
            <w:vAlign w:val="center"/>
          </w:tcPr>
          <w:p w:rsidR="00633358" w:rsidRPr="00633358" w:rsidRDefault="00633358" w:rsidP="002531FF">
            <w:pPr>
              <w:pStyle w:val="TableText"/>
              <w:jc w:val="center"/>
            </w:pPr>
            <w:r w:rsidRPr="00633358">
              <w:rPr>
                <w:color w:val="000000"/>
              </w:rPr>
              <w:t>85.2</w:t>
            </w:r>
          </w:p>
        </w:tc>
        <w:tc>
          <w:tcPr>
            <w:tcW w:w="684" w:type="pct"/>
            <w:vAlign w:val="center"/>
          </w:tcPr>
          <w:p w:rsidR="00633358" w:rsidRPr="00633358" w:rsidRDefault="00633358" w:rsidP="002531FF">
            <w:pPr>
              <w:pStyle w:val="TableText"/>
              <w:jc w:val="center"/>
            </w:pPr>
            <w:r w:rsidRPr="00633358">
              <w:rPr>
                <w:color w:val="000000"/>
              </w:rPr>
              <w:t>140.6</w:t>
            </w:r>
          </w:p>
        </w:tc>
        <w:tc>
          <w:tcPr>
            <w:tcW w:w="633"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133.3</w:t>
            </w:r>
          </w:p>
        </w:tc>
        <w:tc>
          <w:tcPr>
            <w:tcW w:w="925"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104.1</w:t>
            </w:r>
          </w:p>
        </w:tc>
      </w:tr>
      <w:tr w:rsidR="00633358" w:rsidRPr="00633358" w:rsidTr="00633358">
        <w:trPr>
          <w:jc w:val="center"/>
        </w:trPr>
        <w:tc>
          <w:tcPr>
            <w:tcW w:w="757" w:type="pct"/>
          </w:tcPr>
          <w:p w:rsidR="00633358" w:rsidRPr="00633358" w:rsidRDefault="00633358" w:rsidP="006E1B11">
            <w:pPr>
              <w:pStyle w:val="TableText"/>
            </w:pPr>
            <w:r w:rsidRPr="00633358">
              <w:t>June</w:t>
            </w:r>
          </w:p>
        </w:tc>
        <w:tc>
          <w:tcPr>
            <w:tcW w:w="684" w:type="pct"/>
            <w:vAlign w:val="center"/>
          </w:tcPr>
          <w:p w:rsidR="00633358" w:rsidRPr="00633358" w:rsidRDefault="00633358" w:rsidP="002531FF">
            <w:pPr>
              <w:pStyle w:val="TableText"/>
              <w:jc w:val="center"/>
            </w:pPr>
            <w:r w:rsidRPr="00633358">
              <w:rPr>
                <w:color w:val="000000"/>
              </w:rPr>
              <w:t>84.5</w:t>
            </w:r>
          </w:p>
        </w:tc>
        <w:tc>
          <w:tcPr>
            <w:tcW w:w="684" w:type="pct"/>
            <w:vAlign w:val="center"/>
          </w:tcPr>
          <w:p w:rsidR="00633358" w:rsidRPr="00633358" w:rsidRDefault="00633358" w:rsidP="002531FF">
            <w:pPr>
              <w:pStyle w:val="TableText"/>
              <w:jc w:val="center"/>
            </w:pPr>
            <w:r w:rsidRPr="00633358">
              <w:rPr>
                <w:color w:val="000000"/>
              </w:rPr>
              <w:t>41.0</w:t>
            </w:r>
          </w:p>
        </w:tc>
        <w:tc>
          <w:tcPr>
            <w:tcW w:w="633" w:type="pct"/>
            <w:vAlign w:val="center"/>
          </w:tcPr>
          <w:p w:rsidR="00633358" w:rsidRPr="00633358" w:rsidRDefault="00633358" w:rsidP="002531FF">
            <w:pPr>
              <w:pStyle w:val="TableText"/>
              <w:jc w:val="center"/>
            </w:pPr>
            <w:r w:rsidRPr="00633358">
              <w:rPr>
                <w:color w:val="000000"/>
              </w:rPr>
              <w:t>51.3</w:t>
            </w:r>
          </w:p>
        </w:tc>
        <w:tc>
          <w:tcPr>
            <w:tcW w:w="684" w:type="pct"/>
            <w:vAlign w:val="center"/>
          </w:tcPr>
          <w:p w:rsidR="00633358" w:rsidRPr="00633358" w:rsidRDefault="00633358" w:rsidP="002531FF">
            <w:pPr>
              <w:pStyle w:val="TableText"/>
              <w:jc w:val="center"/>
            </w:pPr>
            <w:r w:rsidRPr="00633358">
              <w:rPr>
                <w:color w:val="000000"/>
              </w:rPr>
              <w:t>126.9</w:t>
            </w:r>
          </w:p>
        </w:tc>
        <w:tc>
          <w:tcPr>
            <w:tcW w:w="633"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78.5</w:t>
            </w:r>
          </w:p>
        </w:tc>
        <w:tc>
          <w:tcPr>
            <w:tcW w:w="925"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76.4</w:t>
            </w:r>
          </w:p>
        </w:tc>
      </w:tr>
      <w:tr w:rsidR="00633358" w:rsidRPr="00633358" w:rsidTr="00633358">
        <w:trPr>
          <w:jc w:val="center"/>
        </w:trPr>
        <w:tc>
          <w:tcPr>
            <w:tcW w:w="757" w:type="pct"/>
          </w:tcPr>
          <w:p w:rsidR="00633358" w:rsidRPr="00633358" w:rsidRDefault="00633358" w:rsidP="006E1B11">
            <w:pPr>
              <w:pStyle w:val="TableText"/>
            </w:pPr>
            <w:r w:rsidRPr="00633358">
              <w:t>July</w:t>
            </w:r>
          </w:p>
        </w:tc>
        <w:tc>
          <w:tcPr>
            <w:tcW w:w="684" w:type="pct"/>
            <w:vAlign w:val="center"/>
          </w:tcPr>
          <w:p w:rsidR="00633358" w:rsidRPr="00633358" w:rsidRDefault="00633358" w:rsidP="002531FF">
            <w:pPr>
              <w:pStyle w:val="TableText"/>
              <w:jc w:val="center"/>
            </w:pPr>
            <w:r w:rsidRPr="00633358">
              <w:rPr>
                <w:color w:val="000000"/>
              </w:rPr>
              <w:t>45.5</w:t>
            </w:r>
          </w:p>
        </w:tc>
        <w:tc>
          <w:tcPr>
            <w:tcW w:w="684" w:type="pct"/>
            <w:vAlign w:val="center"/>
          </w:tcPr>
          <w:p w:rsidR="00633358" w:rsidRPr="00633358" w:rsidRDefault="00633358" w:rsidP="002531FF">
            <w:pPr>
              <w:pStyle w:val="TableText"/>
              <w:jc w:val="center"/>
            </w:pPr>
            <w:r w:rsidRPr="00633358">
              <w:rPr>
                <w:color w:val="000000"/>
              </w:rPr>
              <w:t>27.0</w:t>
            </w:r>
          </w:p>
        </w:tc>
        <w:tc>
          <w:tcPr>
            <w:tcW w:w="633" w:type="pct"/>
            <w:vAlign w:val="center"/>
          </w:tcPr>
          <w:p w:rsidR="00633358" w:rsidRPr="00633358" w:rsidRDefault="00633358" w:rsidP="002531FF">
            <w:pPr>
              <w:pStyle w:val="TableText"/>
              <w:jc w:val="center"/>
            </w:pPr>
            <w:r w:rsidRPr="00633358">
              <w:rPr>
                <w:color w:val="000000"/>
              </w:rPr>
              <w:t>31.5</w:t>
            </w:r>
          </w:p>
        </w:tc>
        <w:tc>
          <w:tcPr>
            <w:tcW w:w="684" w:type="pct"/>
            <w:vAlign w:val="center"/>
          </w:tcPr>
          <w:p w:rsidR="00633358" w:rsidRPr="00633358" w:rsidRDefault="00633358" w:rsidP="002531FF">
            <w:pPr>
              <w:pStyle w:val="TableText"/>
              <w:jc w:val="center"/>
            </w:pPr>
            <w:r w:rsidRPr="00633358">
              <w:rPr>
                <w:color w:val="000000"/>
              </w:rPr>
              <w:t>49.7</w:t>
            </w:r>
          </w:p>
        </w:tc>
        <w:tc>
          <w:tcPr>
            <w:tcW w:w="633"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38.0</w:t>
            </w:r>
          </w:p>
        </w:tc>
        <w:tc>
          <w:tcPr>
            <w:tcW w:w="925" w:type="pct"/>
            <w:tcBorders>
              <w:top w:val="nil"/>
              <w:left w:val="nil"/>
              <w:bottom w:val="nil"/>
              <w:right w:val="nil"/>
            </w:tcBorders>
            <w:shd w:val="clear" w:color="auto" w:fill="auto"/>
            <w:vAlign w:val="bottom"/>
          </w:tcPr>
          <w:p w:rsidR="00633358" w:rsidRPr="00633358" w:rsidRDefault="00633358" w:rsidP="002531FF">
            <w:pPr>
              <w:pStyle w:val="TableText"/>
              <w:jc w:val="center"/>
            </w:pPr>
            <w:r w:rsidRPr="00633358">
              <w:rPr>
                <w:color w:val="000000"/>
              </w:rPr>
              <w:t>38.3</w:t>
            </w:r>
          </w:p>
        </w:tc>
      </w:tr>
      <w:tr w:rsidR="008C40DB" w:rsidRPr="00633358" w:rsidTr="00633358">
        <w:trPr>
          <w:trHeight w:val="207"/>
          <w:jc w:val="center"/>
        </w:trPr>
        <w:tc>
          <w:tcPr>
            <w:tcW w:w="757" w:type="pct"/>
          </w:tcPr>
          <w:p w:rsidR="008C40DB" w:rsidRPr="00633358" w:rsidRDefault="008C40DB" w:rsidP="006E1B11">
            <w:pPr>
              <w:pStyle w:val="TableText"/>
            </w:pPr>
            <w:r w:rsidRPr="00633358">
              <w:t>August</w:t>
            </w:r>
          </w:p>
        </w:tc>
        <w:tc>
          <w:tcPr>
            <w:tcW w:w="684" w:type="pct"/>
            <w:vAlign w:val="center"/>
          </w:tcPr>
          <w:p w:rsidR="008C40DB" w:rsidRPr="008C40DB" w:rsidRDefault="008C40DB">
            <w:pPr>
              <w:jc w:val="center"/>
              <w:rPr>
                <w:color w:val="000000"/>
                <w:szCs w:val="17"/>
              </w:rPr>
            </w:pPr>
            <w:r w:rsidRPr="008C40DB">
              <w:rPr>
                <w:color w:val="000000"/>
                <w:szCs w:val="17"/>
              </w:rPr>
              <w:t>26.8</w:t>
            </w:r>
          </w:p>
        </w:tc>
        <w:tc>
          <w:tcPr>
            <w:tcW w:w="684" w:type="pct"/>
            <w:vAlign w:val="center"/>
          </w:tcPr>
          <w:p w:rsidR="008C40DB" w:rsidRPr="008C40DB" w:rsidRDefault="008C40DB">
            <w:pPr>
              <w:jc w:val="center"/>
              <w:rPr>
                <w:color w:val="000000"/>
                <w:szCs w:val="17"/>
              </w:rPr>
            </w:pPr>
            <w:r w:rsidRPr="008C40DB">
              <w:rPr>
                <w:color w:val="000000"/>
                <w:szCs w:val="17"/>
              </w:rPr>
              <w:t>21.0</w:t>
            </w:r>
          </w:p>
        </w:tc>
        <w:tc>
          <w:tcPr>
            <w:tcW w:w="633" w:type="pct"/>
            <w:vAlign w:val="center"/>
          </w:tcPr>
          <w:p w:rsidR="008C40DB" w:rsidRPr="008C40DB" w:rsidRDefault="008C40DB">
            <w:pPr>
              <w:jc w:val="center"/>
              <w:rPr>
                <w:color w:val="000000"/>
                <w:szCs w:val="17"/>
              </w:rPr>
            </w:pPr>
            <w:r w:rsidRPr="008C40DB">
              <w:rPr>
                <w:color w:val="000000"/>
                <w:szCs w:val="17"/>
              </w:rPr>
              <w:t>22.5</w:t>
            </w:r>
          </w:p>
        </w:tc>
        <w:tc>
          <w:tcPr>
            <w:tcW w:w="684" w:type="pct"/>
            <w:vAlign w:val="center"/>
          </w:tcPr>
          <w:p w:rsidR="008C40DB" w:rsidRPr="008C40DB" w:rsidRDefault="008C40DB">
            <w:pPr>
              <w:jc w:val="center"/>
              <w:rPr>
                <w:color w:val="000000"/>
                <w:szCs w:val="17"/>
              </w:rPr>
            </w:pPr>
            <w:r w:rsidRPr="008C40DB">
              <w:rPr>
                <w:color w:val="000000"/>
                <w:szCs w:val="17"/>
              </w:rPr>
              <w:t>29.2</w:t>
            </w:r>
          </w:p>
        </w:tc>
        <w:tc>
          <w:tcPr>
            <w:tcW w:w="633"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27.3</w:t>
            </w:r>
          </w:p>
        </w:tc>
        <w:tc>
          <w:tcPr>
            <w:tcW w:w="925"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25.4</w:t>
            </w:r>
          </w:p>
        </w:tc>
      </w:tr>
      <w:tr w:rsidR="008C40DB" w:rsidRPr="00633358" w:rsidTr="00633358">
        <w:trPr>
          <w:jc w:val="center"/>
        </w:trPr>
        <w:tc>
          <w:tcPr>
            <w:tcW w:w="757" w:type="pct"/>
          </w:tcPr>
          <w:p w:rsidR="008C40DB" w:rsidRPr="00633358" w:rsidRDefault="008C40DB" w:rsidP="006E1B11">
            <w:pPr>
              <w:pStyle w:val="TableText"/>
            </w:pPr>
            <w:r w:rsidRPr="00633358">
              <w:t>Sept.</w:t>
            </w:r>
          </w:p>
        </w:tc>
        <w:tc>
          <w:tcPr>
            <w:tcW w:w="684" w:type="pct"/>
            <w:vAlign w:val="bottom"/>
          </w:tcPr>
          <w:p w:rsidR="008C40DB" w:rsidRPr="008C40DB" w:rsidRDefault="008C40DB">
            <w:pPr>
              <w:jc w:val="center"/>
              <w:rPr>
                <w:color w:val="000000"/>
                <w:szCs w:val="17"/>
              </w:rPr>
            </w:pPr>
            <w:r w:rsidRPr="008C40DB">
              <w:rPr>
                <w:color w:val="000000"/>
                <w:szCs w:val="17"/>
              </w:rPr>
              <w:t>20.2</w:t>
            </w:r>
          </w:p>
        </w:tc>
        <w:tc>
          <w:tcPr>
            <w:tcW w:w="684" w:type="pct"/>
            <w:vAlign w:val="bottom"/>
          </w:tcPr>
          <w:p w:rsidR="008C40DB" w:rsidRPr="008C40DB" w:rsidRDefault="008C40DB">
            <w:pPr>
              <w:jc w:val="center"/>
              <w:rPr>
                <w:color w:val="000000"/>
                <w:szCs w:val="17"/>
              </w:rPr>
            </w:pPr>
            <w:r w:rsidRPr="008C40DB">
              <w:rPr>
                <w:color w:val="000000"/>
                <w:szCs w:val="17"/>
              </w:rPr>
              <w:t>18.2</w:t>
            </w:r>
          </w:p>
        </w:tc>
        <w:tc>
          <w:tcPr>
            <w:tcW w:w="633" w:type="pct"/>
            <w:vAlign w:val="bottom"/>
          </w:tcPr>
          <w:p w:rsidR="008C40DB" w:rsidRPr="008C40DB" w:rsidRDefault="008C40DB">
            <w:pPr>
              <w:jc w:val="center"/>
              <w:rPr>
                <w:color w:val="000000"/>
                <w:szCs w:val="17"/>
              </w:rPr>
            </w:pPr>
            <w:r w:rsidRPr="008C40DB">
              <w:rPr>
                <w:color w:val="000000"/>
                <w:szCs w:val="17"/>
              </w:rPr>
              <w:t>19.2</w:t>
            </w:r>
          </w:p>
        </w:tc>
        <w:tc>
          <w:tcPr>
            <w:tcW w:w="684" w:type="pct"/>
            <w:vAlign w:val="bottom"/>
          </w:tcPr>
          <w:p w:rsidR="008C40DB" w:rsidRPr="008C40DB" w:rsidRDefault="008C40DB">
            <w:pPr>
              <w:jc w:val="center"/>
              <w:rPr>
                <w:color w:val="000000"/>
                <w:szCs w:val="17"/>
              </w:rPr>
            </w:pPr>
            <w:r w:rsidRPr="008C40DB">
              <w:rPr>
                <w:color w:val="000000"/>
                <w:szCs w:val="17"/>
              </w:rPr>
              <w:t>25.7</w:t>
            </w:r>
          </w:p>
        </w:tc>
        <w:tc>
          <w:tcPr>
            <w:tcW w:w="633"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22.1</w:t>
            </w:r>
          </w:p>
        </w:tc>
        <w:tc>
          <w:tcPr>
            <w:tcW w:w="925"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21.1</w:t>
            </w:r>
          </w:p>
        </w:tc>
      </w:tr>
      <w:tr w:rsidR="008C40DB" w:rsidRPr="00633358" w:rsidTr="00633358">
        <w:trPr>
          <w:jc w:val="center"/>
        </w:trPr>
        <w:tc>
          <w:tcPr>
            <w:tcW w:w="757" w:type="pct"/>
          </w:tcPr>
          <w:p w:rsidR="008C40DB" w:rsidRPr="00633358" w:rsidRDefault="008C40DB" w:rsidP="006E1B11">
            <w:pPr>
              <w:pStyle w:val="TableText"/>
            </w:pPr>
          </w:p>
        </w:tc>
        <w:tc>
          <w:tcPr>
            <w:tcW w:w="684" w:type="pct"/>
          </w:tcPr>
          <w:p w:rsidR="008C40DB" w:rsidRPr="00633358" w:rsidRDefault="008C40DB" w:rsidP="002531FF">
            <w:pPr>
              <w:pStyle w:val="TableText"/>
              <w:jc w:val="center"/>
              <w:rPr>
                <w:color w:val="FF0000"/>
              </w:rPr>
            </w:pPr>
          </w:p>
        </w:tc>
        <w:tc>
          <w:tcPr>
            <w:tcW w:w="684" w:type="pct"/>
          </w:tcPr>
          <w:p w:rsidR="008C40DB" w:rsidRPr="00633358" w:rsidRDefault="008C40DB" w:rsidP="002531FF">
            <w:pPr>
              <w:pStyle w:val="TableText"/>
              <w:jc w:val="center"/>
              <w:rPr>
                <w:color w:val="FF0000"/>
              </w:rPr>
            </w:pPr>
          </w:p>
        </w:tc>
        <w:tc>
          <w:tcPr>
            <w:tcW w:w="633" w:type="pct"/>
          </w:tcPr>
          <w:p w:rsidR="008C40DB" w:rsidRPr="00633358" w:rsidRDefault="008C40DB" w:rsidP="002531FF">
            <w:pPr>
              <w:pStyle w:val="TableText"/>
              <w:jc w:val="center"/>
              <w:rPr>
                <w:color w:val="FF0000"/>
              </w:rPr>
            </w:pPr>
          </w:p>
        </w:tc>
        <w:tc>
          <w:tcPr>
            <w:tcW w:w="684" w:type="pct"/>
            <w:vAlign w:val="center"/>
          </w:tcPr>
          <w:p w:rsidR="008C40DB" w:rsidRPr="00633358" w:rsidRDefault="008C40DB" w:rsidP="002531FF">
            <w:pPr>
              <w:pStyle w:val="TableText"/>
              <w:jc w:val="center"/>
              <w:rPr>
                <w:color w:val="FF0000"/>
              </w:rPr>
            </w:pPr>
          </w:p>
        </w:tc>
        <w:tc>
          <w:tcPr>
            <w:tcW w:w="633" w:type="pct"/>
            <w:tcBorders>
              <w:top w:val="nil"/>
              <w:left w:val="nil"/>
              <w:bottom w:val="nil"/>
              <w:right w:val="nil"/>
            </w:tcBorders>
            <w:shd w:val="clear" w:color="auto" w:fill="auto"/>
            <w:vAlign w:val="center"/>
          </w:tcPr>
          <w:p w:rsidR="008C40DB" w:rsidRPr="00633358" w:rsidRDefault="008C40DB" w:rsidP="002531FF">
            <w:pPr>
              <w:pStyle w:val="TableText"/>
              <w:jc w:val="center"/>
              <w:rPr>
                <w:color w:val="FF0000"/>
              </w:rPr>
            </w:pPr>
          </w:p>
        </w:tc>
        <w:tc>
          <w:tcPr>
            <w:tcW w:w="925" w:type="pct"/>
            <w:tcBorders>
              <w:top w:val="nil"/>
              <w:left w:val="nil"/>
              <w:bottom w:val="nil"/>
              <w:right w:val="nil"/>
            </w:tcBorders>
            <w:shd w:val="clear" w:color="auto" w:fill="auto"/>
            <w:vAlign w:val="center"/>
          </w:tcPr>
          <w:p w:rsidR="008C40DB" w:rsidRPr="00633358" w:rsidRDefault="008C40DB" w:rsidP="002531FF">
            <w:pPr>
              <w:pStyle w:val="TableText"/>
              <w:jc w:val="center"/>
              <w:rPr>
                <w:color w:val="FF0000"/>
              </w:rPr>
            </w:pPr>
          </w:p>
        </w:tc>
      </w:tr>
      <w:tr w:rsidR="008C40DB" w:rsidRPr="00633358" w:rsidTr="00633358">
        <w:trPr>
          <w:jc w:val="center"/>
        </w:trPr>
        <w:tc>
          <w:tcPr>
            <w:tcW w:w="757" w:type="pct"/>
          </w:tcPr>
          <w:p w:rsidR="008C40DB" w:rsidRPr="00633358" w:rsidRDefault="008C40DB" w:rsidP="006E1B11">
            <w:pPr>
              <w:pStyle w:val="TableText"/>
              <w:rPr>
                <w:u w:val="single"/>
              </w:rPr>
            </w:pPr>
            <w:r w:rsidRPr="00633358">
              <w:rPr>
                <w:u w:val="single"/>
              </w:rPr>
              <w:t>Spill</w:t>
            </w:r>
          </w:p>
        </w:tc>
        <w:tc>
          <w:tcPr>
            <w:tcW w:w="684" w:type="pct"/>
          </w:tcPr>
          <w:p w:rsidR="008C40DB" w:rsidRPr="00633358" w:rsidRDefault="008C40DB" w:rsidP="002531FF">
            <w:pPr>
              <w:pStyle w:val="TableText"/>
              <w:jc w:val="center"/>
            </w:pPr>
          </w:p>
        </w:tc>
        <w:tc>
          <w:tcPr>
            <w:tcW w:w="684" w:type="pct"/>
          </w:tcPr>
          <w:p w:rsidR="008C40DB" w:rsidRPr="00633358" w:rsidRDefault="008C40DB" w:rsidP="002531FF">
            <w:pPr>
              <w:pStyle w:val="TableText"/>
              <w:jc w:val="center"/>
            </w:pPr>
          </w:p>
        </w:tc>
        <w:tc>
          <w:tcPr>
            <w:tcW w:w="633" w:type="pct"/>
          </w:tcPr>
          <w:p w:rsidR="008C40DB" w:rsidRPr="00633358" w:rsidRDefault="008C40DB" w:rsidP="002531FF">
            <w:pPr>
              <w:pStyle w:val="TableText"/>
              <w:jc w:val="center"/>
            </w:pPr>
          </w:p>
        </w:tc>
        <w:tc>
          <w:tcPr>
            <w:tcW w:w="684" w:type="pct"/>
            <w:vAlign w:val="center"/>
          </w:tcPr>
          <w:p w:rsidR="008C40DB" w:rsidRPr="00633358" w:rsidRDefault="008C40DB" w:rsidP="002531FF">
            <w:pPr>
              <w:pStyle w:val="TableText"/>
              <w:jc w:val="center"/>
            </w:pPr>
          </w:p>
        </w:tc>
        <w:tc>
          <w:tcPr>
            <w:tcW w:w="633" w:type="pct"/>
            <w:tcBorders>
              <w:top w:val="nil"/>
              <w:left w:val="nil"/>
              <w:bottom w:val="nil"/>
              <w:right w:val="nil"/>
            </w:tcBorders>
            <w:shd w:val="clear" w:color="auto" w:fill="auto"/>
            <w:vAlign w:val="center"/>
          </w:tcPr>
          <w:p w:rsidR="008C40DB" w:rsidRPr="00633358" w:rsidRDefault="008C40DB" w:rsidP="002531FF">
            <w:pPr>
              <w:pStyle w:val="TableText"/>
              <w:jc w:val="center"/>
            </w:pPr>
          </w:p>
        </w:tc>
        <w:tc>
          <w:tcPr>
            <w:tcW w:w="925" w:type="pct"/>
            <w:tcBorders>
              <w:top w:val="nil"/>
              <w:left w:val="nil"/>
              <w:bottom w:val="nil"/>
              <w:right w:val="nil"/>
            </w:tcBorders>
            <w:shd w:val="clear" w:color="auto" w:fill="auto"/>
            <w:vAlign w:val="center"/>
          </w:tcPr>
          <w:p w:rsidR="008C40DB" w:rsidRPr="00633358" w:rsidRDefault="008C40DB" w:rsidP="002531FF">
            <w:pPr>
              <w:pStyle w:val="TableText"/>
              <w:jc w:val="center"/>
            </w:pPr>
          </w:p>
        </w:tc>
      </w:tr>
      <w:tr w:rsidR="008C40DB" w:rsidRPr="00633358" w:rsidTr="00633358">
        <w:trPr>
          <w:jc w:val="center"/>
        </w:trPr>
        <w:tc>
          <w:tcPr>
            <w:tcW w:w="757" w:type="pct"/>
          </w:tcPr>
          <w:p w:rsidR="008C40DB" w:rsidRPr="00633358" w:rsidRDefault="008C40DB" w:rsidP="006E1B11">
            <w:pPr>
              <w:pStyle w:val="TableText"/>
            </w:pPr>
            <w:r w:rsidRPr="00633358">
              <w:t>April</w:t>
            </w:r>
          </w:p>
        </w:tc>
        <w:tc>
          <w:tcPr>
            <w:tcW w:w="684" w:type="pct"/>
            <w:vAlign w:val="bottom"/>
          </w:tcPr>
          <w:p w:rsidR="008C40DB" w:rsidRPr="00633358" w:rsidRDefault="008C40DB" w:rsidP="002531FF">
            <w:pPr>
              <w:pStyle w:val="TableText"/>
              <w:jc w:val="center"/>
            </w:pPr>
            <w:r w:rsidRPr="00633358">
              <w:rPr>
                <w:color w:val="000000"/>
              </w:rPr>
              <w:t>26.4</w:t>
            </w:r>
          </w:p>
        </w:tc>
        <w:tc>
          <w:tcPr>
            <w:tcW w:w="684" w:type="pct"/>
            <w:vAlign w:val="bottom"/>
          </w:tcPr>
          <w:p w:rsidR="008C40DB" w:rsidRPr="00633358" w:rsidRDefault="008C40DB" w:rsidP="002531FF">
            <w:pPr>
              <w:pStyle w:val="TableText"/>
              <w:jc w:val="center"/>
            </w:pPr>
            <w:r w:rsidRPr="00633358">
              <w:rPr>
                <w:color w:val="000000"/>
              </w:rPr>
              <w:t>25.7</w:t>
            </w:r>
          </w:p>
        </w:tc>
        <w:tc>
          <w:tcPr>
            <w:tcW w:w="633" w:type="pct"/>
            <w:vAlign w:val="bottom"/>
          </w:tcPr>
          <w:p w:rsidR="008C40DB" w:rsidRPr="00633358" w:rsidRDefault="008C40DB" w:rsidP="002531FF">
            <w:pPr>
              <w:pStyle w:val="TableText"/>
              <w:jc w:val="center"/>
            </w:pPr>
            <w:r w:rsidRPr="00633358">
              <w:rPr>
                <w:color w:val="000000"/>
              </w:rPr>
              <w:t>25.2</w:t>
            </w:r>
          </w:p>
        </w:tc>
        <w:tc>
          <w:tcPr>
            <w:tcW w:w="684" w:type="pct"/>
            <w:vAlign w:val="bottom"/>
          </w:tcPr>
          <w:p w:rsidR="008C40DB" w:rsidRPr="00633358" w:rsidRDefault="008C40DB" w:rsidP="002531FF">
            <w:pPr>
              <w:pStyle w:val="TableText"/>
              <w:jc w:val="center"/>
            </w:pPr>
            <w:r w:rsidRPr="00633358">
              <w:rPr>
                <w:color w:val="000000"/>
              </w:rPr>
              <w:t>63.7</w:t>
            </w:r>
          </w:p>
        </w:tc>
        <w:tc>
          <w:tcPr>
            <w:tcW w:w="633"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36.4</w:t>
            </w:r>
          </w:p>
        </w:tc>
        <w:tc>
          <w:tcPr>
            <w:tcW w:w="925"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35.5</w:t>
            </w:r>
          </w:p>
        </w:tc>
      </w:tr>
      <w:tr w:rsidR="008C40DB" w:rsidRPr="00633358" w:rsidTr="00633358">
        <w:trPr>
          <w:jc w:val="center"/>
        </w:trPr>
        <w:tc>
          <w:tcPr>
            <w:tcW w:w="757" w:type="pct"/>
          </w:tcPr>
          <w:p w:rsidR="008C40DB" w:rsidRPr="00633358" w:rsidRDefault="008C40DB" w:rsidP="006E1B11">
            <w:pPr>
              <w:pStyle w:val="TableText"/>
            </w:pPr>
            <w:r w:rsidRPr="00633358">
              <w:t>May</w:t>
            </w:r>
          </w:p>
        </w:tc>
        <w:tc>
          <w:tcPr>
            <w:tcW w:w="684" w:type="pct"/>
            <w:vAlign w:val="bottom"/>
          </w:tcPr>
          <w:p w:rsidR="008C40DB" w:rsidRPr="00633358" w:rsidRDefault="008C40DB" w:rsidP="002531FF">
            <w:pPr>
              <w:pStyle w:val="TableText"/>
              <w:jc w:val="center"/>
            </w:pPr>
            <w:r w:rsidRPr="00633358">
              <w:rPr>
                <w:color w:val="000000"/>
              </w:rPr>
              <w:t>29.3</w:t>
            </w:r>
          </w:p>
        </w:tc>
        <w:tc>
          <w:tcPr>
            <w:tcW w:w="684" w:type="pct"/>
            <w:vAlign w:val="bottom"/>
          </w:tcPr>
          <w:p w:rsidR="008C40DB" w:rsidRPr="00633358" w:rsidRDefault="008C40DB" w:rsidP="002531FF">
            <w:pPr>
              <w:pStyle w:val="TableText"/>
              <w:jc w:val="center"/>
            </w:pPr>
            <w:r w:rsidRPr="00633358">
              <w:rPr>
                <w:color w:val="000000"/>
              </w:rPr>
              <w:t>24.2</w:t>
            </w:r>
          </w:p>
        </w:tc>
        <w:tc>
          <w:tcPr>
            <w:tcW w:w="633" w:type="pct"/>
            <w:vAlign w:val="bottom"/>
          </w:tcPr>
          <w:p w:rsidR="008C40DB" w:rsidRPr="00633358" w:rsidRDefault="008C40DB" w:rsidP="002531FF">
            <w:pPr>
              <w:pStyle w:val="TableText"/>
              <w:jc w:val="center"/>
            </w:pPr>
            <w:r w:rsidRPr="00633358">
              <w:rPr>
                <w:color w:val="000000"/>
              </w:rPr>
              <w:t>35.3</w:t>
            </w:r>
          </w:p>
        </w:tc>
        <w:tc>
          <w:tcPr>
            <w:tcW w:w="684" w:type="pct"/>
            <w:vAlign w:val="bottom"/>
          </w:tcPr>
          <w:p w:rsidR="008C40DB" w:rsidRPr="00633358" w:rsidRDefault="008C40DB" w:rsidP="002531FF">
            <w:pPr>
              <w:pStyle w:val="TableText"/>
              <w:jc w:val="center"/>
            </w:pPr>
            <w:r w:rsidRPr="00633358">
              <w:rPr>
                <w:color w:val="000000"/>
              </w:rPr>
              <w:t>69.9</w:t>
            </w:r>
          </w:p>
        </w:tc>
        <w:tc>
          <w:tcPr>
            <w:tcW w:w="633"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54.5</w:t>
            </w:r>
          </w:p>
        </w:tc>
        <w:tc>
          <w:tcPr>
            <w:tcW w:w="925"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42.6</w:t>
            </w:r>
          </w:p>
        </w:tc>
      </w:tr>
      <w:tr w:rsidR="008C40DB" w:rsidRPr="00633358" w:rsidTr="00633358">
        <w:trPr>
          <w:jc w:val="center"/>
        </w:trPr>
        <w:tc>
          <w:tcPr>
            <w:tcW w:w="757" w:type="pct"/>
          </w:tcPr>
          <w:p w:rsidR="008C40DB" w:rsidRPr="00633358" w:rsidRDefault="008C40DB" w:rsidP="006E1B11">
            <w:pPr>
              <w:pStyle w:val="TableText"/>
            </w:pPr>
            <w:r w:rsidRPr="00633358">
              <w:t>June</w:t>
            </w:r>
          </w:p>
        </w:tc>
        <w:tc>
          <w:tcPr>
            <w:tcW w:w="684" w:type="pct"/>
            <w:vAlign w:val="bottom"/>
          </w:tcPr>
          <w:p w:rsidR="008C40DB" w:rsidRPr="00633358" w:rsidRDefault="008C40DB" w:rsidP="002531FF">
            <w:pPr>
              <w:pStyle w:val="TableText"/>
              <w:jc w:val="center"/>
            </w:pPr>
            <w:r w:rsidRPr="00633358">
              <w:rPr>
                <w:color w:val="000000"/>
              </w:rPr>
              <w:t>25.9</w:t>
            </w:r>
          </w:p>
        </w:tc>
        <w:tc>
          <w:tcPr>
            <w:tcW w:w="684" w:type="pct"/>
            <w:vAlign w:val="bottom"/>
          </w:tcPr>
          <w:p w:rsidR="008C40DB" w:rsidRPr="00633358" w:rsidRDefault="008C40DB" w:rsidP="002531FF">
            <w:pPr>
              <w:pStyle w:val="TableText"/>
              <w:jc w:val="center"/>
            </w:pPr>
            <w:r w:rsidRPr="00633358">
              <w:rPr>
                <w:color w:val="000000"/>
              </w:rPr>
              <w:t>19.3</w:t>
            </w:r>
          </w:p>
        </w:tc>
        <w:tc>
          <w:tcPr>
            <w:tcW w:w="633" w:type="pct"/>
            <w:vAlign w:val="bottom"/>
          </w:tcPr>
          <w:p w:rsidR="008C40DB" w:rsidRPr="00633358" w:rsidRDefault="008C40DB" w:rsidP="002531FF">
            <w:pPr>
              <w:pStyle w:val="TableText"/>
              <w:jc w:val="center"/>
            </w:pPr>
            <w:r w:rsidRPr="00633358">
              <w:rPr>
                <w:color w:val="000000"/>
              </w:rPr>
              <w:t>24.5</w:t>
            </w:r>
          </w:p>
        </w:tc>
        <w:tc>
          <w:tcPr>
            <w:tcW w:w="684" w:type="pct"/>
            <w:vAlign w:val="bottom"/>
          </w:tcPr>
          <w:p w:rsidR="008C40DB" w:rsidRPr="00633358" w:rsidRDefault="008C40DB" w:rsidP="002531FF">
            <w:pPr>
              <w:pStyle w:val="TableText"/>
              <w:jc w:val="center"/>
            </w:pPr>
            <w:r w:rsidRPr="00633358">
              <w:rPr>
                <w:color w:val="000000"/>
              </w:rPr>
              <w:t>59.8</w:t>
            </w:r>
          </w:p>
        </w:tc>
        <w:tc>
          <w:tcPr>
            <w:tcW w:w="633"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28.5</w:t>
            </w:r>
          </w:p>
        </w:tc>
        <w:tc>
          <w:tcPr>
            <w:tcW w:w="925"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31.6</w:t>
            </w:r>
          </w:p>
        </w:tc>
      </w:tr>
      <w:tr w:rsidR="008C40DB" w:rsidRPr="00633358" w:rsidTr="00633358">
        <w:trPr>
          <w:jc w:val="center"/>
        </w:trPr>
        <w:tc>
          <w:tcPr>
            <w:tcW w:w="757" w:type="pct"/>
          </w:tcPr>
          <w:p w:rsidR="008C40DB" w:rsidRPr="00633358" w:rsidRDefault="008C40DB" w:rsidP="006E1B11">
            <w:pPr>
              <w:pStyle w:val="TableText"/>
            </w:pPr>
            <w:r w:rsidRPr="00633358">
              <w:t>July</w:t>
            </w:r>
          </w:p>
        </w:tc>
        <w:tc>
          <w:tcPr>
            <w:tcW w:w="684" w:type="pct"/>
            <w:vAlign w:val="bottom"/>
          </w:tcPr>
          <w:p w:rsidR="008C40DB" w:rsidRPr="00633358" w:rsidRDefault="008C40DB" w:rsidP="002531FF">
            <w:pPr>
              <w:pStyle w:val="TableText"/>
              <w:jc w:val="center"/>
            </w:pPr>
            <w:r w:rsidRPr="00633358">
              <w:rPr>
                <w:color w:val="000000"/>
              </w:rPr>
              <w:t>17.1</w:t>
            </w:r>
          </w:p>
        </w:tc>
        <w:tc>
          <w:tcPr>
            <w:tcW w:w="684" w:type="pct"/>
            <w:vAlign w:val="bottom"/>
          </w:tcPr>
          <w:p w:rsidR="008C40DB" w:rsidRPr="00633358" w:rsidRDefault="008C40DB" w:rsidP="002531FF">
            <w:pPr>
              <w:pStyle w:val="TableText"/>
              <w:jc w:val="center"/>
            </w:pPr>
            <w:r w:rsidRPr="00633358">
              <w:rPr>
                <w:color w:val="000000"/>
              </w:rPr>
              <w:t>14.1</w:t>
            </w:r>
          </w:p>
        </w:tc>
        <w:tc>
          <w:tcPr>
            <w:tcW w:w="633" w:type="pct"/>
            <w:vAlign w:val="bottom"/>
          </w:tcPr>
          <w:p w:rsidR="008C40DB" w:rsidRPr="00633358" w:rsidRDefault="008C40DB" w:rsidP="002531FF">
            <w:pPr>
              <w:pStyle w:val="TableText"/>
              <w:jc w:val="center"/>
            </w:pPr>
            <w:r w:rsidRPr="00633358">
              <w:rPr>
                <w:color w:val="000000"/>
              </w:rPr>
              <w:t>16.2</w:t>
            </w:r>
          </w:p>
        </w:tc>
        <w:tc>
          <w:tcPr>
            <w:tcW w:w="684" w:type="pct"/>
            <w:vAlign w:val="bottom"/>
          </w:tcPr>
          <w:p w:rsidR="008C40DB" w:rsidRPr="00633358" w:rsidRDefault="008C40DB" w:rsidP="002531FF">
            <w:pPr>
              <w:pStyle w:val="TableText"/>
              <w:jc w:val="center"/>
            </w:pPr>
            <w:r w:rsidRPr="00633358">
              <w:rPr>
                <w:color w:val="000000"/>
              </w:rPr>
              <w:t>16.9</w:t>
            </w:r>
          </w:p>
        </w:tc>
        <w:tc>
          <w:tcPr>
            <w:tcW w:w="633"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16.9</w:t>
            </w:r>
          </w:p>
        </w:tc>
        <w:tc>
          <w:tcPr>
            <w:tcW w:w="925" w:type="pct"/>
            <w:tcBorders>
              <w:top w:val="nil"/>
              <w:left w:val="nil"/>
              <w:bottom w:val="nil"/>
              <w:right w:val="nil"/>
            </w:tcBorders>
            <w:shd w:val="clear" w:color="auto" w:fill="auto"/>
            <w:vAlign w:val="bottom"/>
          </w:tcPr>
          <w:p w:rsidR="008C40DB" w:rsidRPr="00633358" w:rsidRDefault="008C40DB" w:rsidP="002531FF">
            <w:pPr>
              <w:pStyle w:val="TableText"/>
              <w:jc w:val="center"/>
            </w:pPr>
            <w:r w:rsidRPr="00633358">
              <w:rPr>
                <w:color w:val="000000"/>
              </w:rPr>
              <w:t>16.2</w:t>
            </w:r>
          </w:p>
        </w:tc>
      </w:tr>
      <w:tr w:rsidR="008C40DB" w:rsidRPr="00633358" w:rsidTr="00633358">
        <w:trPr>
          <w:jc w:val="center"/>
        </w:trPr>
        <w:tc>
          <w:tcPr>
            <w:tcW w:w="757" w:type="pct"/>
          </w:tcPr>
          <w:p w:rsidR="008C40DB" w:rsidRPr="00633358" w:rsidRDefault="008C40DB" w:rsidP="006E1B11">
            <w:pPr>
              <w:pStyle w:val="TableText"/>
            </w:pPr>
            <w:r w:rsidRPr="00633358">
              <w:t>August</w:t>
            </w:r>
          </w:p>
        </w:tc>
        <w:tc>
          <w:tcPr>
            <w:tcW w:w="684" w:type="pct"/>
            <w:vAlign w:val="bottom"/>
          </w:tcPr>
          <w:p w:rsidR="008C40DB" w:rsidRPr="008C40DB" w:rsidRDefault="008C40DB">
            <w:pPr>
              <w:jc w:val="center"/>
              <w:rPr>
                <w:color w:val="000000"/>
                <w:szCs w:val="17"/>
              </w:rPr>
            </w:pPr>
            <w:r w:rsidRPr="008C40DB">
              <w:rPr>
                <w:color w:val="000000"/>
                <w:szCs w:val="17"/>
              </w:rPr>
              <w:t>13.1</w:t>
            </w:r>
          </w:p>
        </w:tc>
        <w:tc>
          <w:tcPr>
            <w:tcW w:w="684" w:type="pct"/>
            <w:vAlign w:val="bottom"/>
          </w:tcPr>
          <w:p w:rsidR="008C40DB" w:rsidRPr="008C40DB" w:rsidRDefault="008C40DB">
            <w:pPr>
              <w:jc w:val="center"/>
              <w:rPr>
                <w:color w:val="000000"/>
                <w:szCs w:val="17"/>
              </w:rPr>
            </w:pPr>
            <w:r w:rsidRPr="008C40DB">
              <w:rPr>
                <w:color w:val="000000"/>
                <w:szCs w:val="17"/>
              </w:rPr>
              <w:t>8.5</w:t>
            </w:r>
          </w:p>
        </w:tc>
        <w:tc>
          <w:tcPr>
            <w:tcW w:w="633" w:type="pct"/>
            <w:vAlign w:val="bottom"/>
          </w:tcPr>
          <w:p w:rsidR="008C40DB" w:rsidRPr="008C40DB" w:rsidRDefault="008C40DB">
            <w:pPr>
              <w:jc w:val="center"/>
              <w:rPr>
                <w:color w:val="000000"/>
                <w:szCs w:val="17"/>
              </w:rPr>
            </w:pPr>
            <w:r w:rsidRPr="008C40DB">
              <w:rPr>
                <w:color w:val="000000"/>
                <w:szCs w:val="17"/>
              </w:rPr>
              <w:t>10.4</w:t>
            </w:r>
          </w:p>
        </w:tc>
        <w:tc>
          <w:tcPr>
            <w:tcW w:w="684" w:type="pct"/>
            <w:vAlign w:val="bottom"/>
          </w:tcPr>
          <w:p w:rsidR="008C40DB" w:rsidRPr="008C40DB" w:rsidRDefault="008C40DB">
            <w:pPr>
              <w:jc w:val="center"/>
              <w:rPr>
                <w:color w:val="000000"/>
                <w:szCs w:val="17"/>
              </w:rPr>
            </w:pPr>
            <w:r w:rsidRPr="008C40DB">
              <w:rPr>
                <w:color w:val="000000"/>
                <w:szCs w:val="17"/>
              </w:rPr>
              <w:t>14.3</w:t>
            </w:r>
          </w:p>
        </w:tc>
        <w:tc>
          <w:tcPr>
            <w:tcW w:w="633"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13.1</w:t>
            </w:r>
          </w:p>
        </w:tc>
        <w:tc>
          <w:tcPr>
            <w:tcW w:w="925"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11.9</w:t>
            </w:r>
          </w:p>
        </w:tc>
      </w:tr>
      <w:tr w:rsidR="008C40DB" w:rsidRPr="00633358" w:rsidTr="00633358">
        <w:trPr>
          <w:jc w:val="center"/>
        </w:trPr>
        <w:tc>
          <w:tcPr>
            <w:tcW w:w="757" w:type="pct"/>
          </w:tcPr>
          <w:p w:rsidR="008C40DB" w:rsidRPr="00633358" w:rsidRDefault="008C40DB" w:rsidP="006E1B11">
            <w:pPr>
              <w:pStyle w:val="TableText"/>
            </w:pPr>
            <w:r w:rsidRPr="00633358">
              <w:t>Sept.</w:t>
            </w:r>
          </w:p>
        </w:tc>
        <w:tc>
          <w:tcPr>
            <w:tcW w:w="684" w:type="pct"/>
            <w:vAlign w:val="bottom"/>
          </w:tcPr>
          <w:p w:rsidR="008C40DB" w:rsidRPr="008C40DB" w:rsidRDefault="008C40DB">
            <w:pPr>
              <w:jc w:val="center"/>
              <w:rPr>
                <w:color w:val="000000"/>
                <w:szCs w:val="17"/>
              </w:rPr>
            </w:pPr>
            <w:r w:rsidRPr="008C40DB">
              <w:rPr>
                <w:color w:val="000000"/>
                <w:szCs w:val="17"/>
              </w:rPr>
              <w:t>0.3</w:t>
            </w:r>
          </w:p>
        </w:tc>
        <w:tc>
          <w:tcPr>
            <w:tcW w:w="684" w:type="pct"/>
            <w:vAlign w:val="bottom"/>
          </w:tcPr>
          <w:p w:rsidR="008C40DB" w:rsidRPr="008C40DB" w:rsidRDefault="008C40DB">
            <w:pPr>
              <w:jc w:val="center"/>
              <w:rPr>
                <w:color w:val="000000"/>
                <w:szCs w:val="17"/>
              </w:rPr>
            </w:pPr>
            <w:r w:rsidRPr="008C40DB">
              <w:rPr>
                <w:color w:val="000000"/>
                <w:szCs w:val="17"/>
              </w:rPr>
              <w:t>0.2</w:t>
            </w:r>
          </w:p>
        </w:tc>
        <w:tc>
          <w:tcPr>
            <w:tcW w:w="633" w:type="pct"/>
            <w:vAlign w:val="bottom"/>
          </w:tcPr>
          <w:p w:rsidR="008C40DB" w:rsidRPr="008C40DB" w:rsidRDefault="008C40DB">
            <w:pPr>
              <w:jc w:val="center"/>
              <w:rPr>
                <w:color w:val="000000"/>
                <w:szCs w:val="17"/>
              </w:rPr>
            </w:pPr>
            <w:r w:rsidRPr="008C40DB">
              <w:rPr>
                <w:color w:val="000000"/>
                <w:szCs w:val="17"/>
              </w:rPr>
              <w:t>0.2</w:t>
            </w:r>
          </w:p>
        </w:tc>
        <w:tc>
          <w:tcPr>
            <w:tcW w:w="684" w:type="pct"/>
            <w:vAlign w:val="bottom"/>
          </w:tcPr>
          <w:p w:rsidR="008C40DB" w:rsidRPr="008C40DB" w:rsidRDefault="008C40DB">
            <w:pPr>
              <w:jc w:val="center"/>
              <w:rPr>
                <w:color w:val="000000"/>
                <w:szCs w:val="17"/>
              </w:rPr>
            </w:pPr>
            <w:r w:rsidRPr="008C40DB">
              <w:rPr>
                <w:color w:val="000000"/>
                <w:szCs w:val="17"/>
              </w:rPr>
              <w:t>1.7</w:t>
            </w:r>
          </w:p>
        </w:tc>
        <w:tc>
          <w:tcPr>
            <w:tcW w:w="633"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0.4</w:t>
            </w:r>
          </w:p>
        </w:tc>
        <w:tc>
          <w:tcPr>
            <w:tcW w:w="925" w:type="pct"/>
            <w:tcBorders>
              <w:top w:val="nil"/>
              <w:left w:val="nil"/>
              <w:bottom w:val="nil"/>
              <w:right w:val="nil"/>
            </w:tcBorders>
            <w:shd w:val="clear" w:color="auto" w:fill="auto"/>
            <w:vAlign w:val="bottom"/>
          </w:tcPr>
          <w:p w:rsidR="008C40DB" w:rsidRPr="008C40DB" w:rsidRDefault="008C40DB">
            <w:pPr>
              <w:jc w:val="center"/>
              <w:rPr>
                <w:color w:val="000000"/>
                <w:szCs w:val="17"/>
              </w:rPr>
            </w:pPr>
            <w:r w:rsidRPr="008C40DB">
              <w:rPr>
                <w:color w:val="000000"/>
                <w:szCs w:val="17"/>
              </w:rPr>
              <w:t>0.6</w:t>
            </w:r>
          </w:p>
        </w:tc>
      </w:tr>
      <w:tr w:rsidR="008C40DB" w:rsidRPr="00633358" w:rsidTr="00633358">
        <w:trPr>
          <w:jc w:val="center"/>
        </w:trPr>
        <w:tc>
          <w:tcPr>
            <w:tcW w:w="757" w:type="pct"/>
            <w:tcBorders>
              <w:bottom w:val="single" w:sz="4" w:space="0" w:color="auto"/>
            </w:tcBorders>
          </w:tcPr>
          <w:p w:rsidR="008C40DB" w:rsidRPr="00633358" w:rsidRDefault="008C40DB" w:rsidP="006E1B11">
            <w:pPr>
              <w:pStyle w:val="TableText"/>
              <w:rPr>
                <w:highlight w:val="green"/>
              </w:rPr>
            </w:pPr>
          </w:p>
        </w:tc>
        <w:tc>
          <w:tcPr>
            <w:tcW w:w="684" w:type="pct"/>
            <w:tcBorders>
              <w:bottom w:val="single" w:sz="4" w:space="0" w:color="auto"/>
            </w:tcBorders>
          </w:tcPr>
          <w:p w:rsidR="008C40DB" w:rsidRPr="00633358" w:rsidRDefault="008C40DB" w:rsidP="006E1B11">
            <w:pPr>
              <w:pStyle w:val="TableText"/>
              <w:rPr>
                <w:highlight w:val="green"/>
              </w:rPr>
            </w:pPr>
          </w:p>
        </w:tc>
        <w:tc>
          <w:tcPr>
            <w:tcW w:w="684" w:type="pct"/>
            <w:tcBorders>
              <w:bottom w:val="single" w:sz="4" w:space="0" w:color="auto"/>
            </w:tcBorders>
          </w:tcPr>
          <w:p w:rsidR="008C40DB" w:rsidRPr="00633358" w:rsidRDefault="008C40DB" w:rsidP="006E1B11">
            <w:pPr>
              <w:pStyle w:val="TableText"/>
              <w:rPr>
                <w:highlight w:val="green"/>
              </w:rPr>
            </w:pPr>
          </w:p>
        </w:tc>
        <w:tc>
          <w:tcPr>
            <w:tcW w:w="633" w:type="pct"/>
            <w:tcBorders>
              <w:bottom w:val="single" w:sz="4" w:space="0" w:color="auto"/>
            </w:tcBorders>
          </w:tcPr>
          <w:p w:rsidR="008C40DB" w:rsidRPr="00633358" w:rsidRDefault="008C40DB" w:rsidP="006E1B11">
            <w:pPr>
              <w:pStyle w:val="TableText"/>
              <w:rPr>
                <w:highlight w:val="green"/>
              </w:rPr>
            </w:pPr>
          </w:p>
        </w:tc>
        <w:tc>
          <w:tcPr>
            <w:tcW w:w="684" w:type="pct"/>
            <w:tcBorders>
              <w:bottom w:val="single" w:sz="4" w:space="0" w:color="auto"/>
            </w:tcBorders>
          </w:tcPr>
          <w:p w:rsidR="008C40DB" w:rsidRPr="00633358" w:rsidRDefault="008C40DB" w:rsidP="006E1B11">
            <w:pPr>
              <w:pStyle w:val="TableText"/>
              <w:rPr>
                <w:highlight w:val="green"/>
              </w:rPr>
            </w:pPr>
          </w:p>
        </w:tc>
        <w:tc>
          <w:tcPr>
            <w:tcW w:w="633" w:type="pct"/>
            <w:tcBorders>
              <w:bottom w:val="single" w:sz="4" w:space="0" w:color="auto"/>
            </w:tcBorders>
          </w:tcPr>
          <w:p w:rsidR="008C40DB" w:rsidRPr="00633358" w:rsidRDefault="008C40DB" w:rsidP="006E1B11">
            <w:pPr>
              <w:pStyle w:val="TableText"/>
              <w:rPr>
                <w:highlight w:val="green"/>
              </w:rPr>
            </w:pPr>
          </w:p>
        </w:tc>
        <w:tc>
          <w:tcPr>
            <w:tcW w:w="925" w:type="pct"/>
            <w:tcBorders>
              <w:bottom w:val="single" w:sz="4" w:space="0" w:color="auto"/>
            </w:tcBorders>
          </w:tcPr>
          <w:p w:rsidR="008C40DB" w:rsidRPr="00633358" w:rsidRDefault="008C40DB" w:rsidP="006E1B11">
            <w:pPr>
              <w:pStyle w:val="TableText"/>
              <w:rPr>
                <w:highlight w:val="green"/>
              </w:rPr>
            </w:pPr>
          </w:p>
        </w:tc>
      </w:tr>
    </w:tbl>
    <w:p w:rsidR="002531FF" w:rsidRDefault="002531FF" w:rsidP="002531FF">
      <w:pPr>
        <w:pStyle w:val="BodyText"/>
      </w:pPr>
    </w:p>
    <w:p w:rsidR="002531FF" w:rsidRDefault="002531FF" w:rsidP="000525BC">
      <w:pPr>
        <w:pStyle w:val="BodyText"/>
      </w:pPr>
    </w:p>
    <w:p w:rsidR="00646BF7" w:rsidRDefault="00646BF7" w:rsidP="000525BC">
      <w:pPr>
        <w:pStyle w:val="BodyText"/>
      </w:pPr>
    </w:p>
    <w:p w:rsidR="00646BF7" w:rsidRDefault="00646BF7" w:rsidP="000525BC">
      <w:pPr>
        <w:pStyle w:val="BodyText"/>
      </w:pPr>
    </w:p>
    <w:p w:rsidR="00646BF7" w:rsidRDefault="00646BF7" w:rsidP="000525BC">
      <w:pPr>
        <w:pStyle w:val="BodyText"/>
      </w:pPr>
    </w:p>
    <w:p w:rsidR="00646BF7" w:rsidRPr="008F38AB" w:rsidRDefault="00646BF7" w:rsidP="000525BC">
      <w:pPr>
        <w:pStyle w:val="BodyText"/>
      </w:pPr>
    </w:p>
    <w:p w:rsidR="002531FF" w:rsidRPr="00F711D0" w:rsidRDefault="002531FF" w:rsidP="002531FF">
      <w:pPr>
        <w:pStyle w:val="Heading2"/>
        <w:keepNext/>
      </w:pPr>
      <w:bookmarkStart w:id="23" w:name="_Toc90177988"/>
      <w:bookmarkStart w:id="24" w:name="_Toc179863370"/>
      <w:bookmarkStart w:id="25" w:name="_Toc495335952"/>
      <w:bookmarkStart w:id="26" w:name="_Toc90177867"/>
      <w:bookmarkStart w:id="27" w:name="_Toc90179920"/>
      <w:r w:rsidRPr="00F711D0">
        <w:lastRenderedPageBreak/>
        <w:t>Fish Collection</w:t>
      </w:r>
      <w:bookmarkEnd w:id="23"/>
      <w:bookmarkEnd w:id="24"/>
      <w:bookmarkEnd w:id="25"/>
    </w:p>
    <w:p w:rsidR="002531FF" w:rsidRPr="008F38AB" w:rsidRDefault="002531FF" w:rsidP="002531FF">
      <w:pPr>
        <w:pStyle w:val="BodyText"/>
        <w:keepNext/>
      </w:pPr>
    </w:p>
    <w:p w:rsidR="002531FF" w:rsidRPr="000525BC" w:rsidRDefault="002531FF" w:rsidP="002531FF">
      <w:pPr>
        <w:pStyle w:val="Heading3"/>
      </w:pPr>
      <w:bookmarkStart w:id="28" w:name="_Toc495335953"/>
      <w:bookmarkStart w:id="29" w:name="OLE_LINK6"/>
      <w:r w:rsidRPr="000525BC">
        <w:t>Migration and Collection</w:t>
      </w:r>
      <w:bookmarkEnd w:id="28"/>
    </w:p>
    <w:bookmarkEnd w:id="29"/>
    <w:p w:rsidR="002531FF" w:rsidRPr="008F38AB" w:rsidRDefault="002531FF" w:rsidP="002531FF">
      <w:pPr>
        <w:pStyle w:val="BodyText"/>
      </w:pPr>
    </w:p>
    <w:p w:rsidR="002531FF" w:rsidRPr="008F38AB" w:rsidRDefault="002531FF" w:rsidP="002531FF">
      <w:pPr>
        <w:pStyle w:val="BodyText"/>
        <w:rPr>
          <w:bCs/>
        </w:rPr>
      </w:pPr>
      <w:r w:rsidRPr="00873FE1">
        <w:t xml:space="preserve">Pre-transport primary </w:t>
      </w:r>
      <w:r w:rsidR="00EC5BAA">
        <w:t xml:space="preserve">and secondary </w:t>
      </w:r>
      <w:r w:rsidRPr="00873FE1">
        <w:t xml:space="preserve">bypass occurred from March </w:t>
      </w:r>
      <w:r w:rsidR="00A67FE8" w:rsidRPr="00873FE1">
        <w:t xml:space="preserve">19 </w:t>
      </w:r>
      <w:r w:rsidRPr="00873FE1">
        <w:t xml:space="preserve">through </w:t>
      </w:r>
      <w:r w:rsidR="00633358" w:rsidRPr="00873FE1">
        <w:t>April 23</w:t>
      </w:r>
      <w:r w:rsidRPr="00873FE1">
        <w:t>.</w:t>
      </w:r>
      <w:r w:rsidR="007326C4" w:rsidRPr="00873FE1">
        <w:t xml:space="preserve"> </w:t>
      </w:r>
      <w:r w:rsidRPr="00873FE1">
        <w:t xml:space="preserve">Fish collection for transportation began at 0700 hours on </w:t>
      </w:r>
      <w:r w:rsidR="00D773A6" w:rsidRPr="00873FE1">
        <w:t>April 23</w:t>
      </w:r>
      <w:r w:rsidRPr="00873FE1">
        <w:t xml:space="preserve">, and continued until 0700 hours on </w:t>
      </w:r>
      <w:r w:rsidR="00D773A6" w:rsidRPr="00873FE1">
        <w:t>August</w:t>
      </w:r>
      <w:r w:rsidR="0002771B" w:rsidRPr="00873FE1">
        <w:t> </w:t>
      </w:r>
      <w:r w:rsidR="00D773A6" w:rsidRPr="00873FE1">
        <w:t>18</w:t>
      </w:r>
      <w:r w:rsidRPr="00873FE1">
        <w:t>.</w:t>
      </w:r>
      <w:r w:rsidR="007326C4" w:rsidRPr="00873FE1">
        <w:t xml:space="preserve"> </w:t>
      </w:r>
      <w:r w:rsidRPr="00873FE1">
        <w:t xml:space="preserve">An estimated </w:t>
      </w:r>
      <w:r w:rsidR="0016343F" w:rsidRPr="00873FE1">
        <w:t>2,761,746</w:t>
      </w:r>
      <w:r w:rsidRPr="00873FE1">
        <w:t xml:space="preserve"> juvenile salmonids were collected in 201</w:t>
      </w:r>
      <w:r w:rsidR="00D773A6" w:rsidRPr="00873FE1">
        <w:t>8</w:t>
      </w:r>
      <w:r w:rsidRPr="00873FE1">
        <w:t xml:space="preserve"> (Table 2).</w:t>
      </w:r>
      <w:r w:rsidR="007326C4" w:rsidRPr="00873FE1">
        <w:t xml:space="preserve"> </w:t>
      </w:r>
      <w:r w:rsidRPr="00873FE1">
        <w:t xml:space="preserve">Within each species group, the number collected and percent of the total collection was: </w:t>
      </w:r>
      <w:r w:rsidR="0016343F" w:rsidRPr="00873FE1">
        <w:t>880,575</w:t>
      </w:r>
      <w:r w:rsidRPr="00873FE1">
        <w:t xml:space="preserve"> clipped yearling Chinook salmon </w:t>
      </w:r>
      <w:r w:rsidR="008C40DB" w:rsidRPr="00873FE1">
        <w:t>(31.</w:t>
      </w:r>
      <w:r w:rsidR="0016343F" w:rsidRPr="00873FE1">
        <w:t>9%), 337,530</w:t>
      </w:r>
      <w:r w:rsidRPr="00873FE1">
        <w:t xml:space="preserve"> unclipped yearling Chinook salmon </w:t>
      </w:r>
      <w:r w:rsidR="0016343F" w:rsidRPr="00873FE1">
        <w:t>(12.2</w:t>
      </w:r>
      <w:r w:rsidR="008C40DB" w:rsidRPr="00873FE1">
        <w:t>%), 130,343</w:t>
      </w:r>
      <w:r w:rsidRPr="00873FE1">
        <w:t xml:space="preserve"> clipped subyearling Chinook salmon </w:t>
      </w:r>
      <w:r w:rsidR="0016343F" w:rsidRPr="00873FE1">
        <w:t>(4.7</w:t>
      </w:r>
      <w:r w:rsidR="008C40DB" w:rsidRPr="00873FE1">
        <w:t>%),</w:t>
      </w:r>
      <w:r w:rsidRPr="00873FE1">
        <w:t xml:space="preserve"> </w:t>
      </w:r>
      <w:r w:rsidR="0016343F" w:rsidRPr="00873FE1">
        <w:t>174,478</w:t>
      </w:r>
      <w:r w:rsidRPr="00873FE1">
        <w:t xml:space="preserve"> unclipped subyearling Chinook salmon </w:t>
      </w:r>
      <w:r w:rsidR="0016343F" w:rsidRPr="00873FE1">
        <w:t>(6.3%), 970,517</w:t>
      </w:r>
      <w:r w:rsidRPr="00873FE1">
        <w:t xml:space="preserve"> clipped steelhead </w:t>
      </w:r>
      <w:r w:rsidR="0016343F" w:rsidRPr="00873FE1">
        <w:t>(35.1</w:t>
      </w:r>
      <w:r w:rsidR="009473D9" w:rsidRPr="00873FE1">
        <w:t>%),</w:t>
      </w:r>
      <w:r w:rsidRPr="00873FE1">
        <w:t xml:space="preserve"> </w:t>
      </w:r>
      <w:r w:rsidR="0016343F" w:rsidRPr="00873FE1">
        <w:t>208,054</w:t>
      </w:r>
      <w:r w:rsidRPr="00873FE1">
        <w:t xml:space="preserve"> unclipped steelhead </w:t>
      </w:r>
      <w:r w:rsidR="0016343F" w:rsidRPr="00873FE1">
        <w:t>(7.5</w:t>
      </w:r>
      <w:r w:rsidR="009473D9" w:rsidRPr="00873FE1">
        <w:t>%), 26,600</w:t>
      </w:r>
      <w:r w:rsidR="00A76FC9">
        <w:t> </w:t>
      </w:r>
      <w:r w:rsidRPr="00873FE1">
        <w:t>clipped sockeye</w:t>
      </w:r>
      <w:r w:rsidR="00F429CF" w:rsidRPr="00873FE1">
        <w:t xml:space="preserve"> salmon</w:t>
      </w:r>
      <w:r w:rsidRPr="00873FE1">
        <w:t xml:space="preserve"> (</w:t>
      </w:r>
      <w:r w:rsidR="009473D9" w:rsidRPr="00873FE1">
        <w:t>1.0%), 8,605</w:t>
      </w:r>
      <w:r w:rsidRPr="00873FE1">
        <w:t> unclipped sockeye/kokanee</w:t>
      </w:r>
      <w:r w:rsidR="00F429CF" w:rsidRPr="00873FE1">
        <w:t xml:space="preserve"> salmon</w:t>
      </w:r>
      <w:r w:rsidRPr="00873FE1">
        <w:t xml:space="preserve"> (</w:t>
      </w:r>
      <w:r w:rsidR="009473D9" w:rsidRPr="00873FE1">
        <w:t>0.3%),</w:t>
      </w:r>
      <w:r w:rsidRPr="00873FE1">
        <w:t xml:space="preserve"> and </w:t>
      </w:r>
      <w:r w:rsidR="0016343F" w:rsidRPr="00873FE1">
        <w:t>25,044</w:t>
      </w:r>
      <w:r w:rsidR="009473D9" w:rsidRPr="00873FE1">
        <w:t xml:space="preserve"> </w:t>
      </w:r>
      <w:r w:rsidRPr="00873FE1">
        <w:t>coho salmon (</w:t>
      </w:r>
      <w:r w:rsidR="009473D9" w:rsidRPr="00873FE1">
        <w:t>0.9%).</w:t>
      </w:r>
      <w:r w:rsidR="007326C4" w:rsidRPr="00873FE1">
        <w:t xml:space="preserve"> </w:t>
      </w:r>
      <w:r w:rsidRPr="00873FE1">
        <w:t>Post-season bypass occurred from October 1 through December </w:t>
      </w:r>
      <w:r w:rsidR="00A67FE8" w:rsidRPr="00873FE1">
        <w:t>17</w:t>
      </w:r>
      <w:r w:rsidRPr="00873FE1">
        <w:t>.</w:t>
      </w:r>
      <w:r w:rsidR="007326C4" w:rsidRPr="00873FE1">
        <w:t xml:space="preserve"> </w:t>
      </w:r>
      <w:r w:rsidRPr="00873FE1">
        <w:t>Daily collection and bypass numbers are provided in</w:t>
      </w:r>
      <w:r w:rsidRPr="008F38AB">
        <w:t xml:space="preserve"> </w:t>
      </w:r>
      <w:r w:rsidRPr="00EC5BAA">
        <w:t>Appendix Table 1.</w:t>
      </w:r>
    </w:p>
    <w:p w:rsidR="002531FF" w:rsidRPr="00873FE1" w:rsidRDefault="002531FF" w:rsidP="002531FF">
      <w:pPr>
        <w:pStyle w:val="BodyText"/>
      </w:pPr>
    </w:p>
    <w:p w:rsidR="004B300F" w:rsidRPr="00873FE1" w:rsidRDefault="004B300F" w:rsidP="000525BC">
      <w:pPr>
        <w:pStyle w:val="BodyText"/>
      </w:pPr>
      <w:r w:rsidRPr="00873FE1">
        <w:t>By the</w:t>
      </w:r>
      <w:r w:rsidR="003B23E2" w:rsidRPr="00873FE1">
        <w:t xml:space="preserve"> end of May, </w:t>
      </w:r>
      <w:r w:rsidR="00853083" w:rsidRPr="00873FE1">
        <w:t>92.4</w:t>
      </w:r>
      <w:r w:rsidR="0043448E" w:rsidRPr="00873FE1">
        <w:t xml:space="preserve">% </w:t>
      </w:r>
      <w:r w:rsidRPr="00873FE1">
        <w:t xml:space="preserve">of the total yearly collection </w:t>
      </w:r>
      <w:r w:rsidR="004426CB" w:rsidRPr="00873FE1">
        <w:t>for 201</w:t>
      </w:r>
      <w:r w:rsidR="00D773A6" w:rsidRPr="00873FE1">
        <w:t>8</w:t>
      </w:r>
      <w:r w:rsidR="004426CB" w:rsidRPr="00873FE1">
        <w:t xml:space="preserve"> </w:t>
      </w:r>
      <w:r w:rsidRPr="00873FE1">
        <w:t>had arrived.</w:t>
      </w:r>
      <w:r w:rsidR="007326C4" w:rsidRPr="00873FE1">
        <w:t xml:space="preserve"> </w:t>
      </w:r>
      <w:r w:rsidRPr="00873FE1">
        <w:t xml:space="preserve">The percent of </w:t>
      </w:r>
      <w:r w:rsidR="00E20069" w:rsidRPr="00873FE1">
        <w:t>the</w:t>
      </w:r>
      <w:r w:rsidRPr="00873FE1">
        <w:t xml:space="preserve"> total collection arriving by the end of June and the end of July was </w:t>
      </w:r>
      <w:r w:rsidR="0043448E" w:rsidRPr="00873FE1">
        <w:t>98.5%</w:t>
      </w:r>
      <w:r w:rsidRPr="00873FE1">
        <w:t xml:space="preserve"> and </w:t>
      </w:r>
      <w:r w:rsidR="0043448E" w:rsidRPr="00873FE1">
        <w:t xml:space="preserve">99.9% </w:t>
      </w:r>
      <w:r w:rsidRPr="00873FE1">
        <w:t>respectively.</w:t>
      </w:r>
      <w:r w:rsidR="007326C4" w:rsidRPr="00873FE1">
        <w:t xml:space="preserve"> </w:t>
      </w:r>
      <w:r w:rsidRPr="00873FE1">
        <w:t>The months o</w:t>
      </w:r>
      <w:r w:rsidR="00F01EF3" w:rsidRPr="00873FE1">
        <w:t>f August and September</w:t>
      </w:r>
      <w:r w:rsidRPr="00873FE1">
        <w:t xml:space="preserve"> contributed </w:t>
      </w:r>
      <w:r w:rsidR="0043448E" w:rsidRPr="00873FE1">
        <w:t>0.1</w:t>
      </w:r>
      <w:r w:rsidRPr="00873FE1">
        <w:t>% o</w:t>
      </w:r>
      <w:r w:rsidR="00CC2F16" w:rsidRPr="00873FE1">
        <w:t>f the total collection and were</w:t>
      </w:r>
      <w:r w:rsidRPr="00873FE1">
        <w:t xml:space="preserve"> respo</w:t>
      </w:r>
      <w:r w:rsidR="00CC2F16" w:rsidRPr="00873FE1">
        <w:t>nsible for th</w:t>
      </w:r>
      <w:r w:rsidR="005768CC" w:rsidRPr="00873FE1">
        <w:t xml:space="preserve">e collection of </w:t>
      </w:r>
      <w:r w:rsidR="00853083" w:rsidRPr="00873FE1">
        <w:t>0.7</w:t>
      </w:r>
      <w:r w:rsidR="0043448E" w:rsidRPr="00873FE1">
        <w:t>%</w:t>
      </w:r>
      <w:r w:rsidRPr="00873FE1">
        <w:t xml:space="preserve"> of </w:t>
      </w:r>
      <w:r w:rsidR="004426CB" w:rsidRPr="00873FE1">
        <w:t>201</w:t>
      </w:r>
      <w:r w:rsidR="00D773A6" w:rsidRPr="00873FE1">
        <w:t>8</w:t>
      </w:r>
      <w:r w:rsidRPr="00873FE1">
        <w:t xml:space="preserve">’s unclipped subyearling </w:t>
      </w:r>
      <w:r w:rsidR="00DA0758" w:rsidRPr="00873FE1">
        <w:t>Chinook</w:t>
      </w:r>
      <w:r w:rsidR="005C1117" w:rsidRPr="00873FE1">
        <w:t xml:space="preserve"> salmon</w:t>
      </w:r>
      <w:r w:rsidRPr="00873FE1">
        <w:t>.</w:t>
      </w:r>
    </w:p>
    <w:p w:rsidR="004B300F" w:rsidRPr="00873FE1" w:rsidRDefault="004B300F" w:rsidP="000525BC">
      <w:pPr>
        <w:pStyle w:val="BodyText"/>
      </w:pPr>
    </w:p>
    <w:p w:rsidR="00CD303C" w:rsidRPr="00873FE1" w:rsidRDefault="004426CB" w:rsidP="000525BC">
      <w:pPr>
        <w:pStyle w:val="BodyText"/>
      </w:pPr>
      <w:r w:rsidRPr="00873FE1">
        <w:t>In 201</w:t>
      </w:r>
      <w:r w:rsidR="00D773A6" w:rsidRPr="00873FE1">
        <w:t>8</w:t>
      </w:r>
      <w:r w:rsidRPr="00873FE1">
        <w:t>, t</w:t>
      </w:r>
      <w:r w:rsidR="004B300F" w:rsidRPr="00873FE1">
        <w:t xml:space="preserve">he peak daily collection total and date for each species group were: </w:t>
      </w:r>
      <w:r w:rsidR="00D03A38" w:rsidRPr="00873FE1">
        <w:t xml:space="preserve">61,646 </w:t>
      </w:r>
      <w:r w:rsidR="004B300F" w:rsidRPr="00873FE1">
        <w:t xml:space="preserve">clipped yearling </w:t>
      </w:r>
      <w:r w:rsidR="005C1117" w:rsidRPr="00873FE1">
        <w:t>Chinook salmon</w:t>
      </w:r>
      <w:r w:rsidR="00D0569A" w:rsidRPr="00873FE1">
        <w:t xml:space="preserve"> (May </w:t>
      </w:r>
      <w:r w:rsidR="00554BE4" w:rsidRPr="00873FE1">
        <w:t>9</w:t>
      </w:r>
      <w:r w:rsidR="004B300F" w:rsidRPr="00873FE1">
        <w:t xml:space="preserve">), </w:t>
      </w:r>
      <w:r w:rsidR="00D03A38" w:rsidRPr="00873FE1">
        <w:t xml:space="preserve">26,000 </w:t>
      </w:r>
      <w:r w:rsidR="004B300F" w:rsidRPr="00873FE1">
        <w:t xml:space="preserve">unclipped yearling </w:t>
      </w:r>
      <w:r w:rsidR="005C1117" w:rsidRPr="00873FE1">
        <w:t>Chinook salmon</w:t>
      </w:r>
      <w:r w:rsidR="00AB02B5" w:rsidRPr="00873FE1">
        <w:t xml:space="preserve"> </w:t>
      </w:r>
      <w:r w:rsidR="000D7ADF" w:rsidRPr="00873FE1">
        <w:t>(April 18</w:t>
      </w:r>
      <w:r w:rsidR="004B300F" w:rsidRPr="00873FE1">
        <w:t xml:space="preserve">), </w:t>
      </w:r>
      <w:r w:rsidR="00D03A38" w:rsidRPr="00873FE1">
        <w:t xml:space="preserve">19,422 </w:t>
      </w:r>
      <w:r w:rsidR="004B300F" w:rsidRPr="00873FE1">
        <w:t xml:space="preserve">clipped subyearling </w:t>
      </w:r>
      <w:r w:rsidR="005C1117" w:rsidRPr="00873FE1">
        <w:t>Chinook salmon</w:t>
      </w:r>
      <w:r w:rsidR="000D7ADF" w:rsidRPr="00873FE1">
        <w:t xml:space="preserve"> (</w:t>
      </w:r>
      <w:r w:rsidR="00D773A6" w:rsidRPr="00873FE1">
        <w:t>May 30</w:t>
      </w:r>
      <w:r w:rsidR="004B300F" w:rsidRPr="00873FE1">
        <w:t xml:space="preserve">), </w:t>
      </w:r>
      <w:r w:rsidR="00853083" w:rsidRPr="00873FE1">
        <w:t>21,8</w:t>
      </w:r>
      <w:r w:rsidR="00D03A38" w:rsidRPr="00873FE1">
        <w:t xml:space="preserve">26 </w:t>
      </w:r>
      <w:r w:rsidR="004B300F" w:rsidRPr="00873FE1">
        <w:t xml:space="preserve">unclipped subyearling </w:t>
      </w:r>
      <w:r w:rsidR="005C1117" w:rsidRPr="00873FE1">
        <w:t>Chinook salmon</w:t>
      </w:r>
      <w:r w:rsidR="000D7ADF" w:rsidRPr="00873FE1">
        <w:t xml:space="preserve"> </w:t>
      </w:r>
      <w:r w:rsidR="00D773A6" w:rsidRPr="00873FE1">
        <w:t>(May 30</w:t>
      </w:r>
      <w:r w:rsidR="000D7ADF" w:rsidRPr="00873FE1">
        <w:t xml:space="preserve">), </w:t>
      </w:r>
      <w:r w:rsidR="00D03A38" w:rsidRPr="00873FE1">
        <w:t xml:space="preserve">71,040 </w:t>
      </w:r>
      <w:r w:rsidR="000D7ADF" w:rsidRPr="00873FE1">
        <w:t>clipped steelhead (</w:t>
      </w:r>
      <w:r w:rsidR="00D773A6" w:rsidRPr="00873FE1">
        <w:t>May 2</w:t>
      </w:r>
      <w:r w:rsidR="000D7ADF" w:rsidRPr="00873FE1">
        <w:t xml:space="preserve">), </w:t>
      </w:r>
      <w:r w:rsidR="00853083" w:rsidRPr="00873FE1">
        <w:t>12,8</w:t>
      </w:r>
      <w:r w:rsidR="00D03A38" w:rsidRPr="00873FE1">
        <w:t xml:space="preserve">10 </w:t>
      </w:r>
      <w:r w:rsidR="000D7ADF" w:rsidRPr="00873FE1">
        <w:t xml:space="preserve">unclipped steelhead (May </w:t>
      </w:r>
      <w:r w:rsidR="00D773A6" w:rsidRPr="00873FE1">
        <w:t>2</w:t>
      </w:r>
      <w:r w:rsidR="000D7ADF" w:rsidRPr="00873FE1">
        <w:t xml:space="preserve">), </w:t>
      </w:r>
      <w:r w:rsidR="00D03A38" w:rsidRPr="00873FE1">
        <w:t xml:space="preserve">4,500 </w:t>
      </w:r>
      <w:r w:rsidR="000D7ADF" w:rsidRPr="00873FE1">
        <w:t xml:space="preserve">clipped sockeye </w:t>
      </w:r>
      <w:r w:rsidR="00D03A38" w:rsidRPr="00873FE1">
        <w:t xml:space="preserve">salmon </w:t>
      </w:r>
      <w:r w:rsidR="000D7ADF" w:rsidRPr="00873FE1">
        <w:t>(May 1</w:t>
      </w:r>
      <w:r w:rsidR="00D773A6" w:rsidRPr="00873FE1">
        <w:t>8</w:t>
      </w:r>
      <w:r w:rsidR="000D7ADF" w:rsidRPr="00873FE1">
        <w:t xml:space="preserve">), </w:t>
      </w:r>
      <w:r w:rsidR="00D03A38" w:rsidRPr="00873FE1">
        <w:t xml:space="preserve">800 </w:t>
      </w:r>
      <w:r w:rsidR="000D7ADF" w:rsidRPr="00873FE1">
        <w:t>unclipped sockeye</w:t>
      </w:r>
      <w:r w:rsidR="00D03A38" w:rsidRPr="00873FE1">
        <w:t>/kokanee salmon</w:t>
      </w:r>
      <w:r w:rsidR="004B300F" w:rsidRPr="00873FE1">
        <w:t xml:space="preserve"> (</w:t>
      </w:r>
      <w:r w:rsidR="00485CB4">
        <w:t>April</w:t>
      </w:r>
      <w:r w:rsidR="004B300F" w:rsidRPr="00873FE1">
        <w:t xml:space="preserve"> </w:t>
      </w:r>
      <w:r w:rsidR="00D773A6" w:rsidRPr="00873FE1">
        <w:t>18</w:t>
      </w:r>
      <w:r w:rsidR="004B300F" w:rsidRPr="00873FE1">
        <w:t xml:space="preserve">), and </w:t>
      </w:r>
      <w:r w:rsidR="00D03A38" w:rsidRPr="00873FE1">
        <w:t>2,000</w:t>
      </w:r>
      <w:r w:rsidR="00B93D95" w:rsidRPr="00873FE1">
        <w:t xml:space="preserve"> </w:t>
      </w:r>
      <w:r w:rsidR="000D7ADF" w:rsidRPr="00873FE1">
        <w:t xml:space="preserve">coho </w:t>
      </w:r>
      <w:r w:rsidR="00122456" w:rsidRPr="00873FE1">
        <w:t xml:space="preserve">salmon </w:t>
      </w:r>
      <w:r w:rsidR="004B300F" w:rsidRPr="00873FE1">
        <w:t xml:space="preserve">(May </w:t>
      </w:r>
      <w:r w:rsidR="000D7ADF" w:rsidRPr="00873FE1">
        <w:t>1</w:t>
      </w:r>
      <w:r w:rsidR="00D773A6" w:rsidRPr="00873FE1">
        <w:t>0</w:t>
      </w:r>
      <w:r w:rsidR="004B300F" w:rsidRPr="00873FE1">
        <w:t>).</w:t>
      </w:r>
      <w:r w:rsidR="007326C4" w:rsidRPr="00873FE1">
        <w:t xml:space="preserve"> </w:t>
      </w:r>
      <w:r w:rsidR="000D7ADF" w:rsidRPr="00873FE1">
        <w:t>Total daily collection in 201</w:t>
      </w:r>
      <w:r w:rsidR="00D773A6" w:rsidRPr="00873FE1">
        <w:t>8</w:t>
      </w:r>
      <w:r w:rsidR="000D7ADF" w:rsidRPr="00873FE1">
        <w:t xml:space="preserve"> </w:t>
      </w:r>
      <w:r w:rsidR="00C165D0" w:rsidRPr="00873FE1">
        <w:t>peaked at</w:t>
      </w:r>
      <w:r w:rsidR="000D7ADF" w:rsidRPr="00873FE1">
        <w:t xml:space="preserve"> 1</w:t>
      </w:r>
      <w:r w:rsidR="00853083" w:rsidRPr="00873FE1">
        <w:t>29,0</w:t>
      </w:r>
      <w:r w:rsidR="00D773A6" w:rsidRPr="00873FE1">
        <w:t>00</w:t>
      </w:r>
      <w:r w:rsidR="000D7ADF" w:rsidRPr="00873FE1">
        <w:t xml:space="preserve"> (May </w:t>
      </w:r>
      <w:r w:rsidR="00D773A6" w:rsidRPr="00873FE1">
        <w:t>1</w:t>
      </w:r>
      <w:r w:rsidR="004B300F" w:rsidRPr="00873FE1">
        <w:t>).</w:t>
      </w:r>
      <w:r w:rsidR="007326C4" w:rsidRPr="00873FE1">
        <w:t xml:space="preserve"> </w:t>
      </w:r>
      <w:r w:rsidR="004B300F" w:rsidRPr="00873FE1">
        <w:t>Peak collection date and daily collection total by species group are listed in Table 3.</w:t>
      </w:r>
      <w:r w:rsidR="007326C4" w:rsidRPr="00873FE1">
        <w:t xml:space="preserve"> </w:t>
      </w:r>
      <w:r w:rsidR="004B300F" w:rsidRPr="00873FE1">
        <w:t>Daily collection of all species combined versus total flow is shown graphically in Figure 2.</w:t>
      </w:r>
    </w:p>
    <w:p w:rsidR="002531FF" w:rsidRDefault="002531FF" w:rsidP="000525BC">
      <w:pPr>
        <w:pStyle w:val="BodyText"/>
      </w:pPr>
    </w:p>
    <w:p w:rsidR="0092305A" w:rsidRDefault="0092305A">
      <w:pPr>
        <w:widowControl/>
        <w:rPr>
          <w:bCs/>
          <w:sz w:val="24"/>
        </w:rPr>
      </w:pPr>
      <w:bookmarkStart w:id="30" w:name="_Toc90177868"/>
      <w:bookmarkStart w:id="31" w:name="_Toc90179921"/>
      <w:bookmarkStart w:id="32" w:name="_Toc401057390"/>
      <w:bookmarkStart w:id="33" w:name="_Toc495336273"/>
      <w:bookmarkStart w:id="34" w:name="_Toc495336294"/>
      <w:bookmarkEnd w:id="26"/>
      <w:bookmarkEnd w:id="27"/>
      <w:r>
        <w:br w:type="page"/>
      </w:r>
    </w:p>
    <w:p w:rsidR="000B3244" w:rsidRPr="008E46BD" w:rsidRDefault="000B3244" w:rsidP="000525BC">
      <w:pPr>
        <w:pStyle w:val="TableTitle"/>
      </w:pPr>
      <w:r w:rsidRPr="008E46BD">
        <w:lastRenderedPageBreak/>
        <w:t>Table 2.</w:t>
      </w:r>
      <w:r w:rsidR="007326C4" w:rsidRPr="008E46BD">
        <w:t xml:space="preserve"> </w:t>
      </w:r>
      <w:r w:rsidRPr="008E46BD">
        <w:t>Annual collection, bypass, and transport at Lower Monumental Dam, 20</w:t>
      </w:r>
      <w:r w:rsidR="001760D5" w:rsidRPr="008E46BD">
        <w:t>1</w:t>
      </w:r>
      <w:r w:rsidR="008903EA" w:rsidRPr="008E46BD">
        <w:t>4</w:t>
      </w:r>
      <w:r w:rsidR="0082699F" w:rsidRPr="008E46BD">
        <w:t>-</w:t>
      </w:r>
      <w:r w:rsidRPr="008E46BD">
        <w:t>20</w:t>
      </w:r>
      <w:r w:rsidR="00474B6A" w:rsidRPr="008E46BD">
        <w:t>1</w:t>
      </w:r>
      <w:r w:rsidR="008903EA" w:rsidRPr="008E46BD">
        <w:t>8</w:t>
      </w:r>
      <w:r w:rsidRPr="008E46BD">
        <w:t>.</w:t>
      </w:r>
      <w:bookmarkEnd w:id="30"/>
      <w:bookmarkEnd w:id="31"/>
      <w:bookmarkEnd w:id="32"/>
      <w:bookmarkEnd w:id="33"/>
      <w:bookmarkEnd w:id="34"/>
    </w:p>
    <w:p w:rsidR="006A41F7" w:rsidRPr="008F38AB" w:rsidRDefault="006A41F7" w:rsidP="002B683A">
      <w:pPr>
        <w:pStyle w:val="BodyText"/>
      </w:pPr>
    </w:p>
    <w:tbl>
      <w:tblPr>
        <w:tblW w:w="5011" w:type="pct"/>
        <w:tblBorders>
          <w:bottom w:val="single" w:sz="4" w:space="0" w:color="auto"/>
        </w:tblBorders>
        <w:tblCellMar>
          <w:left w:w="36" w:type="dxa"/>
          <w:right w:w="36" w:type="dxa"/>
        </w:tblCellMar>
        <w:tblLook w:val="0000" w:firstRow="0" w:lastRow="0" w:firstColumn="0" w:lastColumn="0" w:noHBand="0" w:noVBand="0"/>
      </w:tblPr>
      <w:tblGrid>
        <w:gridCol w:w="550"/>
        <w:gridCol w:w="840"/>
        <w:gridCol w:w="32"/>
        <w:gridCol w:w="826"/>
        <w:gridCol w:w="826"/>
        <w:gridCol w:w="25"/>
        <w:gridCol w:w="862"/>
        <w:gridCol w:w="14"/>
        <w:gridCol w:w="1016"/>
        <w:gridCol w:w="15"/>
        <w:gridCol w:w="904"/>
        <w:gridCol w:w="21"/>
        <w:gridCol w:w="861"/>
        <w:gridCol w:w="803"/>
        <w:gridCol w:w="56"/>
        <w:gridCol w:w="771"/>
        <w:gridCol w:w="959"/>
      </w:tblGrid>
      <w:tr w:rsidR="002B683A" w:rsidRPr="008903EA" w:rsidTr="007B47B7">
        <w:trPr>
          <w:trHeight w:val="20"/>
        </w:trPr>
        <w:tc>
          <w:tcPr>
            <w:tcW w:w="291" w:type="pct"/>
            <w:tcBorders>
              <w:top w:val="single" w:sz="4" w:space="0" w:color="auto"/>
              <w:bottom w:val="nil"/>
            </w:tcBorders>
          </w:tcPr>
          <w:p w:rsidR="009B5DDC" w:rsidRPr="008903EA" w:rsidRDefault="009B5DDC" w:rsidP="002B683A">
            <w:pPr>
              <w:pStyle w:val="TableText"/>
            </w:pPr>
          </w:p>
        </w:tc>
        <w:tc>
          <w:tcPr>
            <w:tcW w:w="904" w:type="pct"/>
            <w:gridSpan w:val="3"/>
            <w:tcBorders>
              <w:top w:val="single" w:sz="4" w:space="0" w:color="auto"/>
              <w:bottom w:val="nil"/>
            </w:tcBorders>
          </w:tcPr>
          <w:p w:rsidR="009B5DDC" w:rsidRPr="008903EA" w:rsidRDefault="009B5DDC" w:rsidP="002B683A">
            <w:pPr>
              <w:pStyle w:val="TableText"/>
            </w:pPr>
          </w:p>
        </w:tc>
        <w:tc>
          <w:tcPr>
            <w:tcW w:w="915" w:type="pct"/>
            <w:gridSpan w:val="3"/>
            <w:tcBorders>
              <w:top w:val="single" w:sz="4" w:space="0" w:color="auto"/>
              <w:bottom w:val="nil"/>
            </w:tcBorders>
          </w:tcPr>
          <w:p w:rsidR="009B5DDC" w:rsidRPr="008903EA" w:rsidRDefault="009B5DDC" w:rsidP="002B683A">
            <w:pPr>
              <w:pStyle w:val="TableText"/>
            </w:pPr>
          </w:p>
        </w:tc>
        <w:tc>
          <w:tcPr>
            <w:tcW w:w="550" w:type="pct"/>
            <w:gridSpan w:val="2"/>
            <w:tcBorders>
              <w:top w:val="single" w:sz="4" w:space="0" w:color="auto"/>
              <w:bottom w:val="nil"/>
            </w:tcBorders>
          </w:tcPr>
          <w:p w:rsidR="009B5DDC" w:rsidRPr="008903EA" w:rsidRDefault="009B5DDC" w:rsidP="002B683A">
            <w:pPr>
              <w:pStyle w:val="TableText"/>
            </w:pPr>
          </w:p>
        </w:tc>
        <w:tc>
          <w:tcPr>
            <w:tcW w:w="501" w:type="pct"/>
            <w:gridSpan w:val="3"/>
            <w:tcBorders>
              <w:top w:val="single" w:sz="4" w:space="0" w:color="auto"/>
              <w:bottom w:val="nil"/>
            </w:tcBorders>
          </w:tcPr>
          <w:p w:rsidR="009B5DDC" w:rsidRPr="008903EA" w:rsidRDefault="009B5DDC" w:rsidP="002B683A">
            <w:pPr>
              <w:pStyle w:val="TableText"/>
            </w:pPr>
          </w:p>
        </w:tc>
        <w:tc>
          <w:tcPr>
            <w:tcW w:w="459" w:type="pct"/>
            <w:tcBorders>
              <w:top w:val="single" w:sz="4" w:space="0" w:color="auto"/>
              <w:bottom w:val="nil"/>
            </w:tcBorders>
          </w:tcPr>
          <w:p w:rsidR="009B5DDC" w:rsidRPr="008903EA" w:rsidRDefault="009B5DDC" w:rsidP="002B683A">
            <w:pPr>
              <w:pStyle w:val="TableText"/>
            </w:pPr>
          </w:p>
        </w:tc>
        <w:tc>
          <w:tcPr>
            <w:tcW w:w="458" w:type="pct"/>
            <w:gridSpan w:val="2"/>
            <w:tcBorders>
              <w:top w:val="single" w:sz="4" w:space="0" w:color="auto"/>
              <w:bottom w:val="nil"/>
            </w:tcBorders>
          </w:tcPr>
          <w:p w:rsidR="009B5DDC" w:rsidRPr="008903EA" w:rsidRDefault="009B5DDC" w:rsidP="002B683A">
            <w:pPr>
              <w:pStyle w:val="TableText"/>
            </w:pPr>
          </w:p>
        </w:tc>
        <w:tc>
          <w:tcPr>
            <w:tcW w:w="411" w:type="pct"/>
            <w:tcBorders>
              <w:top w:val="single" w:sz="4" w:space="0" w:color="auto"/>
              <w:bottom w:val="nil"/>
            </w:tcBorders>
          </w:tcPr>
          <w:p w:rsidR="009B5DDC" w:rsidRPr="008903EA" w:rsidRDefault="009B5DDC" w:rsidP="002B683A">
            <w:pPr>
              <w:pStyle w:val="TableText"/>
            </w:pPr>
          </w:p>
        </w:tc>
        <w:tc>
          <w:tcPr>
            <w:tcW w:w="506" w:type="pct"/>
            <w:tcBorders>
              <w:top w:val="single" w:sz="4" w:space="0" w:color="auto"/>
              <w:bottom w:val="nil"/>
            </w:tcBorders>
          </w:tcPr>
          <w:p w:rsidR="009B5DDC" w:rsidRPr="008903EA" w:rsidRDefault="009B5DDC" w:rsidP="002B683A">
            <w:pPr>
              <w:pStyle w:val="TableText"/>
            </w:pPr>
          </w:p>
        </w:tc>
      </w:tr>
      <w:tr w:rsidR="002B683A" w:rsidRPr="008903EA" w:rsidTr="007B47B7">
        <w:trPr>
          <w:trHeight w:val="20"/>
        </w:trPr>
        <w:tc>
          <w:tcPr>
            <w:tcW w:w="291" w:type="pct"/>
            <w:tcBorders>
              <w:top w:val="nil"/>
              <w:bottom w:val="nil"/>
            </w:tcBorders>
          </w:tcPr>
          <w:p w:rsidR="009B5DDC" w:rsidRPr="008903EA" w:rsidRDefault="009B5DDC" w:rsidP="002B683A">
            <w:pPr>
              <w:pStyle w:val="TableText"/>
            </w:pPr>
          </w:p>
        </w:tc>
        <w:tc>
          <w:tcPr>
            <w:tcW w:w="904" w:type="pct"/>
            <w:gridSpan w:val="3"/>
            <w:tcBorders>
              <w:top w:val="nil"/>
              <w:bottom w:val="nil"/>
            </w:tcBorders>
            <w:vAlign w:val="bottom"/>
          </w:tcPr>
          <w:p w:rsidR="009B5DDC" w:rsidRPr="008903EA" w:rsidRDefault="009B5DDC" w:rsidP="002B683A">
            <w:pPr>
              <w:pStyle w:val="TableText"/>
              <w:jc w:val="center"/>
            </w:pPr>
            <w:r w:rsidRPr="008903EA">
              <w:t>Yearling</w:t>
            </w:r>
          </w:p>
        </w:tc>
        <w:tc>
          <w:tcPr>
            <w:tcW w:w="915" w:type="pct"/>
            <w:gridSpan w:val="3"/>
            <w:tcBorders>
              <w:top w:val="nil"/>
              <w:bottom w:val="nil"/>
            </w:tcBorders>
            <w:vAlign w:val="bottom"/>
          </w:tcPr>
          <w:p w:rsidR="009B5DDC" w:rsidRPr="008903EA" w:rsidRDefault="009B5DDC" w:rsidP="002B683A">
            <w:pPr>
              <w:pStyle w:val="TableText"/>
              <w:jc w:val="center"/>
            </w:pPr>
            <w:r w:rsidRPr="008903EA">
              <w:t>Subyearling</w:t>
            </w:r>
          </w:p>
        </w:tc>
        <w:tc>
          <w:tcPr>
            <w:tcW w:w="550" w:type="pct"/>
            <w:gridSpan w:val="2"/>
            <w:tcBorders>
              <w:top w:val="nil"/>
              <w:bottom w:val="nil"/>
            </w:tcBorders>
            <w:vAlign w:val="bottom"/>
          </w:tcPr>
          <w:p w:rsidR="009B5DDC" w:rsidRPr="008903EA" w:rsidRDefault="009B5DDC" w:rsidP="002B683A">
            <w:pPr>
              <w:pStyle w:val="TableText"/>
              <w:jc w:val="center"/>
            </w:pPr>
          </w:p>
        </w:tc>
        <w:tc>
          <w:tcPr>
            <w:tcW w:w="501" w:type="pct"/>
            <w:gridSpan w:val="3"/>
            <w:tcBorders>
              <w:top w:val="nil"/>
              <w:bottom w:val="nil"/>
            </w:tcBorders>
            <w:vAlign w:val="bottom"/>
          </w:tcPr>
          <w:p w:rsidR="009B5DDC" w:rsidRPr="008903EA" w:rsidRDefault="009B5DDC" w:rsidP="002B683A">
            <w:pPr>
              <w:pStyle w:val="TableText"/>
              <w:jc w:val="center"/>
            </w:pPr>
          </w:p>
        </w:tc>
        <w:tc>
          <w:tcPr>
            <w:tcW w:w="459" w:type="pct"/>
            <w:tcBorders>
              <w:top w:val="nil"/>
              <w:bottom w:val="nil"/>
            </w:tcBorders>
            <w:vAlign w:val="bottom"/>
          </w:tcPr>
          <w:p w:rsidR="009B5DDC" w:rsidRPr="008903EA" w:rsidRDefault="009B5DDC" w:rsidP="002B683A">
            <w:pPr>
              <w:pStyle w:val="TableText"/>
              <w:jc w:val="center"/>
            </w:pPr>
          </w:p>
        </w:tc>
        <w:tc>
          <w:tcPr>
            <w:tcW w:w="458" w:type="pct"/>
            <w:gridSpan w:val="2"/>
            <w:tcBorders>
              <w:top w:val="nil"/>
              <w:bottom w:val="nil"/>
            </w:tcBorders>
            <w:vAlign w:val="bottom"/>
          </w:tcPr>
          <w:p w:rsidR="009B5DDC" w:rsidRPr="008903EA" w:rsidRDefault="009B5DDC" w:rsidP="002B683A">
            <w:pPr>
              <w:pStyle w:val="TableText"/>
              <w:jc w:val="center"/>
            </w:pPr>
          </w:p>
        </w:tc>
        <w:tc>
          <w:tcPr>
            <w:tcW w:w="411" w:type="pct"/>
            <w:tcBorders>
              <w:top w:val="nil"/>
              <w:bottom w:val="nil"/>
            </w:tcBorders>
            <w:vAlign w:val="bottom"/>
          </w:tcPr>
          <w:p w:rsidR="009B5DDC" w:rsidRPr="008903EA" w:rsidRDefault="009B5DDC" w:rsidP="002B683A">
            <w:pPr>
              <w:pStyle w:val="TableText"/>
              <w:jc w:val="center"/>
            </w:pPr>
          </w:p>
        </w:tc>
        <w:tc>
          <w:tcPr>
            <w:tcW w:w="506" w:type="pct"/>
            <w:tcBorders>
              <w:top w:val="nil"/>
              <w:bottom w:val="nil"/>
            </w:tcBorders>
            <w:vAlign w:val="bottom"/>
          </w:tcPr>
          <w:p w:rsidR="009B5DDC" w:rsidRPr="008903EA" w:rsidRDefault="009B5DDC" w:rsidP="002B683A">
            <w:pPr>
              <w:pStyle w:val="TableText"/>
              <w:jc w:val="center"/>
            </w:pPr>
          </w:p>
        </w:tc>
      </w:tr>
      <w:tr w:rsidR="002B683A" w:rsidRPr="008903EA" w:rsidTr="007B47B7">
        <w:trPr>
          <w:trHeight w:val="20"/>
        </w:trPr>
        <w:tc>
          <w:tcPr>
            <w:tcW w:w="291" w:type="pct"/>
            <w:tcBorders>
              <w:top w:val="nil"/>
              <w:bottom w:val="nil"/>
            </w:tcBorders>
          </w:tcPr>
          <w:p w:rsidR="009B5DDC" w:rsidRPr="008903EA" w:rsidRDefault="009B5DDC" w:rsidP="002B683A">
            <w:pPr>
              <w:pStyle w:val="TableText"/>
            </w:pPr>
          </w:p>
        </w:tc>
        <w:tc>
          <w:tcPr>
            <w:tcW w:w="904" w:type="pct"/>
            <w:gridSpan w:val="3"/>
            <w:tcBorders>
              <w:top w:val="nil"/>
              <w:bottom w:val="nil"/>
            </w:tcBorders>
            <w:vAlign w:val="bottom"/>
          </w:tcPr>
          <w:p w:rsidR="009B5DDC" w:rsidRPr="008903EA" w:rsidRDefault="009B5DDC" w:rsidP="002B683A">
            <w:pPr>
              <w:pStyle w:val="TableText"/>
              <w:jc w:val="center"/>
            </w:pPr>
            <w:r w:rsidRPr="008903EA">
              <w:t>Chinook</w:t>
            </w:r>
          </w:p>
        </w:tc>
        <w:tc>
          <w:tcPr>
            <w:tcW w:w="915" w:type="pct"/>
            <w:gridSpan w:val="3"/>
            <w:tcBorders>
              <w:top w:val="nil"/>
              <w:bottom w:val="nil"/>
            </w:tcBorders>
            <w:vAlign w:val="bottom"/>
          </w:tcPr>
          <w:p w:rsidR="009B5DDC" w:rsidRPr="008903EA" w:rsidRDefault="009B5DDC" w:rsidP="002B683A">
            <w:pPr>
              <w:pStyle w:val="TableText"/>
              <w:jc w:val="center"/>
            </w:pPr>
            <w:r w:rsidRPr="008903EA">
              <w:t>Chinook</w:t>
            </w:r>
          </w:p>
        </w:tc>
        <w:tc>
          <w:tcPr>
            <w:tcW w:w="1051" w:type="pct"/>
            <w:gridSpan w:val="5"/>
            <w:tcBorders>
              <w:top w:val="nil"/>
              <w:bottom w:val="nil"/>
            </w:tcBorders>
            <w:vAlign w:val="bottom"/>
          </w:tcPr>
          <w:p w:rsidR="009B5DDC" w:rsidRPr="008903EA" w:rsidRDefault="009B5DDC" w:rsidP="002B683A">
            <w:pPr>
              <w:pStyle w:val="TableText"/>
              <w:jc w:val="center"/>
            </w:pPr>
            <w:r w:rsidRPr="008903EA">
              <w:t>Steelhead</w:t>
            </w:r>
          </w:p>
        </w:tc>
        <w:tc>
          <w:tcPr>
            <w:tcW w:w="917" w:type="pct"/>
            <w:gridSpan w:val="3"/>
            <w:tcBorders>
              <w:top w:val="nil"/>
              <w:bottom w:val="nil"/>
            </w:tcBorders>
            <w:vAlign w:val="bottom"/>
          </w:tcPr>
          <w:p w:rsidR="009B5DDC" w:rsidRPr="008903EA" w:rsidRDefault="009B5DDC" w:rsidP="002B683A">
            <w:pPr>
              <w:pStyle w:val="TableText"/>
              <w:jc w:val="center"/>
            </w:pPr>
            <w:r w:rsidRPr="008903EA">
              <w:t>Sockeye/Kokanee</w:t>
            </w:r>
          </w:p>
        </w:tc>
        <w:tc>
          <w:tcPr>
            <w:tcW w:w="411" w:type="pct"/>
            <w:tcBorders>
              <w:top w:val="nil"/>
              <w:bottom w:val="nil"/>
            </w:tcBorders>
            <w:vAlign w:val="bottom"/>
          </w:tcPr>
          <w:p w:rsidR="009B5DDC" w:rsidRPr="008903EA" w:rsidRDefault="009B5DDC" w:rsidP="002B683A">
            <w:pPr>
              <w:pStyle w:val="TableText"/>
              <w:jc w:val="center"/>
            </w:pPr>
            <w:r w:rsidRPr="008903EA">
              <w:t>Coho</w:t>
            </w:r>
          </w:p>
        </w:tc>
        <w:tc>
          <w:tcPr>
            <w:tcW w:w="506" w:type="pct"/>
            <w:tcBorders>
              <w:top w:val="nil"/>
              <w:bottom w:val="nil"/>
            </w:tcBorders>
            <w:vAlign w:val="bottom"/>
          </w:tcPr>
          <w:p w:rsidR="009B5DDC" w:rsidRPr="008903EA" w:rsidRDefault="009B5DDC" w:rsidP="002B683A">
            <w:pPr>
              <w:pStyle w:val="TableText"/>
              <w:jc w:val="center"/>
            </w:pPr>
          </w:p>
        </w:tc>
      </w:tr>
      <w:tr w:rsidR="002B683A" w:rsidRPr="008903EA" w:rsidTr="00E40805">
        <w:trPr>
          <w:trHeight w:val="20"/>
        </w:trPr>
        <w:tc>
          <w:tcPr>
            <w:tcW w:w="291" w:type="pct"/>
            <w:tcBorders>
              <w:bottom w:val="single" w:sz="4" w:space="0" w:color="auto"/>
            </w:tcBorders>
          </w:tcPr>
          <w:p w:rsidR="009B5DDC" w:rsidRPr="008903EA" w:rsidRDefault="009B5DDC" w:rsidP="002B683A">
            <w:pPr>
              <w:pStyle w:val="TableText"/>
            </w:pPr>
            <w:r w:rsidRPr="008903EA">
              <w:t>Year</w:t>
            </w:r>
          </w:p>
        </w:tc>
        <w:tc>
          <w:tcPr>
            <w:tcW w:w="446" w:type="pct"/>
            <w:tcBorders>
              <w:bottom w:val="single" w:sz="4" w:space="0" w:color="auto"/>
            </w:tcBorders>
            <w:vAlign w:val="bottom"/>
          </w:tcPr>
          <w:p w:rsidR="009B5DDC" w:rsidRPr="008903EA" w:rsidRDefault="009B5DDC" w:rsidP="002B683A">
            <w:pPr>
              <w:pStyle w:val="TableText"/>
              <w:jc w:val="center"/>
            </w:pPr>
            <w:r w:rsidRPr="008903EA">
              <w:t>Clipped</w:t>
            </w:r>
          </w:p>
        </w:tc>
        <w:tc>
          <w:tcPr>
            <w:tcW w:w="458" w:type="pct"/>
            <w:gridSpan w:val="2"/>
            <w:tcBorders>
              <w:bottom w:val="single" w:sz="4" w:space="0" w:color="auto"/>
            </w:tcBorders>
            <w:vAlign w:val="bottom"/>
          </w:tcPr>
          <w:p w:rsidR="009B5DDC" w:rsidRPr="008903EA" w:rsidRDefault="009B5DDC" w:rsidP="002B683A">
            <w:pPr>
              <w:pStyle w:val="TableText"/>
              <w:jc w:val="center"/>
            </w:pPr>
            <w:r w:rsidRPr="008903EA">
              <w:t>Unclip.</w:t>
            </w:r>
          </w:p>
        </w:tc>
        <w:tc>
          <w:tcPr>
            <w:tcW w:w="455" w:type="pct"/>
            <w:gridSpan w:val="2"/>
            <w:tcBorders>
              <w:bottom w:val="single" w:sz="4" w:space="0" w:color="auto"/>
            </w:tcBorders>
            <w:vAlign w:val="bottom"/>
          </w:tcPr>
          <w:p w:rsidR="009B5DDC" w:rsidRPr="008903EA" w:rsidRDefault="009B5DDC" w:rsidP="002B683A">
            <w:pPr>
              <w:pStyle w:val="TableText"/>
              <w:jc w:val="center"/>
            </w:pPr>
            <w:r w:rsidRPr="008903EA">
              <w:t>Clipped</w:t>
            </w:r>
          </w:p>
        </w:tc>
        <w:tc>
          <w:tcPr>
            <w:tcW w:w="460" w:type="pct"/>
            <w:tcBorders>
              <w:bottom w:val="single" w:sz="4" w:space="0" w:color="auto"/>
            </w:tcBorders>
            <w:vAlign w:val="bottom"/>
          </w:tcPr>
          <w:p w:rsidR="009B5DDC" w:rsidRPr="008903EA" w:rsidRDefault="009B5DDC" w:rsidP="002B683A">
            <w:pPr>
              <w:pStyle w:val="TableText"/>
              <w:jc w:val="center"/>
            </w:pPr>
            <w:r w:rsidRPr="008903EA">
              <w:t>Unclip.</w:t>
            </w:r>
          </w:p>
        </w:tc>
        <w:tc>
          <w:tcPr>
            <w:tcW w:w="550" w:type="pct"/>
            <w:gridSpan w:val="2"/>
            <w:tcBorders>
              <w:bottom w:val="single" w:sz="4" w:space="0" w:color="auto"/>
            </w:tcBorders>
            <w:vAlign w:val="bottom"/>
          </w:tcPr>
          <w:p w:rsidR="009B5DDC" w:rsidRPr="008903EA" w:rsidRDefault="009B5DDC" w:rsidP="002B683A">
            <w:pPr>
              <w:pStyle w:val="TableText"/>
              <w:jc w:val="center"/>
            </w:pPr>
            <w:r w:rsidRPr="008903EA">
              <w:t>Clipped</w:t>
            </w:r>
          </w:p>
        </w:tc>
        <w:tc>
          <w:tcPr>
            <w:tcW w:w="501" w:type="pct"/>
            <w:gridSpan w:val="3"/>
            <w:tcBorders>
              <w:bottom w:val="single" w:sz="4" w:space="0" w:color="auto"/>
            </w:tcBorders>
            <w:vAlign w:val="bottom"/>
          </w:tcPr>
          <w:p w:rsidR="009B5DDC" w:rsidRPr="008903EA" w:rsidRDefault="009B5DDC" w:rsidP="002B683A">
            <w:pPr>
              <w:pStyle w:val="TableText"/>
              <w:jc w:val="center"/>
            </w:pPr>
            <w:r w:rsidRPr="008903EA">
              <w:t>Unclip.</w:t>
            </w:r>
          </w:p>
        </w:tc>
        <w:tc>
          <w:tcPr>
            <w:tcW w:w="459" w:type="pct"/>
            <w:tcBorders>
              <w:bottom w:val="single" w:sz="4" w:space="0" w:color="auto"/>
            </w:tcBorders>
            <w:vAlign w:val="bottom"/>
          </w:tcPr>
          <w:p w:rsidR="009B5DDC" w:rsidRPr="008903EA" w:rsidRDefault="009B5DDC" w:rsidP="002B683A">
            <w:pPr>
              <w:pStyle w:val="TableText"/>
              <w:jc w:val="center"/>
            </w:pPr>
            <w:r w:rsidRPr="008903EA">
              <w:t>Clipped</w:t>
            </w:r>
          </w:p>
        </w:tc>
        <w:tc>
          <w:tcPr>
            <w:tcW w:w="458" w:type="pct"/>
            <w:gridSpan w:val="2"/>
            <w:tcBorders>
              <w:bottom w:val="single" w:sz="4" w:space="0" w:color="auto"/>
            </w:tcBorders>
            <w:vAlign w:val="bottom"/>
          </w:tcPr>
          <w:p w:rsidR="009B5DDC" w:rsidRPr="008903EA" w:rsidRDefault="009B5DDC" w:rsidP="002B683A">
            <w:pPr>
              <w:pStyle w:val="TableText"/>
              <w:jc w:val="center"/>
            </w:pPr>
            <w:r w:rsidRPr="008903EA">
              <w:t>Unclip.</w:t>
            </w:r>
          </w:p>
        </w:tc>
        <w:tc>
          <w:tcPr>
            <w:tcW w:w="411" w:type="pct"/>
            <w:tcBorders>
              <w:bottom w:val="single" w:sz="4" w:space="0" w:color="auto"/>
            </w:tcBorders>
            <w:vAlign w:val="bottom"/>
          </w:tcPr>
          <w:p w:rsidR="009B5DDC" w:rsidRPr="008903EA" w:rsidRDefault="009B5DDC" w:rsidP="00E50750">
            <w:pPr>
              <w:pStyle w:val="TableText"/>
              <w:jc w:val="center"/>
            </w:pPr>
          </w:p>
        </w:tc>
        <w:tc>
          <w:tcPr>
            <w:tcW w:w="506" w:type="pct"/>
            <w:tcBorders>
              <w:bottom w:val="single" w:sz="4" w:space="0" w:color="auto"/>
            </w:tcBorders>
            <w:vAlign w:val="bottom"/>
          </w:tcPr>
          <w:p w:rsidR="009B5DDC" w:rsidRPr="008903EA" w:rsidRDefault="009B5DDC" w:rsidP="002B683A">
            <w:pPr>
              <w:pStyle w:val="TableText"/>
              <w:jc w:val="center"/>
            </w:pPr>
            <w:r w:rsidRPr="008903EA">
              <w:t>Total</w:t>
            </w:r>
          </w:p>
        </w:tc>
      </w:tr>
      <w:tr w:rsidR="005A0D90" w:rsidRPr="008903EA" w:rsidTr="00E40805">
        <w:trPr>
          <w:trHeight w:val="20"/>
        </w:trPr>
        <w:tc>
          <w:tcPr>
            <w:tcW w:w="737" w:type="pct"/>
            <w:gridSpan w:val="2"/>
            <w:tcBorders>
              <w:top w:val="single" w:sz="4" w:space="0" w:color="auto"/>
              <w:bottom w:val="nil"/>
            </w:tcBorders>
          </w:tcPr>
          <w:p w:rsidR="005A0D90" w:rsidRPr="008903EA" w:rsidRDefault="005A0D90" w:rsidP="002B683A">
            <w:pPr>
              <w:pStyle w:val="TableText"/>
              <w:rPr>
                <w:u w:val="single"/>
              </w:rPr>
            </w:pPr>
          </w:p>
        </w:tc>
        <w:tc>
          <w:tcPr>
            <w:tcW w:w="458" w:type="pct"/>
            <w:gridSpan w:val="2"/>
            <w:tcBorders>
              <w:top w:val="single" w:sz="4" w:space="0" w:color="auto"/>
              <w:bottom w:val="nil"/>
            </w:tcBorders>
          </w:tcPr>
          <w:p w:rsidR="005A0D90" w:rsidRPr="008903EA" w:rsidRDefault="005A0D90" w:rsidP="002B683A">
            <w:pPr>
              <w:pStyle w:val="TableText"/>
            </w:pPr>
          </w:p>
        </w:tc>
        <w:tc>
          <w:tcPr>
            <w:tcW w:w="455" w:type="pct"/>
            <w:gridSpan w:val="2"/>
            <w:tcBorders>
              <w:top w:val="single" w:sz="4" w:space="0" w:color="auto"/>
              <w:bottom w:val="nil"/>
            </w:tcBorders>
          </w:tcPr>
          <w:p w:rsidR="005A0D90" w:rsidRPr="008903EA" w:rsidRDefault="005A0D90" w:rsidP="002B683A">
            <w:pPr>
              <w:pStyle w:val="TableText"/>
            </w:pPr>
          </w:p>
        </w:tc>
        <w:tc>
          <w:tcPr>
            <w:tcW w:w="460" w:type="pct"/>
            <w:tcBorders>
              <w:top w:val="single" w:sz="4" w:space="0" w:color="auto"/>
              <w:bottom w:val="nil"/>
            </w:tcBorders>
          </w:tcPr>
          <w:p w:rsidR="005A0D90" w:rsidRPr="008903EA" w:rsidRDefault="005A0D90" w:rsidP="002B683A">
            <w:pPr>
              <w:pStyle w:val="TableText"/>
            </w:pPr>
          </w:p>
        </w:tc>
        <w:tc>
          <w:tcPr>
            <w:tcW w:w="550" w:type="pct"/>
            <w:gridSpan w:val="2"/>
            <w:tcBorders>
              <w:top w:val="single" w:sz="4" w:space="0" w:color="auto"/>
              <w:bottom w:val="nil"/>
            </w:tcBorders>
          </w:tcPr>
          <w:p w:rsidR="005A0D90" w:rsidRPr="008903EA" w:rsidRDefault="005A0D90" w:rsidP="002B683A">
            <w:pPr>
              <w:pStyle w:val="TableText"/>
            </w:pPr>
          </w:p>
        </w:tc>
        <w:tc>
          <w:tcPr>
            <w:tcW w:w="501" w:type="pct"/>
            <w:gridSpan w:val="3"/>
            <w:tcBorders>
              <w:top w:val="single" w:sz="4" w:space="0" w:color="auto"/>
              <w:bottom w:val="nil"/>
            </w:tcBorders>
          </w:tcPr>
          <w:p w:rsidR="005A0D90" w:rsidRPr="008903EA" w:rsidRDefault="005A0D90" w:rsidP="002B683A">
            <w:pPr>
              <w:pStyle w:val="TableText"/>
            </w:pPr>
          </w:p>
        </w:tc>
        <w:tc>
          <w:tcPr>
            <w:tcW w:w="459" w:type="pct"/>
            <w:tcBorders>
              <w:top w:val="single" w:sz="4" w:space="0" w:color="auto"/>
              <w:bottom w:val="nil"/>
            </w:tcBorders>
          </w:tcPr>
          <w:p w:rsidR="005A0D90" w:rsidRPr="008903EA" w:rsidRDefault="005A0D90" w:rsidP="002B683A">
            <w:pPr>
              <w:pStyle w:val="TableText"/>
            </w:pPr>
          </w:p>
        </w:tc>
        <w:tc>
          <w:tcPr>
            <w:tcW w:w="458" w:type="pct"/>
            <w:gridSpan w:val="2"/>
            <w:tcBorders>
              <w:top w:val="single" w:sz="4" w:space="0" w:color="auto"/>
              <w:bottom w:val="nil"/>
            </w:tcBorders>
          </w:tcPr>
          <w:p w:rsidR="005A0D90" w:rsidRPr="008903EA" w:rsidRDefault="005A0D90" w:rsidP="002B683A">
            <w:pPr>
              <w:pStyle w:val="TableText"/>
            </w:pPr>
          </w:p>
        </w:tc>
        <w:tc>
          <w:tcPr>
            <w:tcW w:w="411" w:type="pct"/>
            <w:tcBorders>
              <w:top w:val="single" w:sz="4" w:space="0" w:color="auto"/>
              <w:bottom w:val="nil"/>
            </w:tcBorders>
          </w:tcPr>
          <w:p w:rsidR="005A0D90" w:rsidRPr="008903EA" w:rsidRDefault="005A0D90" w:rsidP="002B683A">
            <w:pPr>
              <w:pStyle w:val="TableText"/>
            </w:pPr>
          </w:p>
        </w:tc>
        <w:tc>
          <w:tcPr>
            <w:tcW w:w="506" w:type="pct"/>
            <w:tcBorders>
              <w:top w:val="single" w:sz="4" w:space="0" w:color="auto"/>
              <w:bottom w:val="nil"/>
            </w:tcBorders>
          </w:tcPr>
          <w:p w:rsidR="005A0D90" w:rsidRPr="008903EA" w:rsidRDefault="005A0D90" w:rsidP="002B683A">
            <w:pPr>
              <w:pStyle w:val="TableText"/>
            </w:pPr>
          </w:p>
        </w:tc>
      </w:tr>
      <w:tr w:rsidR="002B683A" w:rsidRPr="008903EA" w:rsidTr="00E40805">
        <w:trPr>
          <w:trHeight w:val="20"/>
        </w:trPr>
        <w:tc>
          <w:tcPr>
            <w:tcW w:w="737" w:type="pct"/>
            <w:gridSpan w:val="2"/>
            <w:tcBorders>
              <w:top w:val="nil"/>
            </w:tcBorders>
          </w:tcPr>
          <w:p w:rsidR="009B5DDC" w:rsidRPr="008903EA" w:rsidRDefault="009B5DDC" w:rsidP="002B683A">
            <w:pPr>
              <w:pStyle w:val="TableText"/>
            </w:pPr>
            <w:r w:rsidRPr="008903EA">
              <w:rPr>
                <w:u w:val="single"/>
              </w:rPr>
              <w:t>Collection</w:t>
            </w:r>
          </w:p>
        </w:tc>
        <w:tc>
          <w:tcPr>
            <w:tcW w:w="458" w:type="pct"/>
            <w:gridSpan w:val="2"/>
            <w:tcBorders>
              <w:top w:val="nil"/>
            </w:tcBorders>
          </w:tcPr>
          <w:p w:rsidR="009B5DDC" w:rsidRPr="008903EA" w:rsidRDefault="009B5DDC" w:rsidP="002B683A">
            <w:pPr>
              <w:pStyle w:val="TableText"/>
            </w:pPr>
          </w:p>
        </w:tc>
        <w:tc>
          <w:tcPr>
            <w:tcW w:w="455" w:type="pct"/>
            <w:gridSpan w:val="2"/>
            <w:tcBorders>
              <w:top w:val="nil"/>
            </w:tcBorders>
          </w:tcPr>
          <w:p w:rsidR="009B5DDC" w:rsidRPr="008903EA" w:rsidRDefault="009B5DDC" w:rsidP="002B683A">
            <w:pPr>
              <w:pStyle w:val="TableText"/>
            </w:pPr>
          </w:p>
        </w:tc>
        <w:tc>
          <w:tcPr>
            <w:tcW w:w="460" w:type="pct"/>
            <w:tcBorders>
              <w:top w:val="nil"/>
            </w:tcBorders>
          </w:tcPr>
          <w:p w:rsidR="009B5DDC" w:rsidRPr="008903EA" w:rsidRDefault="009B5DDC" w:rsidP="002B683A">
            <w:pPr>
              <w:pStyle w:val="TableText"/>
            </w:pPr>
          </w:p>
        </w:tc>
        <w:tc>
          <w:tcPr>
            <w:tcW w:w="550" w:type="pct"/>
            <w:gridSpan w:val="2"/>
            <w:tcBorders>
              <w:top w:val="nil"/>
            </w:tcBorders>
          </w:tcPr>
          <w:p w:rsidR="009B5DDC" w:rsidRPr="008903EA" w:rsidRDefault="009B5DDC" w:rsidP="002B683A">
            <w:pPr>
              <w:pStyle w:val="TableText"/>
            </w:pPr>
          </w:p>
        </w:tc>
        <w:tc>
          <w:tcPr>
            <w:tcW w:w="501" w:type="pct"/>
            <w:gridSpan w:val="3"/>
            <w:tcBorders>
              <w:top w:val="nil"/>
            </w:tcBorders>
          </w:tcPr>
          <w:p w:rsidR="009B5DDC" w:rsidRPr="008903EA" w:rsidRDefault="009B5DDC" w:rsidP="002B683A">
            <w:pPr>
              <w:pStyle w:val="TableText"/>
            </w:pPr>
          </w:p>
        </w:tc>
        <w:tc>
          <w:tcPr>
            <w:tcW w:w="459" w:type="pct"/>
            <w:tcBorders>
              <w:top w:val="nil"/>
            </w:tcBorders>
          </w:tcPr>
          <w:p w:rsidR="009B5DDC" w:rsidRPr="008903EA" w:rsidRDefault="009B5DDC" w:rsidP="002B683A">
            <w:pPr>
              <w:pStyle w:val="TableText"/>
            </w:pPr>
          </w:p>
        </w:tc>
        <w:tc>
          <w:tcPr>
            <w:tcW w:w="458" w:type="pct"/>
            <w:gridSpan w:val="2"/>
            <w:tcBorders>
              <w:top w:val="nil"/>
            </w:tcBorders>
          </w:tcPr>
          <w:p w:rsidR="009B5DDC" w:rsidRPr="008903EA" w:rsidRDefault="009B5DDC" w:rsidP="002B683A">
            <w:pPr>
              <w:pStyle w:val="TableText"/>
            </w:pPr>
          </w:p>
        </w:tc>
        <w:tc>
          <w:tcPr>
            <w:tcW w:w="411" w:type="pct"/>
            <w:tcBorders>
              <w:top w:val="nil"/>
            </w:tcBorders>
          </w:tcPr>
          <w:p w:rsidR="009B5DDC" w:rsidRPr="008903EA" w:rsidRDefault="009B5DDC" w:rsidP="002B683A">
            <w:pPr>
              <w:pStyle w:val="TableText"/>
            </w:pPr>
          </w:p>
        </w:tc>
        <w:tc>
          <w:tcPr>
            <w:tcW w:w="506" w:type="pct"/>
            <w:tcBorders>
              <w:top w:val="nil"/>
            </w:tcBorders>
          </w:tcPr>
          <w:p w:rsidR="009B5DDC" w:rsidRPr="008903EA" w:rsidRDefault="009B5DDC" w:rsidP="002B683A">
            <w:pPr>
              <w:pStyle w:val="TableText"/>
            </w:pPr>
          </w:p>
        </w:tc>
      </w:tr>
      <w:tr w:rsidR="008903EA" w:rsidRPr="008903EA" w:rsidTr="00E40805">
        <w:trPr>
          <w:trHeight w:val="20"/>
        </w:trPr>
        <w:tc>
          <w:tcPr>
            <w:tcW w:w="291" w:type="pct"/>
            <w:tcBorders>
              <w:top w:val="nil"/>
              <w:left w:val="nil"/>
              <w:bottom w:val="nil"/>
              <w:right w:val="nil"/>
            </w:tcBorders>
            <w:shd w:val="clear" w:color="auto" w:fill="auto"/>
            <w:vAlign w:val="center"/>
          </w:tcPr>
          <w:p w:rsidR="008903EA" w:rsidRPr="008903EA" w:rsidRDefault="008903EA" w:rsidP="008903EA">
            <w:pPr>
              <w:pStyle w:val="TableText"/>
            </w:pPr>
            <w:r w:rsidRPr="008903EA">
              <w:t>2014</w:t>
            </w:r>
          </w:p>
        </w:tc>
        <w:tc>
          <w:tcPr>
            <w:tcW w:w="463"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868,447</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271,339</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104,635</w:t>
            </w:r>
          </w:p>
        </w:tc>
        <w:tc>
          <w:tcPr>
            <w:tcW w:w="482" w:type="pct"/>
            <w:gridSpan w:val="3"/>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152,371</w:t>
            </w:r>
          </w:p>
        </w:tc>
        <w:tc>
          <w:tcPr>
            <w:tcW w:w="55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536,410</w:t>
            </w:r>
          </w:p>
        </w:tc>
        <w:tc>
          <w:tcPr>
            <w:tcW w:w="482"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150,324</w:t>
            </w:r>
          </w:p>
        </w:tc>
        <w:tc>
          <w:tcPr>
            <w:tcW w:w="47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13,550</w:t>
            </w:r>
          </w:p>
        </w:tc>
        <w:tc>
          <w:tcPr>
            <w:tcW w:w="428"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31,858</w:t>
            </w:r>
          </w:p>
        </w:tc>
        <w:tc>
          <w:tcPr>
            <w:tcW w:w="441"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17,705</w:t>
            </w:r>
          </w:p>
        </w:tc>
        <w:tc>
          <w:tcPr>
            <w:tcW w:w="51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2,146,639</w:t>
            </w:r>
          </w:p>
        </w:tc>
      </w:tr>
      <w:tr w:rsidR="008903EA" w:rsidRPr="008903EA" w:rsidTr="00E40805">
        <w:trPr>
          <w:trHeight w:val="20"/>
        </w:trPr>
        <w:tc>
          <w:tcPr>
            <w:tcW w:w="291" w:type="pct"/>
            <w:tcBorders>
              <w:top w:val="nil"/>
              <w:left w:val="nil"/>
              <w:bottom w:val="nil"/>
              <w:right w:val="nil"/>
            </w:tcBorders>
            <w:shd w:val="clear" w:color="auto" w:fill="auto"/>
            <w:vAlign w:val="center"/>
          </w:tcPr>
          <w:p w:rsidR="008903EA" w:rsidRPr="008903EA" w:rsidRDefault="008903EA" w:rsidP="002B683A">
            <w:pPr>
              <w:pStyle w:val="TableText"/>
            </w:pPr>
            <w:r w:rsidRPr="008903EA">
              <w:t>2015</w:t>
            </w:r>
          </w:p>
        </w:tc>
        <w:tc>
          <w:tcPr>
            <w:tcW w:w="463"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514,612</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127,462</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66,316</w:t>
            </w:r>
          </w:p>
        </w:tc>
        <w:tc>
          <w:tcPr>
            <w:tcW w:w="482" w:type="pct"/>
            <w:gridSpan w:val="3"/>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108,154</w:t>
            </w:r>
          </w:p>
        </w:tc>
        <w:tc>
          <w:tcPr>
            <w:tcW w:w="55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252,560</w:t>
            </w:r>
          </w:p>
        </w:tc>
        <w:tc>
          <w:tcPr>
            <w:tcW w:w="482"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69,705</w:t>
            </w:r>
          </w:p>
        </w:tc>
        <w:tc>
          <w:tcPr>
            <w:tcW w:w="47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5,840</w:t>
            </w:r>
          </w:p>
        </w:tc>
        <w:tc>
          <w:tcPr>
            <w:tcW w:w="428"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850</w:t>
            </w:r>
          </w:p>
        </w:tc>
        <w:tc>
          <w:tcPr>
            <w:tcW w:w="441"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22,120</w:t>
            </w:r>
          </w:p>
        </w:tc>
        <w:tc>
          <w:tcPr>
            <w:tcW w:w="51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1,167,619</w:t>
            </w:r>
          </w:p>
        </w:tc>
      </w:tr>
      <w:tr w:rsidR="008903EA" w:rsidRPr="008903EA" w:rsidTr="00E40805">
        <w:trPr>
          <w:trHeight w:val="20"/>
        </w:trPr>
        <w:tc>
          <w:tcPr>
            <w:tcW w:w="291" w:type="pct"/>
            <w:tcBorders>
              <w:top w:val="nil"/>
              <w:left w:val="nil"/>
              <w:bottom w:val="nil"/>
              <w:right w:val="nil"/>
            </w:tcBorders>
            <w:shd w:val="clear" w:color="auto" w:fill="auto"/>
            <w:vAlign w:val="center"/>
          </w:tcPr>
          <w:p w:rsidR="008903EA" w:rsidRPr="008903EA" w:rsidRDefault="008903EA" w:rsidP="002B683A">
            <w:pPr>
              <w:pStyle w:val="TableText"/>
            </w:pPr>
            <w:r w:rsidRPr="008903EA">
              <w:t>2016</w:t>
            </w:r>
          </w:p>
        </w:tc>
        <w:tc>
          <w:tcPr>
            <w:tcW w:w="463"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2,887,590</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619,657</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83,808</w:t>
            </w:r>
          </w:p>
        </w:tc>
        <w:tc>
          <w:tcPr>
            <w:tcW w:w="482" w:type="pct"/>
            <w:gridSpan w:val="3"/>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100,029</w:t>
            </w:r>
          </w:p>
        </w:tc>
        <w:tc>
          <w:tcPr>
            <w:tcW w:w="55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1,009,016</w:t>
            </w:r>
          </w:p>
        </w:tc>
        <w:tc>
          <w:tcPr>
            <w:tcW w:w="482"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276,408</w:t>
            </w:r>
          </w:p>
        </w:tc>
        <w:tc>
          <w:tcPr>
            <w:tcW w:w="47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10,300</w:t>
            </w:r>
          </w:p>
        </w:tc>
        <w:tc>
          <w:tcPr>
            <w:tcW w:w="428"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1,070</w:t>
            </w:r>
          </w:p>
        </w:tc>
        <w:tc>
          <w:tcPr>
            <w:tcW w:w="441"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40,586</w:t>
            </w:r>
          </w:p>
        </w:tc>
        <w:tc>
          <w:tcPr>
            <w:tcW w:w="51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5,028,464</w:t>
            </w:r>
          </w:p>
        </w:tc>
      </w:tr>
      <w:tr w:rsidR="008903EA" w:rsidRPr="008903EA" w:rsidTr="00E40805">
        <w:trPr>
          <w:trHeight w:val="20"/>
        </w:trPr>
        <w:tc>
          <w:tcPr>
            <w:tcW w:w="291" w:type="pct"/>
            <w:tcBorders>
              <w:top w:val="nil"/>
              <w:left w:val="nil"/>
              <w:bottom w:val="nil"/>
              <w:right w:val="nil"/>
            </w:tcBorders>
            <w:shd w:val="clear" w:color="auto" w:fill="auto"/>
            <w:vAlign w:val="center"/>
          </w:tcPr>
          <w:p w:rsidR="008903EA" w:rsidRPr="008903EA" w:rsidRDefault="008903EA" w:rsidP="002B683A">
            <w:pPr>
              <w:pStyle w:val="TableText"/>
            </w:pPr>
            <w:r w:rsidRPr="008903EA">
              <w:t>2017</w:t>
            </w:r>
          </w:p>
        </w:tc>
        <w:tc>
          <w:tcPr>
            <w:tcW w:w="463"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1,085,863</w:t>
            </w:r>
          </w:p>
        </w:tc>
        <w:tc>
          <w:tcPr>
            <w:tcW w:w="44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373,783</w:t>
            </w:r>
          </w:p>
        </w:tc>
        <w:tc>
          <w:tcPr>
            <w:tcW w:w="455"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143,911</w:t>
            </w:r>
          </w:p>
        </w:tc>
        <w:tc>
          <w:tcPr>
            <w:tcW w:w="460"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201,653</w:t>
            </w:r>
          </w:p>
        </w:tc>
        <w:tc>
          <w:tcPr>
            <w:tcW w:w="550"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973,825</w:t>
            </w:r>
          </w:p>
        </w:tc>
        <w:tc>
          <w:tcPr>
            <w:tcW w:w="501" w:type="pct"/>
            <w:gridSpan w:val="3"/>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321,374</w:t>
            </w:r>
          </w:p>
        </w:tc>
        <w:tc>
          <w:tcPr>
            <w:tcW w:w="459"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8,370</w:t>
            </w:r>
          </w:p>
        </w:tc>
        <w:tc>
          <w:tcPr>
            <w:tcW w:w="458" w:type="pct"/>
            <w:gridSpan w:val="2"/>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8,290</w:t>
            </w:r>
          </w:p>
        </w:tc>
        <w:tc>
          <w:tcPr>
            <w:tcW w:w="411"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33,800</w:t>
            </w:r>
          </w:p>
        </w:tc>
        <w:tc>
          <w:tcPr>
            <w:tcW w:w="506" w:type="pct"/>
            <w:tcBorders>
              <w:top w:val="nil"/>
              <w:left w:val="nil"/>
              <w:bottom w:val="nil"/>
              <w:right w:val="nil"/>
            </w:tcBorders>
            <w:shd w:val="clear" w:color="auto" w:fill="auto"/>
            <w:vAlign w:val="center"/>
          </w:tcPr>
          <w:p w:rsidR="008903EA" w:rsidRPr="008903EA" w:rsidRDefault="008903EA" w:rsidP="00122456">
            <w:pPr>
              <w:pStyle w:val="TableText"/>
              <w:jc w:val="center"/>
            </w:pPr>
            <w:r w:rsidRPr="008903EA">
              <w:rPr>
                <w:color w:val="000000"/>
              </w:rPr>
              <w:t>3,151,499</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2018</w:t>
            </w:r>
          </w:p>
        </w:tc>
        <w:tc>
          <w:tcPr>
            <w:tcW w:w="463"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880,575</w:t>
            </w:r>
          </w:p>
        </w:tc>
        <w:tc>
          <w:tcPr>
            <w:tcW w:w="441"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337,530</w:t>
            </w:r>
          </w:p>
        </w:tc>
        <w:tc>
          <w:tcPr>
            <w:tcW w:w="455"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130,343</w:t>
            </w:r>
          </w:p>
        </w:tc>
        <w:tc>
          <w:tcPr>
            <w:tcW w:w="460"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174,478</w:t>
            </w:r>
          </w:p>
        </w:tc>
        <w:tc>
          <w:tcPr>
            <w:tcW w:w="550"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970,517</w:t>
            </w:r>
          </w:p>
        </w:tc>
        <w:tc>
          <w:tcPr>
            <w:tcW w:w="501" w:type="pct"/>
            <w:gridSpan w:val="3"/>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208,054</w:t>
            </w:r>
          </w:p>
        </w:tc>
        <w:tc>
          <w:tcPr>
            <w:tcW w:w="459"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26,600</w:t>
            </w:r>
          </w:p>
        </w:tc>
        <w:tc>
          <w:tcPr>
            <w:tcW w:w="458"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8,605</w:t>
            </w:r>
          </w:p>
        </w:tc>
        <w:tc>
          <w:tcPr>
            <w:tcW w:w="411" w:type="pct"/>
            <w:tcBorders>
              <w:top w:val="nil"/>
              <w:left w:val="nil"/>
              <w:bottom w:val="nil"/>
              <w:right w:val="nil"/>
            </w:tcBorders>
            <w:shd w:val="clear" w:color="auto" w:fill="auto"/>
            <w:vAlign w:val="center"/>
          </w:tcPr>
          <w:p w:rsidR="00183018" w:rsidRPr="00183018" w:rsidRDefault="00183018" w:rsidP="009A2683">
            <w:pPr>
              <w:jc w:val="center"/>
              <w:rPr>
                <w:color w:val="000000"/>
                <w:szCs w:val="17"/>
              </w:rPr>
            </w:pPr>
            <w:r w:rsidRPr="00183018">
              <w:rPr>
                <w:color w:val="000000"/>
                <w:szCs w:val="17"/>
              </w:rPr>
              <w:t>25,044</w:t>
            </w:r>
          </w:p>
        </w:tc>
        <w:tc>
          <w:tcPr>
            <w:tcW w:w="506" w:type="pct"/>
            <w:tcBorders>
              <w:top w:val="nil"/>
              <w:left w:val="nil"/>
              <w:bottom w:val="nil"/>
              <w:right w:val="nil"/>
            </w:tcBorders>
            <w:shd w:val="clear" w:color="auto" w:fill="auto"/>
            <w:vAlign w:val="center"/>
          </w:tcPr>
          <w:p w:rsidR="00183018" w:rsidRPr="00183018" w:rsidRDefault="00183018" w:rsidP="009A2683">
            <w:pPr>
              <w:jc w:val="center"/>
              <w:rPr>
                <w:color w:val="000000"/>
                <w:szCs w:val="17"/>
              </w:rPr>
            </w:pPr>
            <w:r w:rsidRPr="00183018">
              <w:rPr>
                <w:color w:val="000000"/>
                <w:szCs w:val="17"/>
              </w:rPr>
              <w:t>2,761,746</w:t>
            </w:r>
          </w:p>
        </w:tc>
      </w:tr>
      <w:tr w:rsidR="00183018" w:rsidRPr="008903EA" w:rsidTr="00E40805">
        <w:trPr>
          <w:trHeight w:val="20"/>
        </w:trPr>
        <w:tc>
          <w:tcPr>
            <w:tcW w:w="291" w:type="pct"/>
          </w:tcPr>
          <w:p w:rsidR="00183018" w:rsidRPr="008903EA" w:rsidRDefault="00183018" w:rsidP="002B683A">
            <w:pPr>
              <w:pStyle w:val="TableText"/>
            </w:pPr>
          </w:p>
        </w:tc>
        <w:tc>
          <w:tcPr>
            <w:tcW w:w="463" w:type="pct"/>
            <w:gridSpan w:val="2"/>
          </w:tcPr>
          <w:p w:rsidR="00183018" w:rsidRPr="008903EA" w:rsidRDefault="00183018" w:rsidP="002B683A">
            <w:pPr>
              <w:pStyle w:val="TableText"/>
            </w:pPr>
          </w:p>
        </w:tc>
        <w:tc>
          <w:tcPr>
            <w:tcW w:w="441" w:type="pct"/>
          </w:tcPr>
          <w:p w:rsidR="00183018" w:rsidRPr="008903EA" w:rsidRDefault="00183018" w:rsidP="002B683A">
            <w:pPr>
              <w:pStyle w:val="TableText"/>
            </w:pPr>
          </w:p>
        </w:tc>
        <w:tc>
          <w:tcPr>
            <w:tcW w:w="455" w:type="pct"/>
            <w:gridSpan w:val="2"/>
          </w:tcPr>
          <w:p w:rsidR="00183018" w:rsidRPr="008903EA" w:rsidRDefault="00183018" w:rsidP="002B683A">
            <w:pPr>
              <w:pStyle w:val="TableText"/>
            </w:pPr>
          </w:p>
        </w:tc>
        <w:tc>
          <w:tcPr>
            <w:tcW w:w="460" w:type="pct"/>
          </w:tcPr>
          <w:p w:rsidR="00183018" w:rsidRPr="008903EA" w:rsidRDefault="00183018" w:rsidP="002B683A">
            <w:pPr>
              <w:pStyle w:val="TableText"/>
            </w:pPr>
          </w:p>
        </w:tc>
        <w:tc>
          <w:tcPr>
            <w:tcW w:w="550" w:type="pct"/>
            <w:gridSpan w:val="2"/>
          </w:tcPr>
          <w:p w:rsidR="00183018" w:rsidRPr="008903EA" w:rsidRDefault="00183018" w:rsidP="002B683A">
            <w:pPr>
              <w:pStyle w:val="TableText"/>
            </w:pPr>
          </w:p>
        </w:tc>
        <w:tc>
          <w:tcPr>
            <w:tcW w:w="501" w:type="pct"/>
            <w:gridSpan w:val="3"/>
          </w:tcPr>
          <w:p w:rsidR="00183018" w:rsidRPr="008903EA" w:rsidRDefault="00183018" w:rsidP="002B683A">
            <w:pPr>
              <w:pStyle w:val="TableText"/>
            </w:pPr>
          </w:p>
        </w:tc>
        <w:tc>
          <w:tcPr>
            <w:tcW w:w="459" w:type="pct"/>
          </w:tcPr>
          <w:p w:rsidR="00183018" w:rsidRPr="008903EA" w:rsidRDefault="00183018" w:rsidP="002B683A">
            <w:pPr>
              <w:pStyle w:val="TableText"/>
            </w:pPr>
          </w:p>
        </w:tc>
        <w:tc>
          <w:tcPr>
            <w:tcW w:w="458" w:type="pct"/>
            <w:gridSpan w:val="2"/>
          </w:tcPr>
          <w:p w:rsidR="00183018" w:rsidRPr="008903EA" w:rsidRDefault="00183018" w:rsidP="002B683A">
            <w:pPr>
              <w:pStyle w:val="TableText"/>
            </w:pPr>
          </w:p>
        </w:tc>
        <w:tc>
          <w:tcPr>
            <w:tcW w:w="411" w:type="pct"/>
          </w:tcPr>
          <w:p w:rsidR="00183018" w:rsidRPr="008903EA" w:rsidRDefault="00183018" w:rsidP="002B683A">
            <w:pPr>
              <w:pStyle w:val="TableText"/>
            </w:pPr>
          </w:p>
        </w:tc>
        <w:tc>
          <w:tcPr>
            <w:tcW w:w="506" w:type="pct"/>
          </w:tcPr>
          <w:p w:rsidR="00183018" w:rsidRPr="008903EA" w:rsidRDefault="00183018" w:rsidP="002B683A">
            <w:pPr>
              <w:pStyle w:val="TableText"/>
            </w:pPr>
          </w:p>
        </w:tc>
      </w:tr>
      <w:tr w:rsidR="00183018" w:rsidRPr="008903EA" w:rsidTr="00E40805">
        <w:trPr>
          <w:trHeight w:val="20"/>
        </w:trPr>
        <w:tc>
          <w:tcPr>
            <w:tcW w:w="754" w:type="pct"/>
            <w:gridSpan w:val="3"/>
          </w:tcPr>
          <w:p w:rsidR="00183018" w:rsidRPr="008903EA" w:rsidRDefault="00183018" w:rsidP="002B683A">
            <w:pPr>
              <w:pStyle w:val="TableText"/>
            </w:pPr>
            <w:r w:rsidRPr="008903EA">
              <w:rPr>
                <w:u w:val="single"/>
              </w:rPr>
              <w:t>Bypass</w:t>
            </w:r>
          </w:p>
        </w:tc>
        <w:tc>
          <w:tcPr>
            <w:tcW w:w="441" w:type="pct"/>
          </w:tcPr>
          <w:p w:rsidR="00183018" w:rsidRPr="008903EA" w:rsidRDefault="00183018" w:rsidP="002B683A">
            <w:pPr>
              <w:pStyle w:val="TableText"/>
            </w:pPr>
          </w:p>
        </w:tc>
        <w:tc>
          <w:tcPr>
            <w:tcW w:w="455" w:type="pct"/>
            <w:gridSpan w:val="2"/>
          </w:tcPr>
          <w:p w:rsidR="00183018" w:rsidRPr="008903EA" w:rsidRDefault="00183018" w:rsidP="002B683A">
            <w:pPr>
              <w:pStyle w:val="TableText"/>
            </w:pPr>
          </w:p>
        </w:tc>
        <w:tc>
          <w:tcPr>
            <w:tcW w:w="460" w:type="pct"/>
          </w:tcPr>
          <w:p w:rsidR="00183018" w:rsidRPr="008903EA" w:rsidRDefault="00183018" w:rsidP="002B683A">
            <w:pPr>
              <w:pStyle w:val="TableText"/>
            </w:pPr>
          </w:p>
        </w:tc>
        <w:tc>
          <w:tcPr>
            <w:tcW w:w="550" w:type="pct"/>
            <w:gridSpan w:val="2"/>
          </w:tcPr>
          <w:p w:rsidR="00183018" w:rsidRPr="008903EA" w:rsidRDefault="00183018" w:rsidP="002B683A">
            <w:pPr>
              <w:pStyle w:val="TableText"/>
            </w:pPr>
          </w:p>
        </w:tc>
        <w:tc>
          <w:tcPr>
            <w:tcW w:w="501" w:type="pct"/>
            <w:gridSpan w:val="3"/>
          </w:tcPr>
          <w:p w:rsidR="00183018" w:rsidRPr="008903EA" w:rsidRDefault="00183018" w:rsidP="002B683A">
            <w:pPr>
              <w:pStyle w:val="TableText"/>
            </w:pPr>
          </w:p>
        </w:tc>
        <w:tc>
          <w:tcPr>
            <w:tcW w:w="459" w:type="pct"/>
          </w:tcPr>
          <w:p w:rsidR="00183018" w:rsidRPr="008903EA" w:rsidRDefault="00183018" w:rsidP="002B683A">
            <w:pPr>
              <w:pStyle w:val="TableText"/>
            </w:pPr>
          </w:p>
        </w:tc>
        <w:tc>
          <w:tcPr>
            <w:tcW w:w="458" w:type="pct"/>
            <w:gridSpan w:val="2"/>
          </w:tcPr>
          <w:p w:rsidR="00183018" w:rsidRPr="008903EA" w:rsidRDefault="00183018" w:rsidP="002B683A">
            <w:pPr>
              <w:pStyle w:val="TableText"/>
            </w:pPr>
          </w:p>
        </w:tc>
        <w:tc>
          <w:tcPr>
            <w:tcW w:w="411" w:type="pct"/>
          </w:tcPr>
          <w:p w:rsidR="00183018" w:rsidRPr="008903EA" w:rsidRDefault="00183018" w:rsidP="002B683A">
            <w:pPr>
              <w:pStyle w:val="TableText"/>
            </w:pPr>
          </w:p>
        </w:tc>
        <w:tc>
          <w:tcPr>
            <w:tcW w:w="506" w:type="pct"/>
          </w:tcPr>
          <w:p w:rsidR="00183018" w:rsidRPr="008903EA" w:rsidRDefault="00183018" w:rsidP="002B683A">
            <w:pPr>
              <w:pStyle w:val="TableText"/>
            </w:pP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2014</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175</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67</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236</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380</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237</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112</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1,207</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2015</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34,051</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26,431</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201</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417</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31,786</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5,011</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300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98,227</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2016</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1,195,352</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417,149</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307</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1,663</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550,091</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105,023</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6,244</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2,275,829</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2017</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277,539</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212,024</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1,336</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4,332</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472,639</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87,447</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4,597</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800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1,060,714</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2018</w:t>
            </w:r>
          </w:p>
        </w:tc>
        <w:tc>
          <w:tcPr>
            <w:tcW w:w="463"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99,180</w:t>
            </w:r>
          </w:p>
        </w:tc>
        <w:tc>
          <w:tcPr>
            <w:tcW w:w="441"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100,255</w:t>
            </w:r>
          </w:p>
        </w:tc>
        <w:tc>
          <w:tcPr>
            <w:tcW w:w="455"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67</w:t>
            </w:r>
          </w:p>
        </w:tc>
        <w:tc>
          <w:tcPr>
            <w:tcW w:w="460"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611</w:t>
            </w:r>
          </w:p>
        </w:tc>
        <w:tc>
          <w:tcPr>
            <w:tcW w:w="550"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222,896</w:t>
            </w:r>
          </w:p>
        </w:tc>
        <w:tc>
          <w:tcPr>
            <w:tcW w:w="501" w:type="pct"/>
            <w:gridSpan w:val="3"/>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29,278</w:t>
            </w:r>
          </w:p>
        </w:tc>
        <w:tc>
          <w:tcPr>
            <w:tcW w:w="459" w:type="pct"/>
            <w:tcBorders>
              <w:top w:val="nil"/>
              <w:left w:val="nil"/>
              <w:bottom w:val="nil"/>
              <w:right w:val="nil"/>
            </w:tcBorders>
            <w:shd w:val="clear" w:color="auto" w:fill="auto"/>
            <w:vAlign w:val="center"/>
          </w:tcPr>
          <w:p w:rsidR="00183018" w:rsidRPr="00183018" w:rsidRDefault="009A30E9">
            <w:pPr>
              <w:jc w:val="center"/>
              <w:rPr>
                <w:color w:val="000000"/>
                <w:szCs w:val="17"/>
              </w:rPr>
            </w:pPr>
            <w:r w:rsidRPr="00183018">
              <w:rPr>
                <w:color w:val="000000"/>
                <w:szCs w:val="17"/>
              </w:rPr>
              <w:t>1</w:t>
            </w:r>
            <w:r>
              <w:rPr>
                <w:color w:val="000000"/>
                <w:szCs w:val="17"/>
              </w:rPr>
              <w:t>19</w:t>
            </w:r>
          </w:p>
        </w:tc>
        <w:tc>
          <w:tcPr>
            <w:tcW w:w="458" w:type="pct"/>
            <w:gridSpan w:val="2"/>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1,479</w:t>
            </w:r>
          </w:p>
        </w:tc>
        <w:tc>
          <w:tcPr>
            <w:tcW w:w="411"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100</w:t>
            </w:r>
          </w:p>
        </w:tc>
        <w:tc>
          <w:tcPr>
            <w:tcW w:w="506" w:type="pct"/>
            <w:tcBorders>
              <w:top w:val="nil"/>
              <w:left w:val="nil"/>
              <w:bottom w:val="nil"/>
              <w:right w:val="nil"/>
            </w:tcBorders>
            <w:shd w:val="clear" w:color="auto" w:fill="auto"/>
            <w:vAlign w:val="center"/>
          </w:tcPr>
          <w:p w:rsidR="00183018" w:rsidRPr="00183018" w:rsidRDefault="00183018">
            <w:pPr>
              <w:jc w:val="center"/>
              <w:rPr>
                <w:color w:val="000000"/>
                <w:szCs w:val="17"/>
              </w:rPr>
            </w:pPr>
            <w:r w:rsidRPr="00183018">
              <w:rPr>
                <w:color w:val="000000"/>
                <w:szCs w:val="17"/>
              </w:rPr>
              <w:t>453,98</w:t>
            </w:r>
            <w:r w:rsidR="00B94496">
              <w:rPr>
                <w:color w:val="000000"/>
                <w:szCs w:val="17"/>
              </w:rPr>
              <w:t>5</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p>
        </w:tc>
        <w:tc>
          <w:tcPr>
            <w:tcW w:w="463"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441" w:type="pct"/>
            <w:tcBorders>
              <w:top w:val="nil"/>
              <w:left w:val="nil"/>
              <w:bottom w:val="nil"/>
              <w:right w:val="nil"/>
            </w:tcBorders>
            <w:shd w:val="clear" w:color="auto" w:fill="auto"/>
            <w:vAlign w:val="center"/>
          </w:tcPr>
          <w:p w:rsidR="00183018" w:rsidRPr="008903EA" w:rsidRDefault="00183018" w:rsidP="002B683A">
            <w:pPr>
              <w:pStyle w:val="TableText"/>
            </w:pPr>
          </w:p>
        </w:tc>
        <w:tc>
          <w:tcPr>
            <w:tcW w:w="455"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460" w:type="pct"/>
            <w:tcBorders>
              <w:top w:val="nil"/>
              <w:left w:val="nil"/>
              <w:bottom w:val="nil"/>
              <w:right w:val="nil"/>
            </w:tcBorders>
            <w:shd w:val="clear" w:color="auto" w:fill="auto"/>
            <w:vAlign w:val="center"/>
          </w:tcPr>
          <w:p w:rsidR="00183018" w:rsidRPr="008903EA" w:rsidRDefault="00183018" w:rsidP="002B683A">
            <w:pPr>
              <w:pStyle w:val="TableText"/>
            </w:pPr>
          </w:p>
        </w:tc>
        <w:tc>
          <w:tcPr>
            <w:tcW w:w="550"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501" w:type="pct"/>
            <w:gridSpan w:val="3"/>
            <w:tcBorders>
              <w:top w:val="nil"/>
              <w:left w:val="nil"/>
              <w:bottom w:val="nil"/>
              <w:right w:val="nil"/>
            </w:tcBorders>
            <w:shd w:val="clear" w:color="auto" w:fill="auto"/>
            <w:vAlign w:val="center"/>
          </w:tcPr>
          <w:p w:rsidR="00183018" w:rsidRPr="008903EA" w:rsidRDefault="00183018" w:rsidP="002B683A">
            <w:pPr>
              <w:pStyle w:val="TableText"/>
            </w:pPr>
          </w:p>
        </w:tc>
        <w:tc>
          <w:tcPr>
            <w:tcW w:w="459" w:type="pct"/>
            <w:tcBorders>
              <w:top w:val="nil"/>
              <w:left w:val="nil"/>
              <w:bottom w:val="nil"/>
              <w:right w:val="nil"/>
            </w:tcBorders>
            <w:shd w:val="clear" w:color="auto" w:fill="auto"/>
            <w:vAlign w:val="center"/>
          </w:tcPr>
          <w:p w:rsidR="00183018" w:rsidRPr="008903EA" w:rsidRDefault="00183018" w:rsidP="002B683A">
            <w:pPr>
              <w:pStyle w:val="TableText"/>
            </w:pPr>
          </w:p>
        </w:tc>
        <w:tc>
          <w:tcPr>
            <w:tcW w:w="458"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411" w:type="pct"/>
            <w:tcBorders>
              <w:top w:val="nil"/>
              <w:left w:val="nil"/>
              <w:bottom w:val="nil"/>
              <w:right w:val="nil"/>
            </w:tcBorders>
            <w:shd w:val="clear" w:color="auto" w:fill="auto"/>
            <w:vAlign w:val="center"/>
          </w:tcPr>
          <w:p w:rsidR="00183018" w:rsidRPr="008903EA" w:rsidRDefault="00183018" w:rsidP="002B683A">
            <w:pPr>
              <w:pStyle w:val="TableText"/>
            </w:pPr>
          </w:p>
        </w:tc>
        <w:tc>
          <w:tcPr>
            <w:tcW w:w="506" w:type="pct"/>
            <w:tcBorders>
              <w:top w:val="nil"/>
              <w:left w:val="nil"/>
              <w:bottom w:val="nil"/>
              <w:right w:val="nil"/>
            </w:tcBorders>
            <w:shd w:val="clear" w:color="auto" w:fill="auto"/>
            <w:vAlign w:val="center"/>
          </w:tcPr>
          <w:p w:rsidR="00183018" w:rsidRPr="008903EA" w:rsidRDefault="00183018" w:rsidP="002B683A">
            <w:pPr>
              <w:pStyle w:val="TableText"/>
            </w:pP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rPr>
                <w:u w:val="single"/>
              </w:rPr>
              <w:t>Truck</w:t>
            </w:r>
          </w:p>
        </w:tc>
        <w:tc>
          <w:tcPr>
            <w:tcW w:w="463"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441" w:type="pct"/>
            <w:tcBorders>
              <w:top w:val="nil"/>
              <w:left w:val="nil"/>
              <w:bottom w:val="nil"/>
              <w:right w:val="nil"/>
            </w:tcBorders>
            <w:shd w:val="clear" w:color="auto" w:fill="auto"/>
            <w:vAlign w:val="center"/>
          </w:tcPr>
          <w:p w:rsidR="00183018" w:rsidRPr="008903EA" w:rsidRDefault="00183018" w:rsidP="002B683A">
            <w:pPr>
              <w:pStyle w:val="TableText"/>
            </w:pPr>
          </w:p>
        </w:tc>
        <w:tc>
          <w:tcPr>
            <w:tcW w:w="455"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460" w:type="pct"/>
            <w:tcBorders>
              <w:top w:val="nil"/>
              <w:left w:val="nil"/>
              <w:bottom w:val="nil"/>
              <w:right w:val="nil"/>
            </w:tcBorders>
            <w:shd w:val="clear" w:color="auto" w:fill="auto"/>
            <w:vAlign w:val="center"/>
          </w:tcPr>
          <w:p w:rsidR="00183018" w:rsidRPr="008903EA" w:rsidRDefault="00183018" w:rsidP="002B683A">
            <w:pPr>
              <w:pStyle w:val="TableText"/>
            </w:pPr>
          </w:p>
        </w:tc>
        <w:tc>
          <w:tcPr>
            <w:tcW w:w="550"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501" w:type="pct"/>
            <w:gridSpan w:val="3"/>
            <w:tcBorders>
              <w:top w:val="nil"/>
              <w:left w:val="nil"/>
              <w:bottom w:val="nil"/>
              <w:right w:val="nil"/>
            </w:tcBorders>
            <w:shd w:val="clear" w:color="auto" w:fill="auto"/>
            <w:vAlign w:val="center"/>
          </w:tcPr>
          <w:p w:rsidR="00183018" w:rsidRPr="008903EA" w:rsidRDefault="00183018" w:rsidP="002B683A">
            <w:pPr>
              <w:pStyle w:val="TableText"/>
            </w:pPr>
          </w:p>
        </w:tc>
        <w:tc>
          <w:tcPr>
            <w:tcW w:w="459" w:type="pct"/>
            <w:tcBorders>
              <w:top w:val="nil"/>
              <w:left w:val="nil"/>
              <w:bottom w:val="nil"/>
              <w:right w:val="nil"/>
            </w:tcBorders>
            <w:shd w:val="clear" w:color="auto" w:fill="auto"/>
            <w:vAlign w:val="center"/>
          </w:tcPr>
          <w:p w:rsidR="00183018" w:rsidRPr="008903EA" w:rsidRDefault="00183018" w:rsidP="002B683A">
            <w:pPr>
              <w:pStyle w:val="TableText"/>
            </w:pPr>
          </w:p>
        </w:tc>
        <w:tc>
          <w:tcPr>
            <w:tcW w:w="458" w:type="pct"/>
            <w:gridSpan w:val="2"/>
            <w:tcBorders>
              <w:top w:val="nil"/>
              <w:left w:val="nil"/>
              <w:bottom w:val="nil"/>
              <w:right w:val="nil"/>
            </w:tcBorders>
            <w:shd w:val="clear" w:color="auto" w:fill="auto"/>
            <w:vAlign w:val="center"/>
          </w:tcPr>
          <w:p w:rsidR="00183018" w:rsidRPr="008903EA" w:rsidRDefault="00183018" w:rsidP="002B683A">
            <w:pPr>
              <w:pStyle w:val="TableText"/>
            </w:pPr>
          </w:p>
        </w:tc>
        <w:tc>
          <w:tcPr>
            <w:tcW w:w="411" w:type="pct"/>
            <w:tcBorders>
              <w:top w:val="nil"/>
              <w:left w:val="nil"/>
              <w:bottom w:val="nil"/>
              <w:right w:val="nil"/>
            </w:tcBorders>
            <w:shd w:val="clear" w:color="auto" w:fill="auto"/>
            <w:vAlign w:val="center"/>
          </w:tcPr>
          <w:p w:rsidR="00183018" w:rsidRPr="008903EA" w:rsidRDefault="00183018" w:rsidP="002B683A">
            <w:pPr>
              <w:pStyle w:val="TableText"/>
            </w:pPr>
          </w:p>
        </w:tc>
        <w:tc>
          <w:tcPr>
            <w:tcW w:w="506" w:type="pct"/>
            <w:tcBorders>
              <w:top w:val="nil"/>
              <w:left w:val="nil"/>
              <w:bottom w:val="nil"/>
              <w:right w:val="nil"/>
            </w:tcBorders>
            <w:shd w:val="clear" w:color="auto" w:fill="auto"/>
            <w:vAlign w:val="center"/>
          </w:tcPr>
          <w:p w:rsidR="00183018" w:rsidRPr="008903EA" w:rsidRDefault="00183018" w:rsidP="002B683A">
            <w:pPr>
              <w:pStyle w:val="TableText"/>
            </w:pP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2014</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150</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1,617</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11</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1,787</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2015</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760</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14</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783</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2016</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103</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551</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12</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669</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2017</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32</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344</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383</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2018</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11</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118</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0</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129</w:t>
            </w:r>
          </w:p>
        </w:tc>
      </w:tr>
      <w:tr w:rsidR="00183018" w:rsidRPr="008903EA" w:rsidTr="00E40805">
        <w:trPr>
          <w:trHeight w:val="20"/>
        </w:trPr>
        <w:tc>
          <w:tcPr>
            <w:tcW w:w="291" w:type="pct"/>
          </w:tcPr>
          <w:p w:rsidR="00183018" w:rsidRPr="008903EA" w:rsidRDefault="00183018" w:rsidP="002B683A">
            <w:pPr>
              <w:pStyle w:val="TableText"/>
            </w:pPr>
          </w:p>
        </w:tc>
        <w:tc>
          <w:tcPr>
            <w:tcW w:w="463" w:type="pct"/>
            <w:gridSpan w:val="2"/>
            <w:vAlign w:val="center"/>
          </w:tcPr>
          <w:p w:rsidR="00183018" w:rsidRPr="008903EA" w:rsidRDefault="00183018" w:rsidP="002B683A">
            <w:pPr>
              <w:pStyle w:val="TableText"/>
            </w:pPr>
          </w:p>
        </w:tc>
        <w:tc>
          <w:tcPr>
            <w:tcW w:w="441" w:type="pct"/>
            <w:vAlign w:val="center"/>
          </w:tcPr>
          <w:p w:rsidR="00183018" w:rsidRPr="008903EA" w:rsidRDefault="00183018" w:rsidP="002B683A">
            <w:pPr>
              <w:pStyle w:val="TableText"/>
            </w:pPr>
          </w:p>
        </w:tc>
        <w:tc>
          <w:tcPr>
            <w:tcW w:w="455" w:type="pct"/>
            <w:gridSpan w:val="2"/>
            <w:vAlign w:val="center"/>
          </w:tcPr>
          <w:p w:rsidR="00183018" w:rsidRPr="008903EA" w:rsidRDefault="00183018" w:rsidP="002B683A">
            <w:pPr>
              <w:pStyle w:val="TableText"/>
            </w:pPr>
          </w:p>
        </w:tc>
        <w:tc>
          <w:tcPr>
            <w:tcW w:w="460" w:type="pct"/>
            <w:vAlign w:val="center"/>
          </w:tcPr>
          <w:p w:rsidR="00183018" w:rsidRPr="008903EA" w:rsidRDefault="00183018" w:rsidP="002B683A">
            <w:pPr>
              <w:pStyle w:val="TableText"/>
            </w:pPr>
          </w:p>
        </w:tc>
        <w:tc>
          <w:tcPr>
            <w:tcW w:w="550" w:type="pct"/>
            <w:gridSpan w:val="2"/>
            <w:vAlign w:val="center"/>
          </w:tcPr>
          <w:p w:rsidR="00183018" w:rsidRPr="008903EA" w:rsidRDefault="00183018" w:rsidP="002B683A">
            <w:pPr>
              <w:pStyle w:val="TableText"/>
            </w:pPr>
          </w:p>
        </w:tc>
        <w:tc>
          <w:tcPr>
            <w:tcW w:w="501" w:type="pct"/>
            <w:gridSpan w:val="3"/>
            <w:vAlign w:val="center"/>
          </w:tcPr>
          <w:p w:rsidR="00183018" w:rsidRPr="008903EA" w:rsidRDefault="00183018" w:rsidP="002B683A">
            <w:pPr>
              <w:pStyle w:val="TableText"/>
            </w:pPr>
          </w:p>
        </w:tc>
        <w:tc>
          <w:tcPr>
            <w:tcW w:w="459" w:type="pct"/>
            <w:vAlign w:val="center"/>
          </w:tcPr>
          <w:p w:rsidR="00183018" w:rsidRPr="008903EA" w:rsidRDefault="00183018" w:rsidP="002B683A">
            <w:pPr>
              <w:pStyle w:val="TableText"/>
            </w:pPr>
          </w:p>
        </w:tc>
        <w:tc>
          <w:tcPr>
            <w:tcW w:w="458" w:type="pct"/>
            <w:gridSpan w:val="2"/>
            <w:vAlign w:val="center"/>
          </w:tcPr>
          <w:p w:rsidR="00183018" w:rsidRPr="008903EA" w:rsidRDefault="00183018" w:rsidP="002B683A">
            <w:pPr>
              <w:pStyle w:val="TableText"/>
            </w:pPr>
          </w:p>
        </w:tc>
        <w:tc>
          <w:tcPr>
            <w:tcW w:w="411" w:type="pct"/>
            <w:vAlign w:val="center"/>
          </w:tcPr>
          <w:p w:rsidR="00183018" w:rsidRPr="008903EA" w:rsidRDefault="00183018" w:rsidP="002B683A">
            <w:pPr>
              <w:pStyle w:val="TableText"/>
            </w:pPr>
          </w:p>
        </w:tc>
        <w:tc>
          <w:tcPr>
            <w:tcW w:w="506" w:type="pct"/>
            <w:vAlign w:val="center"/>
          </w:tcPr>
          <w:p w:rsidR="00183018" w:rsidRPr="008903EA" w:rsidRDefault="00183018" w:rsidP="002B683A">
            <w:pPr>
              <w:pStyle w:val="TableText"/>
            </w:pPr>
          </w:p>
        </w:tc>
      </w:tr>
      <w:tr w:rsidR="00183018" w:rsidRPr="008903EA" w:rsidTr="00E40805">
        <w:trPr>
          <w:trHeight w:val="20"/>
        </w:trPr>
        <w:tc>
          <w:tcPr>
            <w:tcW w:w="291" w:type="pct"/>
          </w:tcPr>
          <w:p w:rsidR="00183018" w:rsidRPr="008903EA" w:rsidRDefault="00183018" w:rsidP="002B683A">
            <w:pPr>
              <w:pStyle w:val="TableText"/>
            </w:pPr>
            <w:r w:rsidRPr="008903EA">
              <w:rPr>
                <w:u w:val="single"/>
              </w:rPr>
              <w:t>Barge</w:t>
            </w:r>
          </w:p>
        </w:tc>
        <w:tc>
          <w:tcPr>
            <w:tcW w:w="463" w:type="pct"/>
            <w:gridSpan w:val="2"/>
            <w:vAlign w:val="center"/>
          </w:tcPr>
          <w:p w:rsidR="00183018" w:rsidRPr="008903EA" w:rsidRDefault="00183018" w:rsidP="002B683A">
            <w:pPr>
              <w:pStyle w:val="TableText"/>
            </w:pPr>
          </w:p>
        </w:tc>
        <w:tc>
          <w:tcPr>
            <w:tcW w:w="441" w:type="pct"/>
            <w:vAlign w:val="center"/>
          </w:tcPr>
          <w:p w:rsidR="00183018" w:rsidRPr="008903EA" w:rsidRDefault="00183018" w:rsidP="002B683A">
            <w:pPr>
              <w:pStyle w:val="TableText"/>
            </w:pPr>
          </w:p>
        </w:tc>
        <w:tc>
          <w:tcPr>
            <w:tcW w:w="455" w:type="pct"/>
            <w:gridSpan w:val="2"/>
            <w:vAlign w:val="center"/>
          </w:tcPr>
          <w:p w:rsidR="00183018" w:rsidRPr="008903EA" w:rsidRDefault="00183018" w:rsidP="002B683A">
            <w:pPr>
              <w:pStyle w:val="TableText"/>
            </w:pPr>
          </w:p>
        </w:tc>
        <w:tc>
          <w:tcPr>
            <w:tcW w:w="460" w:type="pct"/>
            <w:vAlign w:val="center"/>
          </w:tcPr>
          <w:p w:rsidR="00183018" w:rsidRPr="008903EA" w:rsidRDefault="00183018" w:rsidP="002B683A">
            <w:pPr>
              <w:pStyle w:val="TableText"/>
            </w:pPr>
          </w:p>
        </w:tc>
        <w:tc>
          <w:tcPr>
            <w:tcW w:w="550" w:type="pct"/>
            <w:gridSpan w:val="2"/>
            <w:vAlign w:val="center"/>
          </w:tcPr>
          <w:p w:rsidR="00183018" w:rsidRPr="008903EA" w:rsidRDefault="00183018" w:rsidP="002B683A">
            <w:pPr>
              <w:pStyle w:val="TableText"/>
            </w:pPr>
          </w:p>
        </w:tc>
        <w:tc>
          <w:tcPr>
            <w:tcW w:w="501" w:type="pct"/>
            <w:gridSpan w:val="3"/>
            <w:vAlign w:val="center"/>
          </w:tcPr>
          <w:p w:rsidR="00183018" w:rsidRPr="008903EA" w:rsidRDefault="00183018" w:rsidP="002B683A">
            <w:pPr>
              <w:pStyle w:val="TableText"/>
            </w:pPr>
          </w:p>
        </w:tc>
        <w:tc>
          <w:tcPr>
            <w:tcW w:w="459" w:type="pct"/>
            <w:vAlign w:val="center"/>
          </w:tcPr>
          <w:p w:rsidR="00183018" w:rsidRPr="008903EA" w:rsidRDefault="00183018" w:rsidP="002B683A">
            <w:pPr>
              <w:pStyle w:val="TableText"/>
            </w:pPr>
          </w:p>
        </w:tc>
        <w:tc>
          <w:tcPr>
            <w:tcW w:w="458" w:type="pct"/>
            <w:gridSpan w:val="2"/>
            <w:vAlign w:val="center"/>
          </w:tcPr>
          <w:p w:rsidR="00183018" w:rsidRPr="008903EA" w:rsidRDefault="00183018" w:rsidP="002B683A">
            <w:pPr>
              <w:pStyle w:val="TableText"/>
            </w:pPr>
          </w:p>
        </w:tc>
        <w:tc>
          <w:tcPr>
            <w:tcW w:w="411" w:type="pct"/>
            <w:vAlign w:val="center"/>
          </w:tcPr>
          <w:p w:rsidR="00183018" w:rsidRPr="008903EA" w:rsidRDefault="00183018" w:rsidP="002B683A">
            <w:pPr>
              <w:pStyle w:val="TableText"/>
            </w:pPr>
          </w:p>
        </w:tc>
        <w:tc>
          <w:tcPr>
            <w:tcW w:w="506" w:type="pct"/>
            <w:vAlign w:val="center"/>
          </w:tcPr>
          <w:p w:rsidR="00183018" w:rsidRPr="008903EA" w:rsidRDefault="00183018" w:rsidP="002B683A">
            <w:pPr>
              <w:pStyle w:val="TableText"/>
            </w:pP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2014</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867,541</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271,038</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103,940</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149,906</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536,007</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150,172</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13,544</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31,566</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17,705</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2,141,419</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2015</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480,257</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100,972</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65,845</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106,548</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220,464</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64,610</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5,821</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819</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21,816</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1,067,152</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2016</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1,691,793</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202,472</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83,276</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97,727</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458,818</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171,354</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10,280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1,066</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34,341</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2,751,127</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2017</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807,367</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161,580</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142,397</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196,759</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500,873</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233,819</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8,329</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4,239</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32,959</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2,088,322</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2018</w:t>
            </w:r>
          </w:p>
        </w:tc>
        <w:tc>
          <w:tcPr>
            <w:tcW w:w="463"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781,029</w:t>
            </w:r>
          </w:p>
        </w:tc>
        <w:tc>
          <w:tcPr>
            <w:tcW w:w="441"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237,187</w:t>
            </w:r>
          </w:p>
        </w:tc>
        <w:tc>
          <w:tcPr>
            <w:tcW w:w="455"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130,126</w:t>
            </w:r>
          </w:p>
        </w:tc>
        <w:tc>
          <w:tcPr>
            <w:tcW w:w="460"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173,644</w:t>
            </w:r>
          </w:p>
        </w:tc>
        <w:tc>
          <w:tcPr>
            <w:tcW w:w="550"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747,509</w:t>
            </w:r>
          </w:p>
        </w:tc>
        <w:tc>
          <w:tcPr>
            <w:tcW w:w="501" w:type="pct"/>
            <w:gridSpan w:val="3"/>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178,748</w:t>
            </w:r>
          </w:p>
        </w:tc>
        <w:tc>
          <w:tcPr>
            <w:tcW w:w="459"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26,447</w:t>
            </w:r>
          </w:p>
        </w:tc>
        <w:tc>
          <w:tcPr>
            <w:tcW w:w="458"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7,113</w:t>
            </w:r>
          </w:p>
        </w:tc>
        <w:tc>
          <w:tcPr>
            <w:tcW w:w="411"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24,941</w:t>
            </w:r>
          </w:p>
        </w:tc>
        <w:tc>
          <w:tcPr>
            <w:tcW w:w="506"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2,306,744</w:t>
            </w:r>
          </w:p>
        </w:tc>
      </w:tr>
      <w:tr w:rsidR="00183018" w:rsidRPr="008903EA" w:rsidTr="00E40805">
        <w:trPr>
          <w:trHeight w:val="20"/>
        </w:trPr>
        <w:tc>
          <w:tcPr>
            <w:tcW w:w="291" w:type="pct"/>
          </w:tcPr>
          <w:p w:rsidR="00183018" w:rsidRPr="008903EA" w:rsidRDefault="00183018" w:rsidP="002B683A">
            <w:pPr>
              <w:pStyle w:val="TableText"/>
            </w:pPr>
          </w:p>
        </w:tc>
        <w:tc>
          <w:tcPr>
            <w:tcW w:w="463" w:type="pct"/>
            <w:gridSpan w:val="2"/>
          </w:tcPr>
          <w:p w:rsidR="00183018" w:rsidRPr="008903EA" w:rsidRDefault="00183018" w:rsidP="002B683A">
            <w:pPr>
              <w:pStyle w:val="TableText"/>
            </w:pPr>
          </w:p>
        </w:tc>
        <w:tc>
          <w:tcPr>
            <w:tcW w:w="441" w:type="pct"/>
          </w:tcPr>
          <w:p w:rsidR="00183018" w:rsidRPr="008903EA" w:rsidRDefault="00183018" w:rsidP="002B683A">
            <w:pPr>
              <w:pStyle w:val="TableText"/>
            </w:pPr>
          </w:p>
        </w:tc>
        <w:tc>
          <w:tcPr>
            <w:tcW w:w="455" w:type="pct"/>
            <w:gridSpan w:val="2"/>
          </w:tcPr>
          <w:p w:rsidR="00183018" w:rsidRPr="008903EA" w:rsidRDefault="00183018" w:rsidP="002B683A">
            <w:pPr>
              <w:pStyle w:val="TableText"/>
            </w:pPr>
          </w:p>
        </w:tc>
        <w:tc>
          <w:tcPr>
            <w:tcW w:w="460" w:type="pct"/>
          </w:tcPr>
          <w:p w:rsidR="00183018" w:rsidRPr="008903EA" w:rsidRDefault="00183018" w:rsidP="002B683A">
            <w:pPr>
              <w:pStyle w:val="TableText"/>
            </w:pPr>
          </w:p>
        </w:tc>
        <w:tc>
          <w:tcPr>
            <w:tcW w:w="550" w:type="pct"/>
            <w:gridSpan w:val="2"/>
          </w:tcPr>
          <w:p w:rsidR="00183018" w:rsidRPr="008903EA" w:rsidRDefault="00183018" w:rsidP="002B683A">
            <w:pPr>
              <w:pStyle w:val="TableText"/>
            </w:pPr>
          </w:p>
        </w:tc>
        <w:tc>
          <w:tcPr>
            <w:tcW w:w="501" w:type="pct"/>
            <w:gridSpan w:val="3"/>
          </w:tcPr>
          <w:p w:rsidR="00183018" w:rsidRPr="008903EA" w:rsidRDefault="00183018" w:rsidP="002B683A">
            <w:pPr>
              <w:pStyle w:val="TableText"/>
            </w:pPr>
          </w:p>
        </w:tc>
        <w:tc>
          <w:tcPr>
            <w:tcW w:w="459" w:type="pct"/>
          </w:tcPr>
          <w:p w:rsidR="00183018" w:rsidRPr="008903EA" w:rsidRDefault="00183018" w:rsidP="002B683A">
            <w:pPr>
              <w:pStyle w:val="TableText"/>
            </w:pPr>
          </w:p>
        </w:tc>
        <w:tc>
          <w:tcPr>
            <w:tcW w:w="458" w:type="pct"/>
            <w:gridSpan w:val="2"/>
          </w:tcPr>
          <w:p w:rsidR="00183018" w:rsidRPr="008903EA" w:rsidRDefault="00183018" w:rsidP="002B683A">
            <w:pPr>
              <w:pStyle w:val="TableText"/>
            </w:pPr>
          </w:p>
        </w:tc>
        <w:tc>
          <w:tcPr>
            <w:tcW w:w="411" w:type="pct"/>
          </w:tcPr>
          <w:p w:rsidR="00183018" w:rsidRPr="008903EA" w:rsidRDefault="00183018" w:rsidP="002B683A">
            <w:pPr>
              <w:pStyle w:val="TableText"/>
            </w:pPr>
          </w:p>
        </w:tc>
        <w:tc>
          <w:tcPr>
            <w:tcW w:w="506" w:type="pct"/>
          </w:tcPr>
          <w:p w:rsidR="00183018" w:rsidRPr="008903EA" w:rsidRDefault="00183018" w:rsidP="002B683A">
            <w:pPr>
              <w:pStyle w:val="TableText"/>
            </w:pPr>
          </w:p>
        </w:tc>
      </w:tr>
      <w:tr w:rsidR="00183018" w:rsidRPr="008903EA" w:rsidTr="00E40805">
        <w:trPr>
          <w:trHeight w:val="20"/>
        </w:trPr>
        <w:tc>
          <w:tcPr>
            <w:tcW w:w="1195" w:type="pct"/>
            <w:gridSpan w:val="4"/>
          </w:tcPr>
          <w:p w:rsidR="00183018" w:rsidRPr="008903EA" w:rsidRDefault="00183018" w:rsidP="002B683A">
            <w:pPr>
              <w:pStyle w:val="TableText"/>
              <w:rPr>
                <w:u w:val="single"/>
              </w:rPr>
            </w:pPr>
            <w:r w:rsidRPr="008903EA">
              <w:rPr>
                <w:u w:val="single"/>
              </w:rPr>
              <w:t>Total Transported</w:t>
            </w:r>
          </w:p>
        </w:tc>
        <w:tc>
          <w:tcPr>
            <w:tcW w:w="455" w:type="pct"/>
            <w:gridSpan w:val="2"/>
          </w:tcPr>
          <w:p w:rsidR="00183018" w:rsidRPr="008903EA" w:rsidRDefault="00183018" w:rsidP="002B683A">
            <w:pPr>
              <w:pStyle w:val="TableText"/>
            </w:pPr>
          </w:p>
        </w:tc>
        <w:tc>
          <w:tcPr>
            <w:tcW w:w="460" w:type="pct"/>
          </w:tcPr>
          <w:p w:rsidR="00183018" w:rsidRPr="008903EA" w:rsidRDefault="00183018" w:rsidP="002B683A">
            <w:pPr>
              <w:pStyle w:val="TableText"/>
            </w:pPr>
          </w:p>
        </w:tc>
        <w:tc>
          <w:tcPr>
            <w:tcW w:w="550" w:type="pct"/>
            <w:gridSpan w:val="2"/>
          </w:tcPr>
          <w:p w:rsidR="00183018" w:rsidRPr="008903EA" w:rsidRDefault="00183018" w:rsidP="002B683A">
            <w:pPr>
              <w:pStyle w:val="TableText"/>
            </w:pPr>
          </w:p>
        </w:tc>
        <w:tc>
          <w:tcPr>
            <w:tcW w:w="501" w:type="pct"/>
            <w:gridSpan w:val="3"/>
          </w:tcPr>
          <w:p w:rsidR="00183018" w:rsidRPr="008903EA" w:rsidRDefault="00183018" w:rsidP="002B683A">
            <w:pPr>
              <w:pStyle w:val="TableText"/>
            </w:pPr>
          </w:p>
        </w:tc>
        <w:tc>
          <w:tcPr>
            <w:tcW w:w="459" w:type="pct"/>
          </w:tcPr>
          <w:p w:rsidR="00183018" w:rsidRPr="008903EA" w:rsidRDefault="00183018" w:rsidP="002B683A">
            <w:pPr>
              <w:pStyle w:val="TableText"/>
            </w:pPr>
          </w:p>
        </w:tc>
        <w:tc>
          <w:tcPr>
            <w:tcW w:w="458" w:type="pct"/>
            <w:gridSpan w:val="2"/>
          </w:tcPr>
          <w:p w:rsidR="00183018" w:rsidRPr="008903EA" w:rsidRDefault="00183018" w:rsidP="002B683A">
            <w:pPr>
              <w:pStyle w:val="TableText"/>
            </w:pPr>
          </w:p>
        </w:tc>
        <w:tc>
          <w:tcPr>
            <w:tcW w:w="411" w:type="pct"/>
          </w:tcPr>
          <w:p w:rsidR="00183018" w:rsidRPr="008903EA" w:rsidRDefault="00183018" w:rsidP="002B683A">
            <w:pPr>
              <w:pStyle w:val="TableText"/>
            </w:pPr>
          </w:p>
        </w:tc>
        <w:tc>
          <w:tcPr>
            <w:tcW w:w="506" w:type="pct"/>
          </w:tcPr>
          <w:p w:rsidR="00183018" w:rsidRPr="008903EA" w:rsidRDefault="00183018" w:rsidP="002B683A">
            <w:pPr>
              <w:pStyle w:val="TableText"/>
            </w:pP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2014</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867,541</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271,043</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104,090</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151,523</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536,018</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150,174</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13,544</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31,568</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17,705</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2,143,206</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2015</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480,257</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100,972</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65,853</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107,308</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220,478</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64,611</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5,821</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819</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21,816</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1,067,935</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2016</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1,691,794</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202,472</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83,379</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98,278</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458,830</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171,356</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10,280</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1,066</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34,341</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2,751,796</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2017</w:t>
            </w:r>
          </w:p>
        </w:tc>
        <w:tc>
          <w:tcPr>
            <w:tcW w:w="463"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807,368</w:t>
            </w:r>
          </w:p>
        </w:tc>
        <w:tc>
          <w:tcPr>
            <w:tcW w:w="44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161,583</w:t>
            </w:r>
          </w:p>
        </w:tc>
        <w:tc>
          <w:tcPr>
            <w:tcW w:w="455"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142,429</w:t>
            </w:r>
          </w:p>
        </w:tc>
        <w:tc>
          <w:tcPr>
            <w:tcW w:w="460"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197,103</w:t>
            </w:r>
          </w:p>
        </w:tc>
        <w:tc>
          <w:tcPr>
            <w:tcW w:w="550"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500,874</w:t>
            </w:r>
          </w:p>
        </w:tc>
        <w:tc>
          <w:tcPr>
            <w:tcW w:w="501" w:type="pct"/>
            <w:gridSpan w:val="3"/>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233,821</w:t>
            </w:r>
          </w:p>
        </w:tc>
        <w:tc>
          <w:tcPr>
            <w:tcW w:w="459"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8,329</w:t>
            </w:r>
          </w:p>
        </w:tc>
        <w:tc>
          <w:tcPr>
            <w:tcW w:w="458" w:type="pct"/>
            <w:gridSpan w:val="2"/>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4,239</w:t>
            </w:r>
          </w:p>
        </w:tc>
        <w:tc>
          <w:tcPr>
            <w:tcW w:w="411"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32,959</w:t>
            </w:r>
          </w:p>
        </w:tc>
        <w:tc>
          <w:tcPr>
            <w:tcW w:w="506" w:type="pct"/>
            <w:tcBorders>
              <w:top w:val="nil"/>
              <w:left w:val="nil"/>
              <w:bottom w:val="nil"/>
              <w:right w:val="nil"/>
            </w:tcBorders>
            <w:shd w:val="clear" w:color="auto" w:fill="auto"/>
            <w:vAlign w:val="center"/>
          </w:tcPr>
          <w:p w:rsidR="00183018" w:rsidRPr="008903EA" w:rsidRDefault="00183018" w:rsidP="00122456">
            <w:pPr>
              <w:pStyle w:val="TableText"/>
              <w:jc w:val="center"/>
            </w:pPr>
            <w:r w:rsidRPr="008903EA">
              <w:rPr>
                <w:color w:val="000000"/>
              </w:rPr>
              <w:t>2,088,705</w:t>
            </w:r>
          </w:p>
        </w:tc>
      </w:tr>
      <w:tr w:rsidR="00183018" w:rsidRPr="008903EA" w:rsidTr="00E40805">
        <w:trPr>
          <w:trHeight w:val="20"/>
        </w:trPr>
        <w:tc>
          <w:tcPr>
            <w:tcW w:w="291" w:type="pct"/>
            <w:tcBorders>
              <w:top w:val="nil"/>
              <w:left w:val="nil"/>
              <w:bottom w:val="nil"/>
              <w:right w:val="nil"/>
            </w:tcBorders>
            <w:shd w:val="clear" w:color="auto" w:fill="auto"/>
            <w:vAlign w:val="center"/>
          </w:tcPr>
          <w:p w:rsidR="00183018" w:rsidRPr="008903EA" w:rsidRDefault="00183018" w:rsidP="002B683A">
            <w:pPr>
              <w:pStyle w:val="TableText"/>
            </w:pPr>
            <w:r w:rsidRPr="008903EA">
              <w:t>2018</w:t>
            </w:r>
          </w:p>
        </w:tc>
        <w:tc>
          <w:tcPr>
            <w:tcW w:w="463"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781,029</w:t>
            </w:r>
          </w:p>
        </w:tc>
        <w:tc>
          <w:tcPr>
            <w:tcW w:w="441"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237,187</w:t>
            </w:r>
          </w:p>
        </w:tc>
        <w:tc>
          <w:tcPr>
            <w:tcW w:w="455"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130,137</w:t>
            </w:r>
          </w:p>
        </w:tc>
        <w:tc>
          <w:tcPr>
            <w:tcW w:w="460"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173,762</w:t>
            </w:r>
          </w:p>
        </w:tc>
        <w:tc>
          <w:tcPr>
            <w:tcW w:w="550"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747,509</w:t>
            </w:r>
          </w:p>
        </w:tc>
        <w:tc>
          <w:tcPr>
            <w:tcW w:w="501" w:type="pct"/>
            <w:gridSpan w:val="3"/>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178,748</w:t>
            </w:r>
          </w:p>
        </w:tc>
        <w:tc>
          <w:tcPr>
            <w:tcW w:w="459"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26,447</w:t>
            </w:r>
          </w:p>
        </w:tc>
        <w:tc>
          <w:tcPr>
            <w:tcW w:w="458" w:type="pct"/>
            <w:gridSpan w:val="2"/>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7,113</w:t>
            </w:r>
          </w:p>
        </w:tc>
        <w:tc>
          <w:tcPr>
            <w:tcW w:w="411"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24,941</w:t>
            </w:r>
          </w:p>
        </w:tc>
        <w:tc>
          <w:tcPr>
            <w:tcW w:w="506" w:type="pct"/>
            <w:tcBorders>
              <w:top w:val="nil"/>
              <w:left w:val="nil"/>
              <w:bottom w:val="nil"/>
              <w:right w:val="nil"/>
            </w:tcBorders>
            <w:shd w:val="clear" w:color="auto" w:fill="auto"/>
            <w:vAlign w:val="center"/>
          </w:tcPr>
          <w:p w:rsidR="00183018" w:rsidRPr="00183018" w:rsidRDefault="00183018" w:rsidP="00122456">
            <w:pPr>
              <w:pStyle w:val="TableText"/>
              <w:jc w:val="center"/>
            </w:pPr>
            <w:r w:rsidRPr="00183018">
              <w:rPr>
                <w:color w:val="000000"/>
                <w:szCs w:val="17"/>
              </w:rPr>
              <w:t>2,306,873</w:t>
            </w:r>
          </w:p>
        </w:tc>
      </w:tr>
      <w:tr w:rsidR="00183018" w:rsidRPr="008903EA" w:rsidTr="00E40805">
        <w:trPr>
          <w:trHeight w:val="20"/>
        </w:trPr>
        <w:tc>
          <w:tcPr>
            <w:tcW w:w="291" w:type="pct"/>
          </w:tcPr>
          <w:p w:rsidR="00183018" w:rsidRPr="008903EA" w:rsidRDefault="00183018" w:rsidP="002B683A">
            <w:pPr>
              <w:pStyle w:val="TableText"/>
            </w:pPr>
          </w:p>
        </w:tc>
        <w:tc>
          <w:tcPr>
            <w:tcW w:w="463" w:type="pct"/>
            <w:gridSpan w:val="2"/>
          </w:tcPr>
          <w:p w:rsidR="00183018" w:rsidRPr="008903EA" w:rsidRDefault="00183018" w:rsidP="002B683A">
            <w:pPr>
              <w:pStyle w:val="TableText"/>
            </w:pPr>
          </w:p>
        </w:tc>
        <w:tc>
          <w:tcPr>
            <w:tcW w:w="441" w:type="pct"/>
          </w:tcPr>
          <w:p w:rsidR="00183018" w:rsidRPr="008903EA" w:rsidRDefault="00183018" w:rsidP="002B683A">
            <w:pPr>
              <w:pStyle w:val="TableText"/>
            </w:pPr>
          </w:p>
        </w:tc>
        <w:tc>
          <w:tcPr>
            <w:tcW w:w="455" w:type="pct"/>
            <w:gridSpan w:val="2"/>
          </w:tcPr>
          <w:p w:rsidR="00183018" w:rsidRPr="008903EA" w:rsidRDefault="00183018" w:rsidP="002B683A">
            <w:pPr>
              <w:pStyle w:val="TableText"/>
            </w:pPr>
          </w:p>
        </w:tc>
        <w:tc>
          <w:tcPr>
            <w:tcW w:w="460" w:type="pct"/>
          </w:tcPr>
          <w:p w:rsidR="00183018" w:rsidRPr="008903EA" w:rsidRDefault="00183018" w:rsidP="002B683A">
            <w:pPr>
              <w:pStyle w:val="TableText"/>
            </w:pPr>
          </w:p>
        </w:tc>
        <w:tc>
          <w:tcPr>
            <w:tcW w:w="550" w:type="pct"/>
            <w:gridSpan w:val="2"/>
          </w:tcPr>
          <w:p w:rsidR="00183018" w:rsidRPr="008903EA" w:rsidRDefault="00183018" w:rsidP="002B683A">
            <w:pPr>
              <w:pStyle w:val="TableText"/>
            </w:pPr>
          </w:p>
        </w:tc>
        <w:tc>
          <w:tcPr>
            <w:tcW w:w="501" w:type="pct"/>
            <w:gridSpan w:val="3"/>
          </w:tcPr>
          <w:p w:rsidR="00183018" w:rsidRPr="008903EA" w:rsidRDefault="00183018" w:rsidP="002B683A">
            <w:pPr>
              <w:pStyle w:val="TableText"/>
            </w:pPr>
          </w:p>
        </w:tc>
        <w:tc>
          <w:tcPr>
            <w:tcW w:w="459" w:type="pct"/>
          </w:tcPr>
          <w:p w:rsidR="00183018" w:rsidRPr="008903EA" w:rsidRDefault="00183018" w:rsidP="002B683A">
            <w:pPr>
              <w:pStyle w:val="TableText"/>
            </w:pPr>
          </w:p>
        </w:tc>
        <w:tc>
          <w:tcPr>
            <w:tcW w:w="458" w:type="pct"/>
            <w:gridSpan w:val="2"/>
          </w:tcPr>
          <w:p w:rsidR="00183018" w:rsidRPr="008903EA" w:rsidRDefault="00183018" w:rsidP="002B683A">
            <w:pPr>
              <w:pStyle w:val="TableText"/>
            </w:pPr>
          </w:p>
        </w:tc>
        <w:tc>
          <w:tcPr>
            <w:tcW w:w="411" w:type="pct"/>
          </w:tcPr>
          <w:p w:rsidR="00183018" w:rsidRPr="008903EA" w:rsidRDefault="00183018" w:rsidP="002B683A">
            <w:pPr>
              <w:pStyle w:val="TableText"/>
            </w:pPr>
          </w:p>
        </w:tc>
        <w:tc>
          <w:tcPr>
            <w:tcW w:w="506" w:type="pct"/>
          </w:tcPr>
          <w:p w:rsidR="00183018" w:rsidRPr="008903EA" w:rsidRDefault="00183018" w:rsidP="002B683A">
            <w:pPr>
              <w:pStyle w:val="TableText"/>
            </w:pPr>
          </w:p>
        </w:tc>
      </w:tr>
    </w:tbl>
    <w:p w:rsidR="006B027A" w:rsidRPr="008F38AB" w:rsidRDefault="006B027A" w:rsidP="002B683A">
      <w:pPr>
        <w:pStyle w:val="BodyText"/>
      </w:pPr>
    </w:p>
    <w:p w:rsidR="000B3244" w:rsidRPr="0014159A" w:rsidRDefault="00E06D9D" w:rsidP="002B683A">
      <w:pPr>
        <w:pStyle w:val="TableTitle"/>
      </w:pPr>
      <w:r w:rsidRPr="002B683A">
        <w:br w:type="page"/>
      </w:r>
      <w:bookmarkStart w:id="35" w:name="_Toc90177869"/>
      <w:bookmarkStart w:id="36" w:name="_Toc90179922"/>
      <w:bookmarkStart w:id="37" w:name="_Toc401057391"/>
      <w:bookmarkStart w:id="38" w:name="_Toc495336274"/>
      <w:bookmarkStart w:id="39" w:name="_Toc495336295"/>
      <w:r w:rsidR="000B3244" w:rsidRPr="0014159A">
        <w:lastRenderedPageBreak/>
        <w:t>Table 3.</w:t>
      </w:r>
      <w:r w:rsidR="007326C4" w:rsidRPr="0014159A">
        <w:t xml:space="preserve"> </w:t>
      </w:r>
      <w:r w:rsidR="000B3244" w:rsidRPr="0014159A">
        <w:t>Annual peak collection dates at Lower Monumental Dam, 20</w:t>
      </w:r>
      <w:r w:rsidR="001760D5" w:rsidRPr="0014159A">
        <w:t>1</w:t>
      </w:r>
      <w:r w:rsidR="008903EA" w:rsidRPr="0014159A">
        <w:t>4</w:t>
      </w:r>
      <w:r w:rsidR="000B3244" w:rsidRPr="0014159A">
        <w:t>-20</w:t>
      </w:r>
      <w:r w:rsidR="003A7736" w:rsidRPr="0014159A">
        <w:t>1</w:t>
      </w:r>
      <w:r w:rsidR="008903EA" w:rsidRPr="0014159A">
        <w:t>8</w:t>
      </w:r>
      <w:r w:rsidR="000B3244" w:rsidRPr="0014159A">
        <w:t>.</w:t>
      </w:r>
      <w:bookmarkEnd w:id="35"/>
      <w:bookmarkEnd w:id="36"/>
      <w:bookmarkEnd w:id="37"/>
      <w:bookmarkEnd w:id="38"/>
      <w:bookmarkEnd w:id="39"/>
    </w:p>
    <w:p w:rsidR="000B3244" w:rsidRPr="0005323D" w:rsidRDefault="000B3244" w:rsidP="002B683A">
      <w:pPr>
        <w:pStyle w:val="BodyText"/>
      </w:pPr>
    </w:p>
    <w:tbl>
      <w:tblPr>
        <w:tblW w:w="9396" w:type="dxa"/>
        <w:tblLayout w:type="fixed"/>
        <w:tblCellMar>
          <w:left w:w="36" w:type="dxa"/>
          <w:right w:w="36" w:type="dxa"/>
        </w:tblCellMar>
        <w:tblLook w:val="0000" w:firstRow="0" w:lastRow="0" w:firstColumn="0" w:lastColumn="0" w:noHBand="0" w:noVBand="0"/>
      </w:tblPr>
      <w:tblGrid>
        <w:gridCol w:w="576"/>
        <w:gridCol w:w="864"/>
        <w:gridCol w:w="864"/>
        <w:gridCol w:w="864"/>
        <w:gridCol w:w="864"/>
        <w:gridCol w:w="864"/>
        <w:gridCol w:w="864"/>
        <w:gridCol w:w="864"/>
        <w:gridCol w:w="864"/>
        <w:gridCol w:w="864"/>
        <w:gridCol w:w="1044"/>
      </w:tblGrid>
      <w:tr w:rsidR="00453E3F" w:rsidRPr="008903EA" w:rsidTr="005F1C7E">
        <w:trPr>
          <w:trHeight w:val="20"/>
        </w:trPr>
        <w:tc>
          <w:tcPr>
            <w:tcW w:w="576"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864" w:type="dxa"/>
            <w:tcBorders>
              <w:top w:val="single" w:sz="6" w:space="0" w:color="auto"/>
            </w:tcBorders>
          </w:tcPr>
          <w:p w:rsidR="000B3244" w:rsidRPr="008903EA" w:rsidRDefault="000B3244" w:rsidP="002B683A">
            <w:pPr>
              <w:pStyle w:val="TableText"/>
            </w:pPr>
          </w:p>
        </w:tc>
        <w:tc>
          <w:tcPr>
            <w:tcW w:w="1044" w:type="dxa"/>
            <w:tcBorders>
              <w:top w:val="single" w:sz="6" w:space="0" w:color="auto"/>
            </w:tcBorders>
          </w:tcPr>
          <w:p w:rsidR="000B3244" w:rsidRPr="008903EA" w:rsidRDefault="000B3244" w:rsidP="002B683A">
            <w:pPr>
              <w:pStyle w:val="TableText"/>
            </w:pPr>
          </w:p>
        </w:tc>
      </w:tr>
      <w:tr w:rsidR="00453E3F" w:rsidRPr="008903EA" w:rsidTr="005F1C7E">
        <w:trPr>
          <w:trHeight w:val="20"/>
        </w:trPr>
        <w:tc>
          <w:tcPr>
            <w:tcW w:w="576" w:type="dxa"/>
          </w:tcPr>
          <w:p w:rsidR="000B3244" w:rsidRPr="008903EA" w:rsidRDefault="000B3244" w:rsidP="002B683A">
            <w:pPr>
              <w:pStyle w:val="TableText"/>
            </w:pPr>
          </w:p>
        </w:tc>
        <w:tc>
          <w:tcPr>
            <w:tcW w:w="1728" w:type="dxa"/>
            <w:gridSpan w:val="2"/>
          </w:tcPr>
          <w:p w:rsidR="000B3244" w:rsidRPr="008903EA" w:rsidRDefault="000B3244" w:rsidP="002B683A">
            <w:pPr>
              <w:pStyle w:val="TableText"/>
              <w:jc w:val="center"/>
            </w:pPr>
            <w:r w:rsidRPr="008903EA">
              <w:t>Yearling</w:t>
            </w:r>
          </w:p>
        </w:tc>
        <w:tc>
          <w:tcPr>
            <w:tcW w:w="1728" w:type="dxa"/>
            <w:gridSpan w:val="2"/>
          </w:tcPr>
          <w:p w:rsidR="000B3244" w:rsidRPr="008903EA" w:rsidRDefault="000B3244" w:rsidP="002B683A">
            <w:pPr>
              <w:pStyle w:val="TableText"/>
              <w:jc w:val="center"/>
            </w:pPr>
            <w:r w:rsidRPr="008903EA">
              <w:t>Subyearling</w:t>
            </w:r>
          </w:p>
        </w:tc>
        <w:tc>
          <w:tcPr>
            <w:tcW w:w="864" w:type="dxa"/>
          </w:tcPr>
          <w:p w:rsidR="000B3244" w:rsidRPr="008903EA" w:rsidRDefault="000B3244" w:rsidP="002B683A">
            <w:pPr>
              <w:pStyle w:val="TableText"/>
              <w:jc w:val="center"/>
            </w:pPr>
          </w:p>
        </w:tc>
        <w:tc>
          <w:tcPr>
            <w:tcW w:w="864" w:type="dxa"/>
          </w:tcPr>
          <w:p w:rsidR="000B3244" w:rsidRPr="008903EA" w:rsidRDefault="000B3244" w:rsidP="002B683A">
            <w:pPr>
              <w:pStyle w:val="TableText"/>
              <w:jc w:val="center"/>
            </w:pPr>
          </w:p>
        </w:tc>
        <w:tc>
          <w:tcPr>
            <w:tcW w:w="864" w:type="dxa"/>
          </w:tcPr>
          <w:p w:rsidR="000B3244" w:rsidRPr="008903EA" w:rsidRDefault="000B3244" w:rsidP="002B683A">
            <w:pPr>
              <w:pStyle w:val="TableText"/>
              <w:jc w:val="center"/>
            </w:pPr>
          </w:p>
        </w:tc>
        <w:tc>
          <w:tcPr>
            <w:tcW w:w="864" w:type="dxa"/>
          </w:tcPr>
          <w:p w:rsidR="000B3244" w:rsidRPr="008903EA" w:rsidRDefault="000B3244" w:rsidP="002B683A">
            <w:pPr>
              <w:pStyle w:val="TableText"/>
              <w:jc w:val="center"/>
            </w:pPr>
          </w:p>
        </w:tc>
        <w:tc>
          <w:tcPr>
            <w:tcW w:w="864" w:type="dxa"/>
          </w:tcPr>
          <w:p w:rsidR="000B3244" w:rsidRPr="008903EA" w:rsidRDefault="000B3244" w:rsidP="002B683A">
            <w:pPr>
              <w:pStyle w:val="TableText"/>
              <w:jc w:val="center"/>
            </w:pPr>
          </w:p>
        </w:tc>
        <w:tc>
          <w:tcPr>
            <w:tcW w:w="1044" w:type="dxa"/>
          </w:tcPr>
          <w:p w:rsidR="000B3244" w:rsidRPr="008903EA" w:rsidRDefault="000B3244" w:rsidP="002B683A">
            <w:pPr>
              <w:pStyle w:val="TableText"/>
              <w:jc w:val="center"/>
            </w:pPr>
          </w:p>
        </w:tc>
      </w:tr>
      <w:tr w:rsidR="00453E3F" w:rsidRPr="008903EA" w:rsidTr="005F1C7E">
        <w:trPr>
          <w:trHeight w:val="20"/>
        </w:trPr>
        <w:tc>
          <w:tcPr>
            <w:tcW w:w="576" w:type="dxa"/>
          </w:tcPr>
          <w:p w:rsidR="000B3244" w:rsidRPr="008903EA" w:rsidRDefault="000B3244" w:rsidP="002B683A">
            <w:pPr>
              <w:pStyle w:val="TableText"/>
            </w:pPr>
          </w:p>
        </w:tc>
        <w:tc>
          <w:tcPr>
            <w:tcW w:w="1728" w:type="dxa"/>
            <w:gridSpan w:val="2"/>
          </w:tcPr>
          <w:p w:rsidR="000B3244" w:rsidRPr="008903EA" w:rsidRDefault="000B3244" w:rsidP="002B683A">
            <w:pPr>
              <w:pStyle w:val="TableText"/>
              <w:jc w:val="center"/>
            </w:pPr>
            <w:r w:rsidRPr="008903EA">
              <w:t>Chinook</w:t>
            </w:r>
          </w:p>
        </w:tc>
        <w:tc>
          <w:tcPr>
            <w:tcW w:w="1728" w:type="dxa"/>
            <w:gridSpan w:val="2"/>
          </w:tcPr>
          <w:p w:rsidR="000B3244" w:rsidRPr="008903EA" w:rsidRDefault="000B3244" w:rsidP="002B683A">
            <w:pPr>
              <w:pStyle w:val="TableText"/>
              <w:jc w:val="center"/>
            </w:pPr>
            <w:r w:rsidRPr="008903EA">
              <w:t>Chinook</w:t>
            </w:r>
          </w:p>
        </w:tc>
        <w:tc>
          <w:tcPr>
            <w:tcW w:w="1728" w:type="dxa"/>
            <w:gridSpan w:val="2"/>
          </w:tcPr>
          <w:p w:rsidR="000B3244" w:rsidRPr="008903EA" w:rsidRDefault="000B3244" w:rsidP="002B683A">
            <w:pPr>
              <w:pStyle w:val="TableText"/>
              <w:jc w:val="center"/>
            </w:pPr>
            <w:r w:rsidRPr="008903EA">
              <w:t>Steelhead</w:t>
            </w:r>
          </w:p>
        </w:tc>
        <w:tc>
          <w:tcPr>
            <w:tcW w:w="1728" w:type="dxa"/>
            <w:gridSpan w:val="2"/>
          </w:tcPr>
          <w:p w:rsidR="000B3244" w:rsidRPr="008903EA" w:rsidRDefault="000B3244" w:rsidP="002B683A">
            <w:pPr>
              <w:pStyle w:val="TableText"/>
              <w:jc w:val="center"/>
            </w:pPr>
            <w:r w:rsidRPr="008903EA">
              <w:t>Sockeye/Kokanee</w:t>
            </w:r>
          </w:p>
        </w:tc>
        <w:tc>
          <w:tcPr>
            <w:tcW w:w="864" w:type="dxa"/>
          </w:tcPr>
          <w:p w:rsidR="000B3244" w:rsidRPr="008903EA" w:rsidRDefault="000B3244" w:rsidP="002B683A">
            <w:pPr>
              <w:pStyle w:val="TableText"/>
              <w:jc w:val="center"/>
            </w:pPr>
            <w:r w:rsidRPr="008903EA">
              <w:t>Coho</w:t>
            </w:r>
          </w:p>
        </w:tc>
        <w:tc>
          <w:tcPr>
            <w:tcW w:w="1044" w:type="dxa"/>
          </w:tcPr>
          <w:p w:rsidR="000B3244" w:rsidRPr="008903EA" w:rsidRDefault="000B3244" w:rsidP="002B683A">
            <w:pPr>
              <w:pStyle w:val="TableText"/>
              <w:jc w:val="center"/>
            </w:pPr>
          </w:p>
        </w:tc>
      </w:tr>
      <w:tr w:rsidR="00453E3F" w:rsidRPr="008903EA" w:rsidTr="005F1C7E">
        <w:trPr>
          <w:trHeight w:val="20"/>
        </w:trPr>
        <w:tc>
          <w:tcPr>
            <w:tcW w:w="576" w:type="dxa"/>
            <w:tcBorders>
              <w:bottom w:val="single" w:sz="6" w:space="0" w:color="auto"/>
            </w:tcBorders>
          </w:tcPr>
          <w:p w:rsidR="000B3244" w:rsidRPr="008903EA" w:rsidRDefault="000B3244" w:rsidP="002B683A">
            <w:pPr>
              <w:pStyle w:val="TableText"/>
            </w:pPr>
            <w:r w:rsidRPr="008903EA">
              <w:t>Year</w:t>
            </w:r>
          </w:p>
        </w:tc>
        <w:tc>
          <w:tcPr>
            <w:tcW w:w="864" w:type="dxa"/>
            <w:tcBorders>
              <w:bottom w:val="single" w:sz="6" w:space="0" w:color="auto"/>
            </w:tcBorders>
          </w:tcPr>
          <w:p w:rsidR="000B3244" w:rsidRPr="008903EA" w:rsidRDefault="000B3244" w:rsidP="002B683A">
            <w:pPr>
              <w:pStyle w:val="TableText"/>
              <w:jc w:val="center"/>
            </w:pPr>
            <w:r w:rsidRPr="008903EA">
              <w:t>Clipped</w:t>
            </w:r>
          </w:p>
        </w:tc>
        <w:tc>
          <w:tcPr>
            <w:tcW w:w="864" w:type="dxa"/>
            <w:tcBorders>
              <w:bottom w:val="single" w:sz="6" w:space="0" w:color="auto"/>
            </w:tcBorders>
          </w:tcPr>
          <w:p w:rsidR="000B3244" w:rsidRPr="008903EA" w:rsidRDefault="000B3244" w:rsidP="002B683A">
            <w:pPr>
              <w:pStyle w:val="TableText"/>
              <w:jc w:val="center"/>
            </w:pPr>
            <w:r w:rsidRPr="008903EA">
              <w:t>Unclip.</w:t>
            </w:r>
          </w:p>
        </w:tc>
        <w:tc>
          <w:tcPr>
            <w:tcW w:w="864" w:type="dxa"/>
            <w:tcBorders>
              <w:bottom w:val="single" w:sz="6" w:space="0" w:color="auto"/>
            </w:tcBorders>
          </w:tcPr>
          <w:p w:rsidR="000B3244" w:rsidRPr="008903EA" w:rsidRDefault="000B3244" w:rsidP="002B683A">
            <w:pPr>
              <w:pStyle w:val="TableText"/>
              <w:jc w:val="center"/>
            </w:pPr>
            <w:r w:rsidRPr="008903EA">
              <w:t>Clipped</w:t>
            </w:r>
          </w:p>
        </w:tc>
        <w:tc>
          <w:tcPr>
            <w:tcW w:w="864" w:type="dxa"/>
            <w:tcBorders>
              <w:bottom w:val="single" w:sz="6" w:space="0" w:color="auto"/>
            </w:tcBorders>
          </w:tcPr>
          <w:p w:rsidR="000B3244" w:rsidRPr="008903EA" w:rsidRDefault="000B3244" w:rsidP="002B683A">
            <w:pPr>
              <w:pStyle w:val="TableText"/>
              <w:jc w:val="center"/>
            </w:pPr>
            <w:r w:rsidRPr="008903EA">
              <w:t>Unclip.</w:t>
            </w:r>
          </w:p>
        </w:tc>
        <w:tc>
          <w:tcPr>
            <w:tcW w:w="864" w:type="dxa"/>
            <w:tcBorders>
              <w:bottom w:val="single" w:sz="6" w:space="0" w:color="auto"/>
            </w:tcBorders>
          </w:tcPr>
          <w:p w:rsidR="000B3244" w:rsidRPr="008903EA" w:rsidRDefault="000B3244" w:rsidP="002B683A">
            <w:pPr>
              <w:pStyle w:val="TableText"/>
              <w:jc w:val="center"/>
            </w:pPr>
            <w:r w:rsidRPr="008903EA">
              <w:t>Clipped</w:t>
            </w:r>
          </w:p>
        </w:tc>
        <w:tc>
          <w:tcPr>
            <w:tcW w:w="864" w:type="dxa"/>
            <w:tcBorders>
              <w:bottom w:val="single" w:sz="6" w:space="0" w:color="auto"/>
            </w:tcBorders>
          </w:tcPr>
          <w:p w:rsidR="000B3244" w:rsidRPr="008903EA" w:rsidRDefault="000B3244" w:rsidP="002B683A">
            <w:pPr>
              <w:pStyle w:val="TableText"/>
              <w:jc w:val="center"/>
            </w:pPr>
            <w:r w:rsidRPr="008903EA">
              <w:t>Unclip.</w:t>
            </w:r>
          </w:p>
        </w:tc>
        <w:tc>
          <w:tcPr>
            <w:tcW w:w="864" w:type="dxa"/>
            <w:tcBorders>
              <w:bottom w:val="single" w:sz="6" w:space="0" w:color="auto"/>
            </w:tcBorders>
          </w:tcPr>
          <w:p w:rsidR="000B3244" w:rsidRPr="008903EA" w:rsidRDefault="000B3244" w:rsidP="002B683A">
            <w:pPr>
              <w:pStyle w:val="TableText"/>
              <w:jc w:val="center"/>
            </w:pPr>
            <w:r w:rsidRPr="008903EA">
              <w:t>Clipped</w:t>
            </w:r>
          </w:p>
        </w:tc>
        <w:tc>
          <w:tcPr>
            <w:tcW w:w="864" w:type="dxa"/>
            <w:tcBorders>
              <w:bottom w:val="single" w:sz="6" w:space="0" w:color="auto"/>
            </w:tcBorders>
          </w:tcPr>
          <w:p w:rsidR="000B3244" w:rsidRPr="008903EA" w:rsidRDefault="000B3244" w:rsidP="002B683A">
            <w:pPr>
              <w:pStyle w:val="TableText"/>
              <w:jc w:val="center"/>
            </w:pPr>
            <w:r w:rsidRPr="008903EA">
              <w:t>Unclip.</w:t>
            </w:r>
          </w:p>
        </w:tc>
        <w:tc>
          <w:tcPr>
            <w:tcW w:w="864" w:type="dxa"/>
            <w:tcBorders>
              <w:bottom w:val="single" w:sz="6" w:space="0" w:color="auto"/>
            </w:tcBorders>
          </w:tcPr>
          <w:p w:rsidR="000B3244" w:rsidRPr="008903EA" w:rsidRDefault="000B3244" w:rsidP="002B683A">
            <w:pPr>
              <w:pStyle w:val="TableText"/>
              <w:jc w:val="center"/>
            </w:pPr>
          </w:p>
        </w:tc>
        <w:tc>
          <w:tcPr>
            <w:tcW w:w="1044" w:type="dxa"/>
            <w:tcBorders>
              <w:bottom w:val="single" w:sz="6" w:space="0" w:color="auto"/>
            </w:tcBorders>
          </w:tcPr>
          <w:p w:rsidR="000B3244" w:rsidRPr="008903EA" w:rsidRDefault="000B3244" w:rsidP="002B683A">
            <w:pPr>
              <w:pStyle w:val="TableText"/>
              <w:jc w:val="center"/>
            </w:pPr>
            <w:r w:rsidRPr="008903EA">
              <w:t>Total</w:t>
            </w:r>
          </w:p>
        </w:tc>
      </w:tr>
      <w:tr w:rsidR="00453E3F" w:rsidRPr="008903EA" w:rsidTr="005F1C7E">
        <w:trPr>
          <w:trHeight w:val="20"/>
        </w:trPr>
        <w:tc>
          <w:tcPr>
            <w:tcW w:w="576"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864" w:type="dxa"/>
          </w:tcPr>
          <w:p w:rsidR="00637D44" w:rsidRPr="008903EA" w:rsidRDefault="00637D44" w:rsidP="002B683A">
            <w:pPr>
              <w:pStyle w:val="TableText"/>
            </w:pPr>
          </w:p>
        </w:tc>
        <w:tc>
          <w:tcPr>
            <w:tcW w:w="1044" w:type="dxa"/>
          </w:tcPr>
          <w:p w:rsidR="00637D44" w:rsidRPr="008903EA" w:rsidRDefault="00637D44" w:rsidP="002B683A">
            <w:pPr>
              <w:pStyle w:val="TableText"/>
            </w:pPr>
          </w:p>
        </w:tc>
      </w:tr>
      <w:tr w:rsidR="008903EA" w:rsidRPr="008903EA" w:rsidTr="005F1C7E">
        <w:trPr>
          <w:trHeight w:val="20"/>
        </w:trPr>
        <w:tc>
          <w:tcPr>
            <w:tcW w:w="576" w:type="dxa"/>
            <w:vAlign w:val="center"/>
          </w:tcPr>
          <w:p w:rsidR="008903EA" w:rsidRPr="008903EA" w:rsidRDefault="008903EA" w:rsidP="008903EA">
            <w:pPr>
              <w:pStyle w:val="TableText"/>
            </w:pPr>
            <w:r w:rsidRPr="008903EA">
              <w:t>201</w:t>
            </w:r>
            <w:r>
              <w:t>4</w:t>
            </w:r>
          </w:p>
        </w:tc>
        <w:tc>
          <w:tcPr>
            <w:tcW w:w="864" w:type="dxa"/>
            <w:vAlign w:val="center"/>
          </w:tcPr>
          <w:p w:rsidR="008903EA" w:rsidRPr="008903EA" w:rsidRDefault="008903EA" w:rsidP="00122456">
            <w:pPr>
              <w:pStyle w:val="TableText"/>
              <w:jc w:val="center"/>
            </w:pPr>
            <w:r w:rsidRPr="008903EA">
              <w:t>May 7</w:t>
            </w:r>
          </w:p>
        </w:tc>
        <w:tc>
          <w:tcPr>
            <w:tcW w:w="864" w:type="dxa"/>
            <w:vAlign w:val="center"/>
          </w:tcPr>
          <w:p w:rsidR="008903EA" w:rsidRPr="008903EA" w:rsidRDefault="008903EA" w:rsidP="00122456">
            <w:pPr>
              <w:pStyle w:val="TableText"/>
              <w:jc w:val="center"/>
            </w:pPr>
            <w:r w:rsidRPr="008903EA">
              <w:t>May 2</w:t>
            </w:r>
          </w:p>
        </w:tc>
        <w:tc>
          <w:tcPr>
            <w:tcW w:w="864" w:type="dxa"/>
            <w:vAlign w:val="center"/>
          </w:tcPr>
          <w:p w:rsidR="008903EA" w:rsidRPr="008903EA" w:rsidRDefault="008903EA" w:rsidP="00122456">
            <w:pPr>
              <w:pStyle w:val="TableText"/>
              <w:jc w:val="center"/>
            </w:pPr>
            <w:r w:rsidRPr="008903EA">
              <w:t>June 6</w:t>
            </w:r>
          </w:p>
        </w:tc>
        <w:tc>
          <w:tcPr>
            <w:tcW w:w="864" w:type="dxa"/>
            <w:vAlign w:val="center"/>
          </w:tcPr>
          <w:p w:rsidR="008903EA" w:rsidRPr="008903EA" w:rsidRDefault="008903EA" w:rsidP="00122456">
            <w:pPr>
              <w:pStyle w:val="TableText"/>
              <w:jc w:val="center"/>
            </w:pPr>
            <w:r w:rsidRPr="008903EA">
              <w:t>June 6</w:t>
            </w:r>
          </w:p>
        </w:tc>
        <w:tc>
          <w:tcPr>
            <w:tcW w:w="864" w:type="dxa"/>
            <w:vAlign w:val="center"/>
          </w:tcPr>
          <w:p w:rsidR="008903EA" w:rsidRPr="008903EA" w:rsidRDefault="008903EA" w:rsidP="00122456">
            <w:pPr>
              <w:pStyle w:val="TableText"/>
              <w:jc w:val="center"/>
            </w:pPr>
            <w:r w:rsidRPr="008903EA">
              <w:t>May 2</w:t>
            </w:r>
          </w:p>
        </w:tc>
        <w:tc>
          <w:tcPr>
            <w:tcW w:w="864" w:type="dxa"/>
            <w:vAlign w:val="center"/>
          </w:tcPr>
          <w:p w:rsidR="008903EA" w:rsidRPr="008903EA" w:rsidRDefault="008903EA" w:rsidP="00122456">
            <w:pPr>
              <w:pStyle w:val="TableText"/>
              <w:jc w:val="center"/>
            </w:pPr>
            <w:r w:rsidRPr="008903EA">
              <w:t>May 2</w:t>
            </w:r>
          </w:p>
        </w:tc>
        <w:tc>
          <w:tcPr>
            <w:tcW w:w="864" w:type="dxa"/>
            <w:vAlign w:val="center"/>
          </w:tcPr>
          <w:p w:rsidR="008903EA" w:rsidRPr="008903EA" w:rsidRDefault="008903EA" w:rsidP="00122456">
            <w:pPr>
              <w:pStyle w:val="TableText"/>
              <w:jc w:val="center"/>
            </w:pPr>
            <w:r w:rsidRPr="008903EA">
              <w:t>May 20</w:t>
            </w:r>
          </w:p>
        </w:tc>
        <w:tc>
          <w:tcPr>
            <w:tcW w:w="864" w:type="dxa"/>
            <w:vAlign w:val="center"/>
          </w:tcPr>
          <w:p w:rsidR="008903EA" w:rsidRPr="008903EA" w:rsidRDefault="008903EA" w:rsidP="00122456">
            <w:pPr>
              <w:pStyle w:val="TableText"/>
              <w:jc w:val="center"/>
            </w:pPr>
            <w:r w:rsidRPr="008903EA">
              <w:t>May 2</w:t>
            </w:r>
          </w:p>
        </w:tc>
        <w:tc>
          <w:tcPr>
            <w:tcW w:w="864" w:type="dxa"/>
            <w:vAlign w:val="center"/>
          </w:tcPr>
          <w:p w:rsidR="008903EA" w:rsidRPr="008903EA" w:rsidRDefault="008903EA" w:rsidP="00122456">
            <w:pPr>
              <w:pStyle w:val="TableText"/>
              <w:jc w:val="center"/>
            </w:pPr>
            <w:r w:rsidRPr="008903EA">
              <w:t>May 19</w:t>
            </w:r>
          </w:p>
        </w:tc>
        <w:tc>
          <w:tcPr>
            <w:tcW w:w="1044" w:type="dxa"/>
            <w:vAlign w:val="center"/>
          </w:tcPr>
          <w:p w:rsidR="008903EA" w:rsidRPr="008903EA" w:rsidRDefault="008903EA" w:rsidP="00122456">
            <w:pPr>
              <w:pStyle w:val="TableText"/>
              <w:jc w:val="center"/>
            </w:pPr>
            <w:r w:rsidRPr="008903EA">
              <w:t>May 7</w:t>
            </w:r>
          </w:p>
        </w:tc>
      </w:tr>
      <w:tr w:rsidR="008903EA" w:rsidRPr="008903EA" w:rsidTr="005F1C7E">
        <w:trPr>
          <w:trHeight w:val="20"/>
        </w:trPr>
        <w:tc>
          <w:tcPr>
            <w:tcW w:w="576" w:type="dxa"/>
            <w:vAlign w:val="center"/>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r w:rsidRPr="008903EA">
              <w:t>90,000</w:t>
            </w:r>
          </w:p>
        </w:tc>
        <w:tc>
          <w:tcPr>
            <w:tcW w:w="864" w:type="dxa"/>
            <w:vAlign w:val="center"/>
          </w:tcPr>
          <w:p w:rsidR="008903EA" w:rsidRPr="008903EA" w:rsidRDefault="008903EA" w:rsidP="00122456">
            <w:pPr>
              <w:pStyle w:val="TableText"/>
              <w:jc w:val="center"/>
            </w:pPr>
            <w:r w:rsidRPr="008903EA">
              <w:t>31,400</w:t>
            </w:r>
          </w:p>
        </w:tc>
        <w:tc>
          <w:tcPr>
            <w:tcW w:w="864" w:type="dxa"/>
            <w:vAlign w:val="center"/>
          </w:tcPr>
          <w:p w:rsidR="008903EA" w:rsidRPr="008903EA" w:rsidRDefault="008903EA" w:rsidP="00122456">
            <w:pPr>
              <w:pStyle w:val="TableText"/>
              <w:jc w:val="center"/>
            </w:pPr>
            <w:r w:rsidRPr="008903EA">
              <w:t>9,750</w:t>
            </w:r>
          </w:p>
        </w:tc>
        <w:tc>
          <w:tcPr>
            <w:tcW w:w="864" w:type="dxa"/>
            <w:vAlign w:val="center"/>
          </w:tcPr>
          <w:p w:rsidR="008903EA" w:rsidRPr="008903EA" w:rsidRDefault="008903EA" w:rsidP="00122456">
            <w:pPr>
              <w:pStyle w:val="TableText"/>
              <w:jc w:val="center"/>
            </w:pPr>
            <w:r w:rsidRPr="008903EA">
              <w:t>9,400</w:t>
            </w:r>
          </w:p>
        </w:tc>
        <w:tc>
          <w:tcPr>
            <w:tcW w:w="864" w:type="dxa"/>
            <w:vAlign w:val="center"/>
          </w:tcPr>
          <w:p w:rsidR="008903EA" w:rsidRPr="008903EA" w:rsidRDefault="008903EA" w:rsidP="00122456">
            <w:pPr>
              <w:pStyle w:val="TableText"/>
              <w:jc w:val="center"/>
            </w:pPr>
            <w:r w:rsidRPr="008903EA">
              <w:t>50,800</w:t>
            </w:r>
          </w:p>
        </w:tc>
        <w:tc>
          <w:tcPr>
            <w:tcW w:w="864" w:type="dxa"/>
            <w:vAlign w:val="center"/>
          </w:tcPr>
          <w:p w:rsidR="008903EA" w:rsidRPr="008903EA" w:rsidRDefault="008903EA" w:rsidP="00122456">
            <w:pPr>
              <w:pStyle w:val="TableText"/>
              <w:jc w:val="center"/>
            </w:pPr>
            <w:r w:rsidRPr="008903EA">
              <w:t>10,000</w:t>
            </w:r>
          </w:p>
        </w:tc>
        <w:tc>
          <w:tcPr>
            <w:tcW w:w="864" w:type="dxa"/>
            <w:vAlign w:val="center"/>
          </w:tcPr>
          <w:p w:rsidR="008903EA" w:rsidRPr="008903EA" w:rsidRDefault="008903EA" w:rsidP="00122456">
            <w:pPr>
              <w:pStyle w:val="TableText"/>
              <w:jc w:val="center"/>
            </w:pPr>
            <w:r w:rsidRPr="008903EA">
              <w:t>6,200</w:t>
            </w:r>
          </w:p>
        </w:tc>
        <w:tc>
          <w:tcPr>
            <w:tcW w:w="864" w:type="dxa"/>
            <w:vAlign w:val="center"/>
          </w:tcPr>
          <w:p w:rsidR="008903EA" w:rsidRPr="008903EA" w:rsidRDefault="008903EA" w:rsidP="00122456">
            <w:pPr>
              <w:pStyle w:val="TableText"/>
              <w:jc w:val="center"/>
            </w:pPr>
            <w:r w:rsidRPr="008903EA">
              <w:t>3,400</w:t>
            </w:r>
          </w:p>
        </w:tc>
        <w:tc>
          <w:tcPr>
            <w:tcW w:w="864" w:type="dxa"/>
            <w:vAlign w:val="center"/>
          </w:tcPr>
          <w:p w:rsidR="008903EA" w:rsidRPr="008903EA" w:rsidRDefault="008903EA" w:rsidP="00122456">
            <w:pPr>
              <w:pStyle w:val="TableText"/>
              <w:jc w:val="center"/>
            </w:pPr>
            <w:r w:rsidRPr="008903EA">
              <w:t>2,000</w:t>
            </w:r>
          </w:p>
        </w:tc>
        <w:tc>
          <w:tcPr>
            <w:tcW w:w="1044" w:type="dxa"/>
            <w:vAlign w:val="center"/>
          </w:tcPr>
          <w:p w:rsidR="008903EA" w:rsidRPr="008903EA" w:rsidRDefault="008903EA" w:rsidP="00122456">
            <w:pPr>
              <w:pStyle w:val="TableText"/>
              <w:jc w:val="center"/>
            </w:pPr>
            <w:r w:rsidRPr="008903EA">
              <w:t>156,800</w:t>
            </w:r>
          </w:p>
        </w:tc>
      </w:tr>
      <w:tr w:rsidR="008903EA" w:rsidRPr="008903EA" w:rsidTr="005F1C7E">
        <w:trPr>
          <w:trHeight w:val="20"/>
        </w:trPr>
        <w:tc>
          <w:tcPr>
            <w:tcW w:w="576" w:type="dxa"/>
            <w:vAlign w:val="center"/>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1044" w:type="dxa"/>
            <w:vAlign w:val="center"/>
          </w:tcPr>
          <w:p w:rsidR="008903EA" w:rsidRPr="008903EA" w:rsidRDefault="008903EA" w:rsidP="00122456">
            <w:pPr>
              <w:pStyle w:val="TableText"/>
              <w:jc w:val="center"/>
            </w:pPr>
          </w:p>
        </w:tc>
      </w:tr>
      <w:tr w:rsidR="008903EA" w:rsidRPr="008903EA" w:rsidTr="005F1C7E">
        <w:trPr>
          <w:trHeight w:val="20"/>
        </w:trPr>
        <w:tc>
          <w:tcPr>
            <w:tcW w:w="576" w:type="dxa"/>
            <w:vAlign w:val="center"/>
          </w:tcPr>
          <w:p w:rsidR="008903EA" w:rsidRPr="008903EA" w:rsidRDefault="008903EA" w:rsidP="002B683A">
            <w:pPr>
              <w:pStyle w:val="TableText"/>
            </w:pPr>
            <w:r>
              <w:t>2015</w:t>
            </w:r>
          </w:p>
        </w:tc>
        <w:tc>
          <w:tcPr>
            <w:tcW w:w="864" w:type="dxa"/>
            <w:vAlign w:val="center"/>
          </w:tcPr>
          <w:p w:rsidR="008903EA" w:rsidRPr="008903EA" w:rsidRDefault="008903EA" w:rsidP="00122456">
            <w:pPr>
              <w:pStyle w:val="TableText"/>
              <w:jc w:val="center"/>
            </w:pPr>
            <w:r w:rsidRPr="008903EA">
              <w:t>May 6</w:t>
            </w:r>
          </w:p>
        </w:tc>
        <w:tc>
          <w:tcPr>
            <w:tcW w:w="864" w:type="dxa"/>
            <w:vAlign w:val="center"/>
          </w:tcPr>
          <w:p w:rsidR="008903EA" w:rsidRPr="008903EA" w:rsidRDefault="008903EA" w:rsidP="00122456">
            <w:pPr>
              <w:pStyle w:val="TableText"/>
              <w:jc w:val="center"/>
            </w:pPr>
            <w:r w:rsidRPr="008903EA">
              <w:t>May 6</w:t>
            </w:r>
          </w:p>
        </w:tc>
        <w:tc>
          <w:tcPr>
            <w:tcW w:w="864" w:type="dxa"/>
            <w:vAlign w:val="center"/>
          </w:tcPr>
          <w:p w:rsidR="008903EA" w:rsidRPr="008903EA" w:rsidRDefault="008903EA" w:rsidP="00122456">
            <w:pPr>
              <w:pStyle w:val="TableText"/>
              <w:jc w:val="center"/>
            </w:pPr>
            <w:r w:rsidRPr="008903EA">
              <w:t>June 5</w:t>
            </w:r>
          </w:p>
        </w:tc>
        <w:tc>
          <w:tcPr>
            <w:tcW w:w="864" w:type="dxa"/>
            <w:vAlign w:val="center"/>
          </w:tcPr>
          <w:p w:rsidR="008903EA" w:rsidRPr="008903EA" w:rsidRDefault="008903EA" w:rsidP="00122456">
            <w:pPr>
              <w:pStyle w:val="TableText"/>
              <w:jc w:val="center"/>
            </w:pPr>
            <w:r w:rsidRPr="008903EA">
              <w:t>June 5</w:t>
            </w:r>
          </w:p>
        </w:tc>
        <w:tc>
          <w:tcPr>
            <w:tcW w:w="864" w:type="dxa"/>
            <w:vAlign w:val="center"/>
          </w:tcPr>
          <w:p w:rsidR="008903EA" w:rsidRPr="008903EA" w:rsidRDefault="008903EA" w:rsidP="00122456">
            <w:pPr>
              <w:pStyle w:val="TableText"/>
              <w:jc w:val="center"/>
            </w:pPr>
            <w:r w:rsidRPr="008903EA">
              <w:t>May 2</w:t>
            </w:r>
          </w:p>
        </w:tc>
        <w:tc>
          <w:tcPr>
            <w:tcW w:w="864" w:type="dxa"/>
            <w:vAlign w:val="center"/>
          </w:tcPr>
          <w:p w:rsidR="008903EA" w:rsidRPr="008903EA" w:rsidRDefault="008903EA" w:rsidP="00122456">
            <w:pPr>
              <w:pStyle w:val="TableText"/>
              <w:jc w:val="center"/>
            </w:pPr>
            <w:r w:rsidRPr="008903EA">
              <w:t>May 9</w:t>
            </w:r>
          </w:p>
        </w:tc>
        <w:tc>
          <w:tcPr>
            <w:tcW w:w="864" w:type="dxa"/>
            <w:vAlign w:val="center"/>
          </w:tcPr>
          <w:p w:rsidR="008903EA" w:rsidRPr="008903EA" w:rsidRDefault="008903EA" w:rsidP="00122456">
            <w:pPr>
              <w:pStyle w:val="TableText"/>
              <w:jc w:val="center"/>
            </w:pPr>
            <w:r w:rsidRPr="008903EA">
              <w:t>May 18</w:t>
            </w:r>
          </w:p>
        </w:tc>
        <w:tc>
          <w:tcPr>
            <w:tcW w:w="864" w:type="dxa"/>
            <w:vAlign w:val="center"/>
          </w:tcPr>
          <w:p w:rsidR="008903EA" w:rsidRPr="008903EA" w:rsidRDefault="008903EA" w:rsidP="00122456">
            <w:pPr>
              <w:pStyle w:val="TableText"/>
              <w:jc w:val="center"/>
            </w:pPr>
            <w:r w:rsidRPr="008903EA">
              <w:t>May 7</w:t>
            </w:r>
            <w:r w:rsidR="00141569">
              <w:rPr>
                <w:vertAlign w:val="superscript"/>
              </w:rPr>
              <w:t>a</w:t>
            </w:r>
          </w:p>
        </w:tc>
        <w:tc>
          <w:tcPr>
            <w:tcW w:w="864" w:type="dxa"/>
            <w:vAlign w:val="center"/>
          </w:tcPr>
          <w:p w:rsidR="008903EA" w:rsidRPr="008903EA" w:rsidRDefault="008903EA" w:rsidP="00122456">
            <w:pPr>
              <w:pStyle w:val="TableText"/>
              <w:jc w:val="center"/>
            </w:pPr>
            <w:r w:rsidRPr="008903EA">
              <w:t>May 17</w:t>
            </w:r>
          </w:p>
        </w:tc>
        <w:tc>
          <w:tcPr>
            <w:tcW w:w="1044" w:type="dxa"/>
            <w:vAlign w:val="center"/>
          </w:tcPr>
          <w:p w:rsidR="008903EA" w:rsidRPr="008903EA" w:rsidRDefault="008903EA" w:rsidP="00122456">
            <w:pPr>
              <w:pStyle w:val="TableText"/>
              <w:jc w:val="center"/>
            </w:pPr>
            <w:r w:rsidRPr="008903EA">
              <w:t>May 9</w:t>
            </w:r>
          </w:p>
        </w:tc>
      </w:tr>
      <w:tr w:rsidR="008903EA" w:rsidRPr="008903EA" w:rsidTr="005F1C7E">
        <w:trPr>
          <w:trHeight w:val="20"/>
        </w:trPr>
        <w:tc>
          <w:tcPr>
            <w:tcW w:w="576" w:type="dxa"/>
            <w:vAlign w:val="center"/>
          </w:tcPr>
          <w:p w:rsidR="008903EA" w:rsidRPr="008903EA" w:rsidRDefault="008903EA" w:rsidP="002B683A">
            <w:pPr>
              <w:pStyle w:val="TableText"/>
            </w:pPr>
            <w:bookmarkStart w:id="40" w:name="_Hlk242254418"/>
          </w:p>
        </w:tc>
        <w:tc>
          <w:tcPr>
            <w:tcW w:w="864" w:type="dxa"/>
            <w:vAlign w:val="center"/>
          </w:tcPr>
          <w:p w:rsidR="008903EA" w:rsidRPr="008903EA" w:rsidRDefault="008903EA" w:rsidP="00122456">
            <w:pPr>
              <w:pStyle w:val="TableText"/>
              <w:jc w:val="center"/>
            </w:pPr>
            <w:r w:rsidRPr="008903EA">
              <w:t>74,226</w:t>
            </w:r>
          </w:p>
        </w:tc>
        <w:tc>
          <w:tcPr>
            <w:tcW w:w="864" w:type="dxa"/>
            <w:vAlign w:val="center"/>
          </w:tcPr>
          <w:p w:rsidR="008903EA" w:rsidRPr="008903EA" w:rsidRDefault="008903EA" w:rsidP="00122456">
            <w:pPr>
              <w:pStyle w:val="TableText"/>
              <w:jc w:val="center"/>
            </w:pPr>
            <w:r w:rsidRPr="008903EA">
              <w:t>13,411</w:t>
            </w:r>
          </w:p>
        </w:tc>
        <w:tc>
          <w:tcPr>
            <w:tcW w:w="864" w:type="dxa"/>
            <w:vAlign w:val="center"/>
          </w:tcPr>
          <w:p w:rsidR="008903EA" w:rsidRPr="008903EA" w:rsidRDefault="008903EA" w:rsidP="00122456">
            <w:pPr>
              <w:pStyle w:val="TableText"/>
              <w:jc w:val="center"/>
            </w:pPr>
            <w:r w:rsidRPr="008903EA">
              <w:t>7,400</w:t>
            </w:r>
          </w:p>
        </w:tc>
        <w:tc>
          <w:tcPr>
            <w:tcW w:w="864" w:type="dxa"/>
            <w:vAlign w:val="center"/>
          </w:tcPr>
          <w:p w:rsidR="008903EA" w:rsidRPr="008903EA" w:rsidRDefault="008903EA" w:rsidP="00122456">
            <w:pPr>
              <w:pStyle w:val="TableText"/>
              <w:jc w:val="center"/>
            </w:pPr>
            <w:r w:rsidRPr="008903EA">
              <w:t>7,150</w:t>
            </w:r>
          </w:p>
        </w:tc>
        <w:tc>
          <w:tcPr>
            <w:tcW w:w="864" w:type="dxa"/>
            <w:vAlign w:val="center"/>
          </w:tcPr>
          <w:p w:rsidR="008903EA" w:rsidRPr="008903EA" w:rsidRDefault="008903EA" w:rsidP="00122456">
            <w:pPr>
              <w:pStyle w:val="TableText"/>
              <w:jc w:val="center"/>
            </w:pPr>
            <w:r w:rsidRPr="008903EA">
              <w:t>21,800</w:t>
            </w:r>
          </w:p>
        </w:tc>
        <w:tc>
          <w:tcPr>
            <w:tcW w:w="864" w:type="dxa"/>
            <w:vAlign w:val="center"/>
          </w:tcPr>
          <w:p w:rsidR="008903EA" w:rsidRPr="008903EA" w:rsidRDefault="008903EA" w:rsidP="00122456">
            <w:pPr>
              <w:pStyle w:val="TableText"/>
              <w:jc w:val="center"/>
            </w:pPr>
            <w:r w:rsidRPr="008903EA">
              <w:t>5,200</w:t>
            </w:r>
          </w:p>
        </w:tc>
        <w:tc>
          <w:tcPr>
            <w:tcW w:w="864" w:type="dxa"/>
            <w:vAlign w:val="center"/>
          </w:tcPr>
          <w:p w:rsidR="008903EA" w:rsidRPr="008903EA" w:rsidRDefault="008903EA" w:rsidP="00122456">
            <w:pPr>
              <w:pStyle w:val="TableText"/>
              <w:jc w:val="center"/>
            </w:pPr>
            <w:r w:rsidRPr="008903EA">
              <w:t>1,300</w:t>
            </w:r>
          </w:p>
        </w:tc>
        <w:tc>
          <w:tcPr>
            <w:tcW w:w="864" w:type="dxa"/>
            <w:vAlign w:val="center"/>
          </w:tcPr>
          <w:p w:rsidR="008903EA" w:rsidRPr="008903EA" w:rsidRDefault="008903EA" w:rsidP="00122456">
            <w:pPr>
              <w:pStyle w:val="TableText"/>
              <w:jc w:val="center"/>
            </w:pPr>
            <w:r w:rsidRPr="008903EA">
              <w:t>200</w:t>
            </w:r>
          </w:p>
        </w:tc>
        <w:tc>
          <w:tcPr>
            <w:tcW w:w="864" w:type="dxa"/>
            <w:vAlign w:val="center"/>
          </w:tcPr>
          <w:p w:rsidR="008903EA" w:rsidRPr="008903EA" w:rsidRDefault="008903EA" w:rsidP="00122456">
            <w:pPr>
              <w:pStyle w:val="TableText"/>
              <w:jc w:val="center"/>
            </w:pPr>
            <w:r w:rsidRPr="008903EA">
              <w:t>2,800</w:t>
            </w:r>
          </w:p>
        </w:tc>
        <w:tc>
          <w:tcPr>
            <w:tcW w:w="1044" w:type="dxa"/>
            <w:vAlign w:val="center"/>
          </w:tcPr>
          <w:p w:rsidR="008903EA" w:rsidRPr="008903EA" w:rsidRDefault="008903EA" w:rsidP="00122456">
            <w:pPr>
              <w:pStyle w:val="TableText"/>
              <w:jc w:val="center"/>
            </w:pPr>
            <w:r w:rsidRPr="008903EA">
              <w:t>109,200</w:t>
            </w:r>
          </w:p>
        </w:tc>
      </w:tr>
      <w:tr w:rsidR="008903EA" w:rsidRPr="008903EA" w:rsidTr="005F1C7E">
        <w:trPr>
          <w:trHeight w:val="20"/>
        </w:trPr>
        <w:tc>
          <w:tcPr>
            <w:tcW w:w="576" w:type="dxa"/>
            <w:vAlign w:val="center"/>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1044" w:type="dxa"/>
            <w:vAlign w:val="center"/>
          </w:tcPr>
          <w:p w:rsidR="008903EA" w:rsidRPr="008903EA" w:rsidRDefault="008903EA" w:rsidP="00122456">
            <w:pPr>
              <w:pStyle w:val="TableText"/>
              <w:jc w:val="center"/>
            </w:pPr>
          </w:p>
        </w:tc>
      </w:tr>
      <w:bookmarkEnd w:id="40"/>
      <w:tr w:rsidR="008903EA" w:rsidRPr="008903EA" w:rsidTr="005F1C7E">
        <w:trPr>
          <w:trHeight w:val="20"/>
        </w:trPr>
        <w:tc>
          <w:tcPr>
            <w:tcW w:w="576" w:type="dxa"/>
            <w:vAlign w:val="center"/>
          </w:tcPr>
          <w:p w:rsidR="008903EA" w:rsidRPr="008903EA" w:rsidRDefault="008903EA" w:rsidP="002B683A">
            <w:pPr>
              <w:pStyle w:val="TableText"/>
            </w:pPr>
            <w:r>
              <w:t>2016</w:t>
            </w:r>
          </w:p>
        </w:tc>
        <w:tc>
          <w:tcPr>
            <w:tcW w:w="864" w:type="dxa"/>
            <w:vAlign w:val="center"/>
          </w:tcPr>
          <w:p w:rsidR="008903EA" w:rsidRPr="008903EA" w:rsidRDefault="008903EA" w:rsidP="00122456">
            <w:pPr>
              <w:pStyle w:val="TableText"/>
              <w:jc w:val="center"/>
            </w:pPr>
            <w:r w:rsidRPr="008903EA">
              <w:t>May 9</w:t>
            </w:r>
          </w:p>
        </w:tc>
        <w:tc>
          <w:tcPr>
            <w:tcW w:w="864" w:type="dxa"/>
            <w:vAlign w:val="center"/>
          </w:tcPr>
          <w:p w:rsidR="008903EA" w:rsidRPr="008903EA" w:rsidRDefault="008903EA" w:rsidP="00122456">
            <w:pPr>
              <w:pStyle w:val="TableText"/>
              <w:jc w:val="center"/>
            </w:pPr>
            <w:r w:rsidRPr="008903EA">
              <w:t>April 26</w:t>
            </w:r>
          </w:p>
        </w:tc>
        <w:tc>
          <w:tcPr>
            <w:tcW w:w="864" w:type="dxa"/>
            <w:vAlign w:val="center"/>
          </w:tcPr>
          <w:p w:rsidR="008903EA" w:rsidRPr="008903EA" w:rsidRDefault="008903EA" w:rsidP="00122456">
            <w:pPr>
              <w:pStyle w:val="TableText"/>
              <w:jc w:val="center"/>
            </w:pPr>
            <w:r w:rsidRPr="008903EA">
              <w:t>June 10</w:t>
            </w:r>
          </w:p>
        </w:tc>
        <w:tc>
          <w:tcPr>
            <w:tcW w:w="864" w:type="dxa"/>
            <w:vAlign w:val="center"/>
          </w:tcPr>
          <w:p w:rsidR="008903EA" w:rsidRPr="008903EA" w:rsidRDefault="008903EA" w:rsidP="00122456">
            <w:pPr>
              <w:pStyle w:val="TableText"/>
              <w:jc w:val="center"/>
            </w:pPr>
            <w:r w:rsidRPr="008903EA">
              <w:t>June 10</w:t>
            </w:r>
          </w:p>
        </w:tc>
        <w:tc>
          <w:tcPr>
            <w:tcW w:w="864" w:type="dxa"/>
            <w:vAlign w:val="center"/>
          </w:tcPr>
          <w:p w:rsidR="008903EA" w:rsidRPr="008903EA" w:rsidRDefault="008903EA" w:rsidP="00122456">
            <w:pPr>
              <w:pStyle w:val="TableText"/>
              <w:jc w:val="center"/>
            </w:pPr>
            <w:r w:rsidRPr="008903EA">
              <w:t>April 26</w:t>
            </w:r>
          </w:p>
        </w:tc>
        <w:tc>
          <w:tcPr>
            <w:tcW w:w="864" w:type="dxa"/>
            <w:vAlign w:val="center"/>
          </w:tcPr>
          <w:p w:rsidR="008903EA" w:rsidRPr="008903EA" w:rsidRDefault="008903EA" w:rsidP="00122456">
            <w:pPr>
              <w:pStyle w:val="TableText"/>
              <w:jc w:val="center"/>
            </w:pPr>
            <w:r w:rsidRPr="008903EA">
              <w:t>May 9</w:t>
            </w:r>
          </w:p>
        </w:tc>
        <w:tc>
          <w:tcPr>
            <w:tcW w:w="864" w:type="dxa"/>
            <w:vAlign w:val="center"/>
          </w:tcPr>
          <w:p w:rsidR="008903EA" w:rsidRPr="008903EA" w:rsidRDefault="008903EA" w:rsidP="00122456">
            <w:pPr>
              <w:pStyle w:val="TableText"/>
              <w:jc w:val="center"/>
            </w:pPr>
            <w:r w:rsidRPr="008903EA">
              <w:t>May 22</w:t>
            </w:r>
          </w:p>
        </w:tc>
        <w:tc>
          <w:tcPr>
            <w:tcW w:w="864" w:type="dxa"/>
            <w:vAlign w:val="center"/>
          </w:tcPr>
          <w:p w:rsidR="008903EA" w:rsidRPr="008903EA" w:rsidRDefault="008903EA" w:rsidP="00122456">
            <w:pPr>
              <w:pStyle w:val="TableText"/>
              <w:jc w:val="center"/>
              <w:rPr>
                <w:vertAlign w:val="superscript"/>
              </w:rPr>
            </w:pPr>
            <w:r w:rsidRPr="008903EA">
              <w:t>May 5</w:t>
            </w:r>
            <w:r w:rsidR="000346D7">
              <w:rPr>
                <w:vertAlign w:val="superscript"/>
              </w:rPr>
              <w:t>b</w:t>
            </w:r>
          </w:p>
        </w:tc>
        <w:tc>
          <w:tcPr>
            <w:tcW w:w="864" w:type="dxa"/>
            <w:vAlign w:val="center"/>
          </w:tcPr>
          <w:p w:rsidR="008903EA" w:rsidRPr="008903EA" w:rsidRDefault="008903EA" w:rsidP="00122456">
            <w:pPr>
              <w:pStyle w:val="TableText"/>
              <w:jc w:val="center"/>
            </w:pPr>
            <w:r w:rsidRPr="008903EA">
              <w:t>May 9</w:t>
            </w:r>
          </w:p>
        </w:tc>
        <w:tc>
          <w:tcPr>
            <w:tcW w:w="1044" w:type="dxa"/>
            <w:vAlign w:val="center"/>
          </w:tcPr>
          <w:p w:rsidR="008903EA" w:rsidRPr="008903EA" w:rsidRDefault="008903EA" w:rsidP="00122456">
            <w:pPr>
              <w:pStyle w:val="TableText"/>
              <w:jc w:val="center"/>
            </w:pPr>
            <w:r w:rsidRPr="008903EA">
              <w:t>April 26</w:t>
            </w:r>
          </w:p>
        </w:tc>
      </w:tr>
      <w:tr w:rsidR="008903EA" w:rsidRPr="008903EA" w:rsidTr="005F1C7E">
        <w:trPr>
          <w:trHeight w:val="20"/>
        </w:trPr>
        <w:tc>
          <w:tcPr>
            <w:tcW w:w="576" w:type="dxa"/>
            <w:vAlign w:val="center"/>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r w:rsidRPr="008903EA">
              <w:t>339,800</w:t>
            </w:r>
          </w:p>
        </w:tc>
        <w:tc>
          <w:tcPr>
            <w:tcW w:w="864" w:type="dxa"/>
            <w:vAlign w:val="center"/>
          </w:tcPr>
          <w:p w:rsidR="008903EA" w:rsidRPr="008903EA" w:rsidRDefault="008903EA" w:rsidP="00122456">
            <w:pPr>
              <w:pStyle w:val="TableText"/>
              <w:jc w:val="center"/>
            </w:pPr>
            <w:r w:rsidRPr="008903EA">
              <w:t>70,000</w:t>
            </w:r>
          </w:p>
        </w:tc>
        <w:tc>
          <w:tcPr>
            <w:tcW w:w="864" w:type="dxa"/>
            <w:vAlign w:val="center"/>
          </w:tcPr>
          <w:p w:rsidR="008903EA" w:rsidRPr="008903EA" w:rsidRDefault="008903EA" w:rsidP="00122456">
            <w:pPr>
              <w:pStyle w:val="TableText"/>
              <w:jc w:val="center"/>
            </w:pPr>
            <w:r w:rsidRPr="008903EA">
              <w:t>13,550</w:t>
            </w:r>
          </w:p>
        </w:tc>
        <w:tc>
          <w:tcPr>
            <w:tcW w:w="864" w:type="dxa"/>
            <w:vAlign w:val="center"/>
          </w:tcPr>
          <w:p w:rsidR="008903EA" w:rsidRPr="008903EA" w:rsidRDefault="008903EA" w:rsidP="00122456">
            <w:pPr>
              <w:pStyle w:val="TableText"/>
              <w:jc w:val="center"/>
            </w:pPr>
            <w:r w:rsidRPr="008903EA">
              <w:t>10,300</w:t>
            </w:r>
          </w:p>
        </w:tc>
        <w:tc>
          <w:tcPr>
            <w:tcW w:w="864" w:type="dxa"/>
            <w:vAlign w:val="center"/>
          </w:tcPr>
          <w:p w:rsidR="008903EA" w:rsidRPr="008903EA" w:rsidRDefault="008903EA" w:rsidP="00122456">
            <w:pPr>
              <w:pStyle w:val="TableText"/>
              <w:jc w:val="center"/>
            </w:pPr>
            <w:r w:rsidRPr="008903EA">
              <w:t>140,200</w:t>
            </w:r>
          </w:p>
        </w:tc>
        <w:tc>
          <w:tcPr>
            <w:tcW w:w="864" w:type="dxa"/>
            <w:vAlign w:val="center"/>
          </w:tcPr>
          <w:p w:rsidR="008903EA" w:rsidRPr="008903EA" w:rsidRDefault="008903EA" w:rsidP="00122456">
            <w:pPr>
              <w:pStyle w:val="TableText"/>
              <w:jc w:val="center"/>
            </w:pPr>
            <w:r w:rsidRPr="008903EA">
              <w:t>18,200</w:t>
            </w:r>
          </w:p>
        </w:tc>
        <w:tc>
          <w:tcPr>
            <w:tcW w:w="864" w:type="dxa"/>
            <w:vAlign w:val="center"/>
          </w:tcPr>
          <w:p w:rsidR="008903EA" w:rsidRPr="008903EA" w:rsidRDefault="008903EA" w:rsidP="00122456">
            <w:pPr>
              <w:pStyle w:val="TableText"/>
              <w:jc w:val="center"/>
            </w:pPr>
            <w:r w:rsidRPr="008903EA">
              <w:t>2,900</w:t>
            </w:r>
          </w:p>
        </w:tc>
        <w:tc>
          <w:tcPr>
            <w:tcW w:w="864" w:type="dxa"/>
            <w:vAlign w:val="center"/>
          </w:tcPr>
          <w:p w:rsidR="008903EA" w:rsidRPr="008903EA" w:rsidRDefault="008903EA" w:rsidP="00122456">
            <w:pPr>
              <w:pStyle w:val="TableText"/>
              <w:jc w:val="center"/>
            </w:pPr>
            <w:r w:rsidRPr="008903EA">
              <w:t>200</w:t>
            </w:r>
          </w:p>
        </w:tc>
        <w:tc>
          <w:tcPr>
            <w:tcW w:w="864" w:type="dxa"/>
            <w:vAlign w:val="center"/>
          </w:tcPr>
          <w:p w:rsidR="008903EA" w:rsidRPr="008903EA" w:rsidRDefault="008903EA" w:rsidP="00122456">
            <w:pPr>
              <w:pStyle w:val="TableText"/>
              <w:jc w:val="center"/>
            </w:pPr>
            <w:r w:rsidRPr="008903EA">
              <w:t>7,000</w:t>
            </w:r>
          </w:p>
        </w:tc>
        <w:tc>
          <w:tcPr>
            <w:tcW w:w="1044" w:type="dxa"/>
            <w:vAlign w:val="center"/>
          </w:tcPr>
          <w:p w:rsidR="008903EA" w:rsidRPr="008903EA" w:rsidRDefault="008903EA" w:rsidP="00122456">
            <w:pPr>
              <w:pStyle w:val="TableText"/>
              <w:jc w:val="center"/>
            </w:pPr>
            <w:r w:rsidRPr="008903EA">
              <w:t>431,000</w:t>
            </w:r>
          </w:p>
        </w:tc>
      </w:tr>
      <w:tr w:rsidR="008903EA" w:rsidRPr="008903EA" w:rsidTr="005F1C7E">
        <w:trPr>
          <w:trHeight w:val="20"/>
        </w:trPr>
        <w:tc>
          <w:tcPr>
            <w:tcW w:w="576" w:type="dxa"/>
            <w:vAlign w:val="center"/>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1044" w:type="dxa"/>
            <w:vAlign w:val="center"/>
          </w:tcPr>
          <w:p w:rsidR="008903EA" w:rsidRPr="008903EA" w:rsidRDefault="008903EA" w:rsidP="00122456">
            <w:pPr>
              <w:pStyle w:val="TableText"/>
              <w:jc w:val="center"/>
            </w:pPr>
          </w:p>
        </w:tc>
      </w:tr>
      <w:tr w:rsidR="008903EA" w:rsidRPr="008903EA" w:rsidTr="005F1C7E">
        <w:trPr>
          <w:trHeight w:val="20"/>
        </w:trPr>
        <w:tc>
          <w:tcPr>
            <w:tcW w:w="576" w:type="dxa"/>
            <w:vAlign w:val="center"/>
          </w:tcPr>
          <w:p w:rsidR="008903EA" w:rsidRPr="008903EA" w:rsidRDefault="008903EA" w:rsidP="002B683A">
            <w:pPr>
              <w:pStyle w:val="TableText"/>
            </w:pPr>
            <w:r>
              <w:t>2017</w:t>
            </w:r>
          </w:p>
        </w:tc>
        <w:tc>
          <w:tcPr>
            <w:tcW w:w="864" w:type="dxa"/>
            <w:vAlign w:val="center"/>
          </w:tcPr>
          <w:p w:rsidR="008903EA" w:rsidRPr="008903EA" w:rsidRDefault="008903EA" w:rsidP="00122456">
            <w:pPr>
              <w:pStyle w:val="TableText"/>
              <w:jc w:val="center"/>
            </w:pPr>
            <w:r w:rsidRPr="008903EA">
              <w:t>May 9</w:t>
            </w:r>
            <w:r w:rsidR="000346D7">
              <w:rPr>
                <w:vertAlign w:val="superscript"/>
              </w:rPr>
              <w:t>c</w:t>
            </w:r>
          </w:p>
        </w:tc>
        <w:tc>
          <w:tcPr>
            <w:tcW w:w="864" w:type="dxa"/>
            <w:vAlign w:val="center"/>
          </w:tcPr>
          <w:p w:rsidR="008903EA" w:rsidRPr="008903EA" w:rsidRDefault="008903EA" w:rsidP="00122456">
            <w:pPr>
              <w:pStyle w:val="TableText"/>
              <w:jc w:val="center"/>
            </w:pPr>
            <w:r w:rsidRPr="008903EA">
              <w:t>April 18</w:t>
            </w:r>
          </w:p>
        </w:tc>
        <w:tc>
          <w:tcPr>
            <w:tcW w:w="864" w:type="dxa"/>
            <w:vAlign w:val="center"/>
          </w:tcPr>
          <w:p w:rsidR="008903EA" w:rsidRPr="008903EA" w:rsidRDefault="008903EA" w:rsidP="00122456">
            <w:pPr>
              <w:pStyle w:val="TableText"/>
              <w:jc w:val="center"/>
            </w:pPr>
            <w:r w:rsidRPr="008903EA">
              <w:t>June 2</w:t>
            </w:r>
          </w:p>
        </w:tc>
        <w:tc>
          <w:tcPr>
            <w:tcW w:w="864" w:type="dxa"/>
            <w:vAlign w:val="center"/>
          </w:tcPr>
          <w:p w:rsidR="008903EA" w:rsidRPr="008903EA" w:rsidRDefault="008903EA" w:rsidP="00122456">
            <w:pPr>
              <w:pStyle w:val="TableText"/>
              <w:jc w:val="center"/>
            </w:pPr>
            <w:r w:rsidRPr="008903EA">
              <w:t>June 2</w:t>
            </w:r>
          </w:p>
        </w:tc>
        <w:tc>
          <w:tcPr>
            <w:tcW w:w="864" w:type="dxa"/>
            <w:vAlign w:val="center"/>
          </w:tcPr>
          <w:p w:rsidR="008903EA" w:rsidRPr="008903EA" w:rsidRDefault="008903EA" w:rsidP="00122456">
            <w:pPr>
              <w:pStyle w:val="TableText"/>
              <w:jc w:val="center"/>
            </w:pPr>
            <w:r w:rsidRPr="008903EA">
              <w:t>April 22</w:t>
            </w:r>
          </w:p>
        </w:tc>
        <w:tc>
          <w:tcPr>
            <w:tcW w:w="864" w:type="dxa"/>
            <w:vAlign w:val="center"/>
          </w:tcPr>
          <w:p w:rsidR="008903EA" w:rsidRPr="008903EA" w:rsidRDefault="008903EA" w:rsidP="00122456">
            <w:pPr>
              <w:pStyle w:val="TableText"/>
              <w:jc w:val="center"/>
            </w:pPr>
            <w:r w:rsidRPr="008903EA">
              <w:t>May 9</w:t>
            </w:r>
          </w:p>
        </w:tc>
        <w:tc>
          <w:tcPr>
            <w:tcW w:w="864" w:type="dxa"/>
            <w:vAlign w:val="center"/>
          </w:tcPr>
          <w:p w:rsidR="008903EA" w:rsidRPr="008903EA" w:rsidRDefault="008903EA" w:rsidP="00122456">
            <w:pPr>
              <w:pStyle w:val="TableText"/>
              <w:jc w:val="center"/>
            </w:pPr>
            <w:r w:rsidRPr="008903EA">
              <w:t>May 14</w:t>
            </w:r>
          </w:p>
        </w:tc>
        <w:tc>
          <w:tcPr>
            <w:tcW w:w="864" w:type="dxa"/>
            <w:vAlign w:val="center"/>
          </w:tcPr>
          <w:p w:rsidR="008903EA" w:rsidRPr="008903EA" w:rsidRDefault="008903EA" w:rsidP="00122456">
            <w:pPr>
              <w:pStyle w:val="TableText"/>
              <w:jc w:val="center"/>
              <w:rPr>
                <w:vertAlign w:val="superscript"/>
              </w:rPr>
            </w:pPr>
            <w:r w:rsidRPr="008903EA">
              <w:t>April 20</w:t>
            </w:r>
            <w:r w:rsidR="000346D7">
              <w:rPr>
                <w:vertAlign w:val="superscript"/>
              </w:rPr>
              <w:t>d</w:t>
            </w:r>
          </w:p>
        </w:tc>
        <w:tc>
          <w:tcPr>
            <w:tcW w:w="864" w:type="dxa"/>
            <w:vAlign w:val="center"/>
          </w:tcPr>
          <w:p w:rsidR="008903EA" w:rsidRPr="008903EA" w:rsidRDefault="008903EA" w:rsidP="00122456">
            <w:pPr>
              <w:pStyle w:val="TableText"/>
              <w:jc w:val="center"/>
            </w:pPr>
            <w:r w:rsidRPr="008903EA">
              <w:t>May 13</w:t>
            </w:r>
          </w:p>
        </w:tc>
        <w:tc>
          <w:tcPr>
            <w:tcW w:w="1044" w:type="dxa"/>
            <w:vAlign w:val="center"/>
          </w:tcPr>
          <w:p w:rsidR="008903EA" w:rsidRPr="008903EA" w:rsidRDefault="008903EA" w:rsidP="00122456">
            <w:pPr>
              <w:pStyle w:val="TableText"/>
              <w:jc w:val="center"/>
            </w:pPr>
            <w:r w:rsidRPr="008903EA">
              <w:t>May 9</w:t>
            </w:r>
          </w:p>
        </w:tc>
      </w:tr>
      <w:tr w:rsidR="008903EA" w:rsidRPr="008903EA" w:rsidTr="005F1C7E">
        <w:trPr>
          <w:trHeight w:val="20"/>
        </w:trPr>
        <w:tc>
          <w:tcPr>
            <w:tcW w:w="576" w:type="dxa"/>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r w:rsidRPr="008903EA">
              <w:t>78,000</w:t>
            </w:r>
          </w:p>
        </w:tc>
        <w:tc>
          <w:tcPr>
            <w:tcW w:w="864" w:type="dxa"/>
            <w:vAlign w:val="center"/>
          </w:tcPr>
          <w:p w:rsidR="008903EA" w:rsidRPr="008903EA" w:rsidRDefault="008903EA" w:rsidP="00122456">
            <w:pPr>
              <w:pStyle w:val="TableText"/>
              <w:jc w:val="center"/>
            </w:pPr>
            <w:r w:rsidRPr="008903EA">
              <w:t>34,200</w:t>
            </w:r>
          </w:p>
        </w:tc>
        <w:tc>
          <w:tcPr>
            <w:tcW w:w="864" w:type="dxa"/>
            <w:vAlign w:val="center"/>
          </w:tcPr>
          <w:p w:rsidR="008903EA" w:rsidRPr="008903EA" w:rsidRDefault="008903EA" w:rsidP="00122456">
            <w:pPr>
              <w:pStyle w:val="TableText"/>
              <w:jc w:val="center"/>
            </w:pPr>
            <w:r w:rsidRPr="008903EA">
              <w:t>11,550</w:t>
            </w:r>
          </w:p>
        </w:tc>
        <w:tc>
          <w:tcPr>
            <w:tcW w:w="864" w:type="dxa"/>
            <w:vAlign w:val="center"/>
          </w:tcPr>
          <w:p w:rsidR="008903EA" w:rsidRPr="008903EA" w:rsidRDefault="008903EA" w:rsidP="00122456">
            <w:pPr>
              <w:pStyle w:val="TableText"/>
              <w:jc w:val="center"/>
            </w:pPr>
            <w:r w:rsidRPr="008903EA">
              <w:t>12,000</w:t>
            </w:r>
          </w:p>
        </w:tc>
        <w:tc>
          <w:tcPr>
            <w:tcW w:w="864" w:type="dxa"/>
            <w:vAlign w:val="center"/>
          </w:tcPr>
          <w:p w:rsidR="008903EA" w:rsidRPr="008903EA" w:rsidRDefault="008903EA" w:rsidP="00122456">
            <w:pPr>
              <w:pStyle w:val="TableText"/>
              <w:jc w:val="center"/>
            </w:pPr>
            <w:r w:rsidRPr="008903EA">
              <w:t>98,200</w:t>
            </w:r>
          </w:p>
        </w:tc>
        <w:tc>
          <w:tcPr>
            <w:tcW w:w="864" w:type="dxa"/>
            <w:vAlign w:val="center"/>
          </w:tcPr>
          <w:p w:rsidR="008903EA" w:rsidRPr="008903EA" w:rsidRDefault="008903EA" w:rsidP="00122456">
            <w:pPr>
              <w:pStyle w:val="TableText"/>
              <w:jc w:val="center"/>
            </w:pPr>
            <w:r w:rsidRPr="008903EA">
              <w:t>24,000</w:t>
            </w:r>
          </w:p>
        </w:tc>
        <w:tc>
          <w:tcPr>
            <w:tcW w:w="864" w:type="dxa"/>
            <w:vAlign w:val="center"/>
          </w:tcPr>
          <w:p w:rsidR="008903EA" w:rsidRPr="008903EA" w:rsidRDefault="008903EA" w:rsidP="00122456">
            <w:pPr>
              <w:pStyle w:val="TableText"/>
              <w:jc w:val="center"/>
            </w:pPr>
            <w:r w:rsidRPr="008903EA">
              <w:t>2,200</w:t>
            </w:r>
          </w:p>
        </w:tc>
        <w:tc>
          <w:tcPr>
            <w:tcW w:w="864" w:type="dxa"/>
            <w:vAlign w:val="center"/>
          </w:tcPr>
          <w:p w:rsidR="008903EA" w:rsidRPr="008903EA" w:rsidRDefault="008903EA" w:rsidP="00122456">
            <w:pPr>
              <w:pStyle w:val="TableText"/>
              <w:jc w:val="center"/>
            </w:pPr>
            <w:r w:rsidRPr="008903EA">
              <w:t>1,000</w:t>
            </w:r>
          </w:p>
        </w:tc>
        <w:tc>
          <w:tcPr>
            <w:tcW w:w="864" w:type="dxa"/>
            <w:vAlign w:val="center"/>
          </w:tcPr>
          <w:p w:rsidR="008903EA" w:rsidRPr="008903EA" w:rsidRDefault="008903EA" w:rsidP="00122456">
            <w:pPr>
              <w:pStyle w:val="TableText"/>
              <w:jc w:val="center"/>
            </w:pPr>
            <w:r w:rsidRPr="008903EA">
              <w:t>5,400</w:t>
            </w:r>
          </w:p>
        </w:tc>
        <w:tc>
          <w:tcPr>
            <w:tcW w:w="1044" w:type="dxa"/>
            <w:vAlign w:val="center"/>
          </w:tcPr>
          <w:p w:rsidR="008903EA" w:rsidRPr="008903EA" w:rsidRDefault="008903EA" w:rsidP="00122456">
            <w:pPr>
              <w:pStyle w:val="TableText"/>
              <w:jc w:val="center"/>
            </w:pPr>
            <w:r w:rsidRPr="008903EA">
              <w:t>181,600</w:t>
            </w:r>
          </w:p>
        </w:tc>
      </w:tr>
      <w:tr w:rsidR="008903EA" w:rsidRPr="008903EA" w:rsidTr="005F1C7E">
        <w:trPr>
          <w:trHeight w:val="20"/>
        </w:trPr>
        <w:tc>
          <w:tcPr>
            <w:tcW w:w="576" w:type="dxa"/>
          </w:tcPr>
          <w:p w:rsidR="008903EA" w:rsidRPr="008903EA" w:rsidRDefault="008903EA" w:rsidP="002B683A">
            <w:pPr>
              <w:pStyle w:val="TableText"/>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864" w:type="dxa"/>
            <w:vAlign w:val="center"/>
          </w:tcPr>
          <w:p w:rsidR="008903EA" w:rsidRPr="008903EA" w:rsidRDefault="008903EA" w:rsidP="00122456">
            <w:pPr>
              <w:pStyle w:val="TableText"/>
              <w:jc w:val="center"/>
            </w:pPr>
          </w:p>
        </w:tc>
        <w:tc>
          <w:tcPr>
            <w:tcW w:w="1044" w:type="dxa"/>
            <w:vAlign w:val="center"/>
          </w:tcPr>
          <w:p w:rsidR="008903EA" w:rsidRPr="008903EA" w:rsidRDefault="008903EA" w:rsidP="00122456">
            <w:pPr>
              <w:pStyle w:val="TableText"/>
              <w:jc w:val="center"/>
            </w:pPr>
          </w:p>
        </w:tc>
      </w:tr>
      <w:tr w:rsidR="008903EA" w:rsidRPr="008903EA" w:rsidTr="002D032B">
        <w:trPr>
          <w:trHeight w:val="20"/>
        </w:trPr>
        <w:tc>
          <w:tcPr>
            <w:tcW w:w="576" w:type="dxa"/>
          </w:tcPr>
          <w:p w:rsidR="008903EA" w:rsidRPr="008903EA" w:rsidRDefault="008903EA" w:rsidP="002B683A">
            <w:pPr>
              <w:pStyle w:val="TableText"/>
            </w:pPr>
            <w:r>
              <w:t>2018</w:t>
            </w:r>
          </w:p>
        </w:tc>
        <w:tc>
          <w:tcPr>
            <w:tcW w:w="864" w:type="dxa"/>
            <w:vAlign w:val="bottom"/>
          </w:tcPr>
          <w:p w:rsidR="008903EA" w:rsidRPr="008903EA" w:rsidRDefault="008903EA" w:rsidP="00122456">
            <w:pPr>
              <w:pStyle w:val="TableText"/>
              <w:jc w:val="center"/>
              <w:rPr>
                <w:vertAlign w:val="superscript"/>
              </w:rPr>
            </w:pPr>
            <w:r w:rsidRPr="008903EA">
              <w:rPr>
                <w:color w:val="000000"/>
              </w:rPr>
              <w:t>May 9</w:t>
            </w:r>
          </w:p>
        </w:tc>
        <w:tc>
          <w:tcPr>
            <w:tcW w:w="864" w:type="dxa"/>
            <w:vAlign w:val="bottom"/>
          </w:tcPr>
          <w:p w:rsidR="008903EA" w:rsidRPr="008903EA" w:rsidRDefault="008903EA" w:rsidP="00122456">
            <w:pPr>
              <w:pStyle w:val="TableText"/>
              <w:jc w:val="center"/>
            </w:pPr>
            <w:r w:rsidRPr="008903EA">
              <w:rPr>
                <w:color w:val="000000"/>
              </w:rPr>
              <w:t>April 18</w:t>
            </w:r>
          </w:p>
        </w:tc>
        <w:tc>
          <w:tcPr>
            <w:tcW w:w="864" w:type="dxa"/>
            <w:vAlign w:val="bottom"/>
          </w:tcPr>
          <w:p w:rsidR="008903EA" w:rsidRPr="008903EA" w:rsidRDefault="008903EA" w:rsidP="00122456">
            <w:pPr>
              <w:pStyle w:val="TableText"/>
              <w:jc w:val="center"/>
            </w:pPr>
            <w:r w:rsidRPr="008903EA">
              <w:rPr>
                <w:color w:val="000000"/>
              </w:rPr>
              <w:t>May 30</w:t>
            </w:r>
          </w:p>
        </w:tc>
        <w:tc>
          <w:tcPr>
            <w:tcW w:w="864" w:type="dxa"/>
            <w:vAlign w:val="bottom"/>
          </w:tcPr>
          <w:p w:rsidR="008903EA" w:rsidRPr="008903EA" w:rsidRDefault="008903EA" w:rsidP="00122456">
            <w:pPr>
              <w:pStyle w:val="TableText"/>
              <w:jc w:val="center"/>
            </w:pPr>
            <w:r w:rsidRPr="008903EA">
              <w:rPr>
                <w:color w:val="000000"/>
              </w:rPr>
              <w:t>May 30</w:t>
            </w:r>
          </w:p>
        </w:tc>
        <w:tc>
          <w:tcPr>
            <w:tcW w:w="864" w:type="dxa"/>
            <w:vAlign w:val="bottom"/>
          </w:tcPr>
          <w:p w:rsidR="008903EA" w:rsidRPr="008903EA" w:rsidRDefault="008903EA" w:rsidP="00122456">
            <w:pPr>
              <w:pStyle w:val="TableText"/>
              <w:jc w:val="center"/>
            </w:pPr>
            <w:r w:rsidRPr="008903EA">
              <w:rPr>
                <w:color w:val="000000"/>
              </w:rPr>
              <w:t>May 2</w:t>
            </w:r>
          </w:p>
        </w:tc>
        <w:tc>
          <w:tcPr>
            <w:tcW w:w="864" w:type="dxa"/>
            <w:vAlign w:val="bottom"/>
          </w:tcPr>
          <w:p w:rsidR="008903EA" w:rsidRPr="008903EA" w:rsidRDefault="008903EA" w:rsidP="00122456">
            <w:pPr>
              <w:pStyle w:val="TableText"/>
              <w:jc w:val="center"/>
            </w:pPr>
            <w:r w:rsidRPr="008903EA">
              <w:rPr>
                <w:color w:val="000000"/>
              </w:rPr>
              <w:t>May 2</w:t>
            </w:r>
          </w:p>
        </w:tc>
        <w:tc>
          <w:tcPr>
            <w:tcW w:w="864" w:type="dxa"/>
            <w:vAlign w:val="bottom"/>
          </w:tcPr>
          <w:p w:rsidR="008903EA" w:rsidRPr="008903EA" w:rsidRDefault="008903EA" w:rsidP="00122456">
            <w:pPr>
              <w:pStyle w:val="TableText"/>
              <w:jc w:val="center"/>
            </w:pPr>
            <w:r w:rsidRPr="008903EA">
              <w:rPr>
                <w:color w:val="000000"/>
              </w:rPr>
              <w:t>May 18</w:t>
            </w:r>
          </w:p>
        </w:tc>
        <w:tc>
          <w:tcPr>
            <w:tcW w:w="864" w:type="dxa"/>
            <w:vAlign w:val="bottom"/>
          </w:tcPr>
          <w:p w:rsidR="008903EA" w:rsidRPr="008903EA" w:rsidRDefault="008903EA" w:rsidP="00122456">
            <w:pPr>
              <w:pStyle w:val="TableText"/>
              <w:jc w:val="center"/>
              <w:rPr>
                <w:vertAlign w:val="superscript"/>
              </w:rPr>
            </w:pPr>
            <w:r w:rsidRPr="008903EA">
              <w:rPr>
                <w:color w:val="000000"/>
              </w:rPr>
              <w:t>April 18</w:t>
            </w:r>
          </w:p>
        </w:tc>
        <w:tc>
          <w:tcPr>
            <w:tcW w:w="864" w:type="dxa"/>
            <w:vAlign w:val="bottom"/>
          </w:tcPr>
          <w:p w:rsidR="008903EA" w:rsidRPr="008903EA" w:rsidRDefault="008903EA" w:rsidP="00122456">
            <w:pPr>
              <w:pStyle w:val="TableText"/>
              <w:jc w:val="center"/>
            </w:pPr>
            <w:r w:rsidRPr="008903EA">
              <w:rPr>
                <w:color w:val="000000"/>
              </w:rPr>
              <w:t>May 10</w:t>
            </w:r>
          </w:p>
        </w:tc>
        <w:tc>
          <w:tcPr>
            <w:tcW w:w="1044" w:type="dxa"/>
            <w:vAlign w:val="bottom"/>
          </w:tcPr>
          <w:p w:rsidR="008903EA" w:rsidRPr="008903EA" w:rsidRDefault="008903EA" w:rsidP="00122456">
            <w:pPr>
              <w:pStyle w:val="TableText"/>
              <w:jc w:val="center"/>
            </w:pPr>
            <w:r w:rsidRPr="008903EA">
              <w:rPr>
                <w:color w:val="000000"/>
              </w:rPr>
              <w:t>May 1</w:t>
            </w:r>
          </w:p>
        </w:tc>
      </w:tr>
      <w:tr w:rsidR="00183018" w:rsidRPr="008903EA" w:rsidTr="002D032B">
        <w:trPr>
          <w:trHeight w:val="20"/>
        </w:trPr>
        <w:tc>
          <w:tcPr>
            <w:tcW w:w="576" w:type="dxa"/>
          </w:tcPr>
          <w:p w:rsidR="00183018" w:rsidRPr="008903EA" w:rsidRDefault="00183018" w:rsidP="002B683A">
            <w:pPr>
              <w:pStyle w:val="TableText"/>
            </w:pPr>
          </w:p>
        </w:tc>
        <w:tc>
          <w:tcPr>
            <w:tcW w:w="864" w:type="dxa"/>
            <w:vAlign w:val="bottom"/>
          </w:tcPr>
          <w:p w:rsidR="00183018" w:rsidRPr="00183018" w:rsidRDefault="00183018" w:rsidP="00122456">
            <w:pPr>
              <w:pStyle w:val="TableText"/>
              <w:jc w:val="center"/>
            </w:pPr>
            <w:r w:rsidRPr="00183018">
              <w:rPr>
                <w:color w:val="000000"/>
                <w:szCs w:val="17"/>
              </w:rPr>
              <w:t>61,646</w:t>
            </w:r>
          </w:p>
        </w:tc>
        <w:tc>
          <w:tcPr>
            <w:tcW w:w="864" w:type="dxa"/>
            <w:vAlign w:val="bottom"/>
          </w:tcPr>
          <w:p w:rsidR="00183018" w:rsidRPr="00183018" w:rsidRDefault="00183018" w:rsidP="00122456">
            <w:pPr>
              <w:pStyle w:val="TableText"/>
              <w:jc w:val="center"/>
            </w:pPr>
            <w:r w:rsidRPr="00183018">
              <w:rPr>
                <w:color w:val="000000"/>
                <w:szCs w:val="17"/>
              </w:rPr>
              <w:t>26,000</w:t>
            </w:r>
          </w:p>
        </w:tc>
        <w:tc>
          <w:tcPr>
            <w:tcW w:w="864" w:type="dxa"/>
            <w:vAlign w:val="bottom"/>
          </w:tcPr>
          <w:p w:rsidR="00183018" w:rsidRPr="00183018" w:rsidRDefault="00183018" w:rsidP="00122456">
            <w:pPr>
              <w:pStyle w:val="TableText"/>
              <w:jc w:val="center"/>
            </w:pPr>
            <w:r w:rsidRPr="00183018">
              <w:rPr>
                <w:color w:val="000000"/>
                <w:szCs w:val="17"/>
              </w:rPr>
              <w:t>19,422</w:t>
            </w:r>
          </w:p>
        </w:tc>
        <w:tc>
          <w:tcPr>
            <w:tcW w:w="864" w:type="dxa"/>
            <w:vAlign w:val="bottom"/>
          </w:tcPr>
          <w:p w:rsidR="00183018" w:rsidRPr="00183018" w:rsidRDefault="00183018" w:rsidP="00122456">
            <w:pPr>
              <w:pStyle w:val="TableText"/>
              <w:jc w:val="center"/>
            </w:pPr>
            <w:r w:rsidRPr="00183018">
              <w:rPr>
                <w:color w:val="000000"/>
                <w:szCs w:val="17"/>
              </w:rPr>
              <w:t>21,826</w:t>
            </w:r>
          </w:p>
        </w:tc>
        <w:tc>
          <w:tcPr>
            <w:tcW w:w="864" w:type="dxa"/>
            <w:vAlign w:val="bottom"/>
          </w:tcPr>
          <w:p w:rsidR="00183018" w:rsidRPr="00183018" w:rsidRDefault="00183018" w:rsidP="00122456">
            <w:pPr>
              <w:pStyle w:val="TableText"/>
              <w:jc w:val="center"/>
            </w:pPr>
            <w:r w:rsidRPr="00183018">
              <w:rPr>
                <w:color w:val="000000"/>
                <w:szCs w:val="17"/>
              </w:rPr>
              <w:t>71,040</w:t>
            </w:r>
          </w:p>
        </w:tc>
        <w:tc>
          <w:tcPr>
            <w:tcW w:w="864" w:type="dxa"/>
            <w:vAlign w:val="bottom"/>
          </w:tcPr>
          <w:p w:rsidR="00183018" w:rsidRPr="00183018" w:rsidRDefault="00183018" w:rsidP="00122456">
            <w:pPr>
              <w:pStyle w:val="TableText"/>
              <w:jc w:val="center"/>
            </w:pPr>
            <w:r w:rsidRPr="00183018">
              <w:rPr>
                <w:color w:val="000000"/>
                <w:szCs w:val="17"/>
              </w:rPr>
              <w:t>12,810</w:t>
            </w:r>
          </w:p>
        </w:tc>
        <w:tc>
          <w:tcPr>
            <w:tcW w:w="864" w:type="dxa"/>
            <w:vAlign w:val="bottom"/>
          </w:tcPr>
          <w:p w:rsidR="00183018" w:rsidRPr="00183018" w:rsidRDefault="00183018" w:rsidP="00122456">
            <w:pPr>
              <w:pStyle w:val="TableText"/>
              <w:jc w:val="center"/>
            </w:pPr>
            <w:r w:rsidRPr="00183018">
              <w:rPr>
                <w:color w:val="000000"/>
                <w:szCs w:val="17"/>
              </w:rPr>
              <w:t>4,500</w:t>
            </w:r>
          </w:p>
        </w:tc>
        <w:tc>
          <w:tcPr>
            <w:tcW w:w="864" w:type="dxa"/>
            <w:vAlign w:val="bottom"/>
          </w:tcPr>
          <w:p w:rsidR="00183018" w:rsidRPr="00183018" w:rsidRDefault="00183018" w:rsidP="00122456">
            <w:pPr>
              <w:pStyle w:val="TableText"/>
              <w:jc w:val="center"/>
            </w:pPr>
            <w:r w:rsidRPr="00183018">
              <w:rPr>
                <w:color w:val="000000"/>
                <w:szCs w:val="17"/>
              </w:rPr>
              <w:t>800</w:t>
            </w:r>
          </w:p>
        </w:tc>
        <w:tc>
          <w:tcPr>
            <w:tcW w:w="864" w:type="dxa"/>
            <w:vAlign w:val="bottom"/>
          </w:tcPr>
          <w:p w:rsidR="00183018" w:rsidRPr="00183018" w:rsidRDefault="00183018" w:rsidP="00122456">
            <w:pPr>
              <w:pStyle w:val="TableText"/>
              <w:jc w:val="center"/>
            </w:pPr>
            <w:r w:rsidRPr="00183018">
              <w:rPr>
                <w:color w:val="000000"/>
                <w:szCs w:val="17"/>
              </w:rPr>
              <w:t>2,000</w:t>
            </w:r>
          </w:p>
        </w:tc>
        <w:tc>
          <w:tcPr>
            <w:tcW w:w="1044" w:type="dxa"/>
            <w:vAlign w:val="bottom"/>
          </w:tcPr>
          <w:p w:rsidR="00183018" w:rsidRPr="00183018" w:rsidRDefault="00183018" w:rsidP="00122456">
            <w:pPr>
              <w:pStyle w:val="TableText"/>
              <w:jc w:val="center"/>
            </w:pPr>
            <w:r w:rsidRPr="00183018">
              <w:rPr>
                <w:color w:val="000000"/>
                <w:szCs w:val="17"/>
              </w:rPr>
              <w:t>129,000</w:t>
            </w:r>
          </w:p>
        </w:tc>
      </w:tr>
      <w:tr w:rsidR="00183018" w:rsidRPr="008903EA" w:rsidTr="005F1C7E">
        <w:trPr>
          <w:trHeight w:val="20"/>
        </w:trPr>
        <w:tc>
          <w:tcPr>
            <w:tcW w:w="576" w:type="dxa"/>
            <w:tcBorders>
              <w:bottom w:val="single" w:sz="4" w:space="0" w:color="auto"/>
            </w:tcBorders>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864" w:type="dxa"/>
            <w:tcBorders>
              <w:bottom w:val="single" w:sz="4" w:space="0" w:color="auto"/>
            </w:tcBorders>
            <w:vAlign w:val="center"/>
          </w:tcPr>
          <w:p w:rsidR="00183018" w:rsidRPr="008903EA" w:rsidRDefault="00183018" w:rsidP="002B683A">
            <w:pPr>
              <w:pStyle w:val="TableText"/>
            </w:pPr>
          </w:p>
        </w:tc>
        <w:tc>
          <w:tcPr>
            <w:tcW w:w="1044" w:type="dxa"/>
            <w:tcBorders>
              <w:bottom w:val="single" w:sz="4" w:space="0" w:color="auto"/>
            </w:tcBorders>
            <w:vAlign w:val="center"/>
          </w:tcPr>
          <w:p w:rsidR="00183018" w:rsidRPr="008903EA" w:rsidRDefault="00183018" w:rsidP="002B683A">
            <w:pPr>
              <w:pStyle w:val="TableText"/>
            </w:pPr>
          </w:p>
        </w:tc>
      </w:tr>
    </w:tbl>
    <w:p w:rsidR="000346D7" w:rsidRDefault="000346D7" w:rsidP="000346D7">
      <w:pPr>
        <w:pStyle w:val="NotesforTablesandFigures"/>
      </w:pPr>
      <w:r>
        <w:t>Notes:</w:t>
      </w:r>
    </w:p>
    <w:p w:rsidR="000346D7" w:rsidRPr="00F711D0" w:rsidRDefault="000346D7" w:rsidP="000346D7">
      <w:pPr>
        <w:pStyle w:val="NotesforTablesandFigures"/>
        <w:numPr>
          <w:ilvl w:val="0"/>
          <w:numId w:val="19"/>
        </w:numPr>
      </w:pPr>
      <w:r w:rsidRPr="00F711D0">
        <w:t>May 7, 8, 9, and 18, same number collected each day</w:t>
      </w:r>
    </w:p>
    <w:p w:rsidR="000346D7" w:rsidRPr="00F711D0" w:rsidRDefault="000346D7" w:rsidP="000346D7">
      <w:pPr>
        <w:pStyle w:val="NotesforTablesandFigures"/>
        <w:numPr>
          <w:ilvl w:val="0"/>
          <w:numId w:val="19"/>
        </w:numPr>
      </w:pPr>
      <w:r w:rsidRPr="00F711D0">
        <w:t>May 5, 8, and 11, same number collected each day</w:t>
      </w:r>
    </w:p>
    <w:p w:rsidR="000346D7" w:rsidRPr="00F711D0" w:rsidRDefault="000346D7" w:rsidP="000346D7">
      <w:pPr>
        <w:pStyle w:val="NotesforTablesandFigures"/>
        <w:numPr>
          <w:ilvl w:val="0"/>
          <w:numId w:val="19"/>
        </w:numPr>
      </w:pPr>
      <w:r w:rsidRPr="00F711D0">
        <w:t>May 9 and 12 same number collected each day</w:t>
      </w:r>
    </w:p>
    <w:p w:rsidR="000346D7" w:rsidRDefault="000346D7" w:rsidP="000346D7">
      <w:pPr>
        <w:pStyle w:val="NotesforTablesandFigures"/>
        <w:numPr>
          <w:ilvl w:val="0"/>
          <w:numId w:val="19"/>
        </w:numPr>
      </w:pPr>
      <w:r w:rsidRPr="00F711D0">
        <w:t xml:space="preserve">April 20 and May 4 same number collected each day </w:t>
      </w:r>
    </w:p>
    <w:p w:rsidR="008E46BD" w:rsidRDefault="008E46BD" w:rsidP="002B683A">
      <w:pPr>
        <w:pStyle w:val="BodyText"/>
      </w:pPr>
    </w:p>
    <w:p w:rsidR="00141569" w:rsidRDefault="00141569" w:rsidP="002B683A">
      <w:pPr>
        <w:pStyle w:val="BodyText"/>
      </w:pPr>
    </w:p>
    <w:p w:rsidR="00141569" w:rsidRPr="002B683A" w:rsidRDefault="00141569" w:rsidP="002B683A">
      <w:pPr>
        <w:pStyle w:val="BodyText"/>
      </w:pPr>
    </w:p>
    <w:p w:rsidR="002531FF" w:rsidRPr="008E46BD" w:rsidRDefault="002531FF" w:rsidP="002531FF">
      <w:pPr>
        <w:pStyle w:val="FigureTitle"/>
        <w:keepNext/>
        <w:keepLines/>
        <w:rPr>
          <w:bCs w:val="0"/>
        </w:rPr>
      </w:pPr>
      <w:bookmarkStart w:id="41" w:name="_Toc85437881"/>
      <w:bookmarkStart w:id="42" w:name="_Toc495336218"/>
      <w:r w:rsidRPr="008E46BD">
        <w:rPr>
          <w:bCs w:val="0"/>
        </w:rPr>
        <w:t>Figure 2.</w:t>
      </w:r>
      <w:r w:rsidR="007326C4" w:rsidRPr="008E46BD">
        <w:rPr>
          <w:bCs w:val="0"/>
        </w:rPr>
        <w:t xml:space="preserve"> </w:t>
      </w:r>
      <w:r w:rsidRPr="008E46BD">
        <w:rPr>
          <w:bCs w:val="0"/>
        </w:rPr>
        <w:t>Daily juvenile salmonid collection, all species combined, versus daily average river flow at Lower Monumental Dam, 201</w:t>
      </w:r>
      <w:r w:rsidR="0014159A" w:rsidRPr="008E46BD">
        <w:rPr>
          <w:bCs w:val="0"/>
        </w:rPr>
        <w:t>8</w:t>
      </w:r>
      <w:r w:rsidRPr="008E46BD">
        <w:rPr>
          <w:bCs w:val="0"/>
        </w:rPr>
        <w:t>.</w:t>
      </w:r>
      <w:bookmarkEnd w:id="41"/>
      <w:bookmarkEnd w:id="42"/>
    </w:p>
    <w:p w:rsidR="002531FF" w:rsidRPr="008F38AB" w:rsidRDefault="002531FF" w:rsidP="002531FF">
      <w:pPr>
        <w:pStyle w:val="BodyText"/>
        <w:keepNext/>
        <w:keepLines/>
      </w:pPr>
    </w:p>
    <w:p w:rsidR="00141569" w:rsidRPr="008E46BD" w:rsidRDefault="00E1767F" w:rsidP="00183018">
      <w:pPr>
        <w:pStyle w:val="BodyText"/>
        <w:keepLines/>
        <w:jc w:val="center"/>
        <w:rPr>
          <w:bCs/>
        </w:rPr>
      </w:pPr>
      <w:bookmarkStart w:id="43" w:name="_Toc401057392"/>
      <w:bookmarkStart w:id="44" w:name="_Toc495336275"/>
      <w:bookmarkStart w:id="45" w:name="_Toc495336296"/>
      <w:r>
        <w:rPr>
          <w:noProof/>
        </w:rPr>
        <w:drawing>
          <wp:inline distT="0" distB="0" distL="0" distR="0" wp14:anchorId="0219D973" wp14:editId="78FB4491">
            <wp:extent cx="5986732" cy="3001992"/>
            <wp:effectExtent l="0" t="0" r="14605"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569" w:rsidRDefault="00141569" w:rsidP="00F711D0">
      <w:pPr>
        <w:pStyle w:val="TableTitle"/>
        <w:rPr>
          <w:color w:val="FF0000"/>
        </w:rPr>
      </w:pPr>
    </w:p>
    <w:p w:rsidR="001C61DD" w:rsidRDefault="001C61DD" w:rsidP="00F711D0">
      <w:pPr>
        <w:pStyle w:val="TableTitle"/>
        <w:rPr>
          <w:color w:val="FF0000"/>
        </w:rPr>
      </w:pPr>
    </w:p>
    <w:p w:rsidR="00646BF7" w:rsidRPr="000525BC" w:rsidRDefault="00646BF7" w:rsidP="00646BF7">
      <w:pPr>
        <w:pStyle w:val="Heading3"/>
      </w:pPr>
      <w:bookmarkStart w:id="46" w:name="_Toc90177990"/>
      <w:bookmarkStart w:id="47" w:name="_Toc179863372"/>
      <w:bookmarkStart w:id="48" w:name="_Toc495335954"/>
      <w:r w:rsidRPr="000525BC">
        <w:t>Adult Fallbacks</w:t>
      </w:r>
      <w:bookmarkEnd w:id="46"/>
      <w:bookmarkEnd w:id="47"/>
      <w:bookmarkEnd w:id="48"/>
    </w:p>
    <w:p w:rsidR="00646BF7" w:rsidRPr="000D7ADF" w:rsidRDefault="00646BF7" w:rsidP="00646BF7">
      <w:pPr>
        <w:pStyle w:val="BodyText"/>
      </w:pPr>
    </w:p>
    <w:p w:rsidR="00646BF7" w:rsidRPr="00120BE0" w:rsidRDefault="00646BF7" w:rsidP="00646BF7">
      <w:pPr>
        <w:pStyle w:val="BodyText"/>
        <w:rPr>
          <w:color w:val="FF0000"/>
        </w:rPr>
      </w:pPr>
      <w:r w:rsidRPr="00873FE1">
        <w:t>A total of 70</w:t>
      </w:r>
      <w:r w:rsidR="00A76FC9">
        <w:t>6</w:t>
      </w:r>
      <w:r w:rsidRPr="00873FE1">
        <w:t xml:space="preserve"> adult salmonids fell back through the juvenile bypass system and were bypassed from the separator between April 1 and October 1, 2018 (Table 4).</w:t>
      </w:r>
      <w:r w:rsidRPr="00873FE1">
        <w:rPr>
          <w:bCs/>
        </w:rPr>
        <w:t xml:space="preserve"> </w:t>
      </w:r>
      <w:r w:rsidRPr="00873FE1">
        <w:t>The total includes: 106 adult Chinook salmon, 20 jack Chinook salmon, 232 clipped steelhead, 347 unclipped steelhead</w:t>
      </w:r>
      <w:r w:rsidR="00A76FC9">
        <w:t>, and 1 </w:t>
      </w:r>
      <w:r w:rsidR="00CB62A2">
        <w:t xml:space="preserve">unclipped </w:t>
      </w:r>
      <w:r w:rsidR="00A76FC9">
        <w:t>sockeye salmon</w:t>
      </w:r>
      <w:r w:rsidRPr="00873FE1">
        <w:t>. The daily number of adult fallbacks and fallback mortalities at Lower Monumental Dam can be found in</w:t>
      </w:r>
      <w:r w:rsidRPr="008F38AB">
        <w:t xml:space="preserve"> </w:t>
      </w:r>
      <w:r w:rsidRPr="00E87901">
        <w:t>Appendix Table 4</w:t>
      </w:r>
      <w:r w:rsidR="00A57582" w:rsidRPr="00A57582">
        <w:t>.</w:t>
      </w:r>
      <w:r w:rsidRPr="00120BE0">
        <w:rPr>
          <w:color w:val="FF0000"/>
        </w:rPr>
        <w:t xml:space="preserve"> </w:t>
      </w:r>
    </w:p>
    <w:p w:rsidR="00646BF7" w:rsidRPr="008F38AB" w:rsidRDefault="00646BF7" w:rsidP="00646BF7">
      <w:pPr>
        <w:pStyle w:val="BodyText"/>
      </w:pPr>
    </w:p>
    <w:p w:rsidR="00646BF7" w:rsidRDefault="00646BF7" w:rsidP="00646BF7">
      <w:pPr>
        <w:pStyle w:val="BodyText"/>
      </w:pPr>
      <w:r w:rsidRPr="008F38AB">
        <w:t>As has been the case in previous years, most adult fallbacks in 201</w:t>
      </w:r>
      <w:r>
        <w:t>8</w:t>
      </w:r>
      <w:r w:rsidRPr="008F38AB">
        <w:t xml:space="preserve"> were steelhead.</w:t>
      </w:r>
      <w:r>
        <w:t xml:space="preserve"> </w:t>
      </w:r>
      <w:r w:rsidRPr="008F38AB">
        <w:t xml:space="preserve">The months of April and May accounted for </w:t>
      </w:r>
      <w:r>
        <w:t>91.5%</w:t>
      </w:r>
      <w:r w:rsidRPr="008F38AB">
        <w:t xml:space="preserve"> of steelhead fallbacks </w:t>
      </w:r>
      <w:r w:rsidR="00091E95">
        <w:t xml:space="preserve">and included kelt </w:t>
      </w:r>
      <w:r w:rsidRPr="008F38AB">
        <w:t xml:space="preserve">while </w:t>
      </w:r>
      <w:r>
        <w:t>June through</w:t>
      </w:r>
      <w:r w:rsidRPr="008F38AB">
        <w:t xml:space="preserve"> September accounted for </w:t>
      </w:r>
      <w:r>
        <w:t>8.5</w:t>
      </w:r>
      <w:r w:rsidRPr="008F38AB">
        <w:t>% of all steelhead fallbacks (Table 5).</w:t>
      </w:r>
      <w:r>
        <w:t xml:space="preserve"> </w:t>
      </w:r>
      <w:r w:rsidRPr="008F38AB">
        <w:t xml:space="preserve">Spring/summer </w:t>
      </w:r>
      <w:r>
        <w:t>Chinook salmon</w:t>
      </w:r>
      <w:r w:rsidRPr="008F38AB">
        <w:t xml:space="preserve"> accounted for </w:t>
      </w:r>
      <w:r>
        <w:t>73.0</w:t>
      </w:r>
      <w:r w:rsidRPr="008F38AB">
        <w:t xml:space="preserve">% and fall </w:t>
      </w:r>
      <w:r>
        <w:t>Chinook salmon</w:t>
      </w:r>
      <w:r w:rsidRPr="008F38AB">
        <w:t xml:space="preserve"> accounted for </w:t>
      </w:r>
      <w:r>
        <w:t>27.0</w:t>
      </w:r>
      <w:r w:rsidRPr="008F38AB">
        <w:t xml:space="preserve">% of </w:t>
      </w:r>
      <w:r>
        <w:t>Chinook salmon</w:t>
      </w:r>
      <w:r w:rsidRPr="008F38AB">
        <w:t xml:space="preserve"> fallbacks.</w:t>
      </w:r>
      <w:r>
        <w:t xml:space="preserve"> </w:t>
      </w:r>
      <w:r w:rsidRPr="008F38AB">
        <w:t xml:space="preserve">Monthly adult salmonid fallback peaked in April </w:t>
      </w:r>
      <w:r w:rsidR="004E594A">
        <w:t>and</w:t>
      </w:r>
      <w:r w:rsidRPr="008F38AB">
        <w:t xml:space="preserve"> May, with a second (much smaller) increase in September.</w:t>
      </w:r>
      <w:r>
        <w:t xml:space="preserve"> </w:t>
      </w:r>
    </w:p>
    <w:p w:rsidR="00646BF7" w:rsidRDefault="00646BF7" w:rsidP="00646BF7">
      <w:pPr>
        <w:widowControl/>
        <w:rPr>
          <w:sz w:val="24"/>
        </w:rPr>
      </w:pPr>
    </w:p>
    <w:p w:rsidR="00646BF7" w:rsidRPr="00646BF7" w:rsidRDefault="00646BF7" w:rsidP="00646BF7">
      <w:pPr>
        <w:widowControl/>
        <w:rPr>
          <w:sz w:val="24"/>
        </w:rPr>
      </w:pPr>
    </w:p>
    <w:p w:rsidR="000B3244" w:rsidRPr="0083600F" w:rsidRDefault="000B3244" w:rsidP="00F711D0">
      <w:pPr>
        <w:pStyle w:val="TableTitle"/>
      </w:pPr>
      <w:r w:rsidRPr="0083600F">
        <w:t>Table 4.</w:t>
      </w:r>
      <w:r w:rsidR="007326C4" w:rsidRPr="0083600F">
        <w:t xml:space="preserve"> </w:t>
      </w:r>
      <w:r w:rsidRPr="0083600F">
        <w:t>Annual totals of adult salmonids released from the juvenile fish separator at Lower Monumental Dam, 20</w:t>
      </w:r>
      <w:r w:rsidR="001760D5" w:rsidRPr="0083600F">
        <w:t>1</w:t>
      </w:r>
      <w:r w:rsidR="002D032B" w:rsidRPr="0083600F">
        <w:t>4</w:t>
      </w:r>
      <w:r w:rsidRPr="0083600F">
        <w:t>-20</w:t>
      </w:r>
      <w:r w:rsidR="008B405D" w:rsidRPr="0083600F">
        <w:t>1</w:t>
      </w:r>
      <w:r w:rsidR="002D032B" w:rsidRPr="0083600F">
        <w:t>8</w:t>
      </w:r>
      <w:r w:rsidRPr="0083600F">
        <w:t>.</w:t>
      </w:r>
      <w:bookmarkEnd w:id="43"/>
      <w:bookmarkEnd w:id="44"/>
      <w:bookmarkEnd w:id="45"/>
    </w:p>
    <w:p w:rsidR="000B3244" w:rsidRPr="008F38AB" w:rsidRDefault="000B3244" w:rsidP="001D7C21">
      <w:pPr>
        <w:pStyle w:val="BodyText"/>
      </w:pPr>
    </w:p>
    <w:tbl>
      <w:tblPr>
        <w:tblW w:w="5000" w:type="pct"/>
        <w:tblLook w:val="0000" w:firstRow="0" w:lastRow="0" w:firstColumn="0" w:lastColumn="0" w:noHBand="0" w:noVBand="0"/>
      </w:tblPr>
      <w:tblGrid>
        <w:gridCol w:w="1170"/>
        <w:gridCol w:w="1170"/>
        <w:gridCol w:w="1170"/>
        <w:gridCol w:w="1170"/>
        <w:gridCol w:w="1170"/>
        <w:gridCol w:w="1170"/>
        <w:gridCol w:w="1170"/>
        <w:gridCol w:w="1170"/>
      </w:tblGrid>
      <w:tr w:rsidR="009E6BFF" w:rsidRPr="008F38AB" w:rsidTr="009E6BFF">
        <w:trPr>
          <w:trHeight w:val="20"/>
        </w:trPr>
        <w:tc>
          <w:tcPr>
            <w:tcW w:w="625" w:type="pct"/>
            <w:tcBorders>
              <w:top w:val="single" w:sz="6" w:space="0" w:color="auto"/>
            </w:tcBorders>
            <w:vAlign w:val="center"/>
          </w:tcPr>
          <w:p w:rsidR="009E6BFF" w:rsidRPr="008F38AB" w:rsidRDefault="009E6BFF" w:rsidP="002B683A">
            <w:pPr>
              <w:pStyle w:val="TableText"/>
              <w:jc w:val="center"/>
            </w:pPr>
          </w:p>
        </w:tc>
        <w:tc>
          <w:tcPr>
            <w:tcW w:w="625" w:type="pct"/>
            <w:tcBorders>
              <w:top w:val="single" w:sz="6" w:space="0" w:color="auto"/>
            </w:tcBorders>
            <w:vAlign w:val="center"/>
          </w:tcPr>
          <w:p w:rsidR="009E6BFF" w:rsidRPr="008F38AB" w:rsidRDefault="009E6BFF" w:rsidP="002B683A">
            <w:pPr>
              <w:pStyle w:val="TableText"/>
              <w:jc w:val="center"/>
            </w:pPr>
          </w:p>
        </w:tc>
        <w:tc>
          <w:tcPr>
            <w:tcW w:w="625" w:type="pct"/>
            <w:tcBorders>
              <w:top w:val="single" w:sz="6" w:space="0" w:color="auto"/>
            </w:tcBorders>
            <w:vAlign w:val="center"/>
          </w:tcPr>
          <w:p w:rsidR="009E6BFF" w:rsidRPr="008F38AB" w:rsidRDefault="009E6BFF" w:rsidP="002B683A">
            <w:pPr>
              <w:pStyle w:val="TableText"/>
              <w:jc w:val="center"/>
            </w:pPr>
          </w:p>
        </w:tc>
        <w:tc>
          <w:tcPr>
            <w:tcW w:w="625" w:type="pct"/>
            <w:tcBorders>
              <w:top w:val="single" w:sz="6" w:space="0" w:color="auto"/>
            </w:tcBorders>
            <w:vAlign w:val="center"/>
          </w:tcPr>
          <w:p w:rsidR="009E6BFF" w:rsidRPr="008F38AB" w:rsidRDefault="009E6BFF" w:rsidP="002B683A">
            <w:pPr>
              <w:pStyle w:val="TableText"/>
              <w:jc w:val="center"/>
            </w:pPr>
          </w:p>
        </w:tc>
        <w:tc>
          <w:tcPr>
            <w:tcW w:w="625" w:type="pct"/>
            <w:tcBorders>
              <w:top w:val="single" w:sz="6" w:space="0" w:color="auto"/>
            </w:tcBorders>
            <w:vAlign w:val="center"/>
          </w:tcPr>
          <w:p w:rsidR="009E6BFF" w:rsidRPr="008F38AB" w:rsidRDefault="009E6BFF" w:rsidP="002B683A">
            <w:pPr>
              <w:pStyle w:val="TableText"/>
              <w:jc w:val="center"/>
            </w:pPr>
          </w:p>
        </w:tc>
        <w:tc>
          <w:tcPr>
            <w:tcW w:w="625" w:type="pct"/>
            <w:tcBorders>
              <w:top w:val="single" w:sz="6" w:space="0" w:color="auto"/>
            </w:tcBorders>
          </w:tcPr>
          <w:p w:rsidR="009E6BFF" w:rsidRPr="008F38AB" w:rsidRDefault="009E6BFF" w:rsidP="002B683A">
            <w:pPr>
              <w:pStyle w:val="TableText"/>
              <w:jc w:val="center"/>
            </w:pPr>
          </w:p>
        </w:tc>
        <w:tc>
          <w:tcPr>
            <w:tcW w:w="625" w:type="pct"/>
            <w:tcBorders>
              <w:top w:val="single" w:sz="6" w:space="0" w:color="auto"/>
            </w:tcBorders>
          </w:tcPr>
          <w:p w:rsidR="009E6BFF" w:rsidRPr="008F38AB" w:rsidRDefault="009E6BFF" w:rsidP="002B683A">
            <w:pPr>
              <w:pStyle w:val="TableText"/>
              <w:jc w:val="center"/>
            </w:pPr>
          </w:p>
        </w:tc>
        <w:tc>
          <w:tcPr>
            <w:tcW w:w="625" w:type="pct"/>
            <w:tcBorders>
              <w:top w:val="single" w:sz="6" w:space="0" w:color="auto"/>
            </w:tcBorders>
            <w:vAlign w:val="center"/>
          </w:tcPr>
          <w:p w:rsidR="009E6BFF" w:rsidRPr="008F38AB" w:rsidRDefault="009E6BFF" w:rsidP="002B683A">
            <w:pPr>
              <w:pStyle w:val="TableText"/>
              <w:jc w:val="center"/>
            </w:pPr>
          </w:p>
        </w:tc>
      </w:tr>
      <w:tr w:rsidR="009E6BFF" w:rsidRPr="008F38AB" w:rsidTr="009E6BFF">
        <w:trPr>
          <w:trHeight w:val="20"/>
        </w:trPr>
        <w:tc>
          <w:tcPr>
            <w:tcW w:w="625" w:type="pct"/>
            <w:vAlign w:val="center"/>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r w:rsidRPr="008F38AB">
              <w:t>Jack</w:t>
            </w:r>
          </w:p>
        </w:tc>
        <w:tc>
          <w:tcPr>
            <w:tcW w:w="625" w:type="pct"/>
            <w:vAlign w:val="center"/>
          </w:tcPr>
          <w:p w:rsidR="009E6BFF" w:rsidRPr="008F38AB" w:rsidRDefault="009E6BFF" w:rsidP="002B683A">
            <w:pPr>
              <w:pStyle w:val="TableText"/>
              <w:jc w:val="center"/>
            </w:pPr>
            <w:r w:rsidRPr="008F38AB">
              <w:t>Clipped</w:t>
            </w:r>
          </w:p>
        </w:tc>
        <w:tc>
          <w:tcPr>
            <w:tcW w:w="625" w:type="pct"/>
            <w:vAlign w:val="center"/>
          </w:tcPr>
          <w:p w:rsidR="009E6BFF" w:rsidRPr="008F38AB" w:rsidRDefault="009E6BFF" w:rsidP="002B683A">
            <w:pPr>
              <w:pStyle w:val="TableText"/>
              <w:jc w:val="center"/>
            </w:pPr>
            <w:r w:rsidRPr="008F38AB">
              <w:t>Unclipped</w:t>
            </w:r>
          </w:p>
        </w:tc>
        <w:tc>
          <w:tcPr>
            <w:tcW w:w="625" w:type="pct"/>
          </w:tcPr>
          <w:p w:rsidR="009E6BFF" w:rsidRPr="008F38AB" w:rsidRDefault="009E6BFF" w:rsidP="002B683A">
            <w:pPr>
              <w:pStyle w:val="TableText"/>
              <w:jc w:val="center"/>
            </w:pPr>
          </w:p>
        </w:tc>
        <w:tc>
          <w:tcPr>
            <w:tcW w:w="625" w:type="pct"/>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r>
      <w:tr w:rsidR="009E6BFF" w:rsidRPr="008F38AB" w:rsidTr="009E6BFF">
        <w:trPr>
          <w:trHeight w:val="20"/>
        </w:trPr>
        <w:tc>
          <w:tcPr>
            <w:tcW w:w="625" w:type="pct"/>
            <w:tcBorders>
              <w:bottom w:val="single" w:sz="6" w:space="0" w:color="auto"/>
            </w:tcBorders>
            <w:vAlign w:val="center"/>
          </w:tcPr>
          <w:p w:rsidR="009E6BFF" w:rsidRPr="008F38AB" w:rsidRDefault="009E6BFF" w:rsidP="00E50750">
            <w:pPr>
              <w:pStyle w:val="TableText"/>
              <w:jc w:val="center"/>
            </w:pPr>
            <w:r w:rsidRPr="008F38AB">
              <w:t>Year</w:t>
            </w:r>
          </w:p>
        </w:tc>
        <w:tc>
          <w:tcPr>
            <w:tcW w:w="625" w:type="pct"/>
            <w:tcBorders>
              <w:bottom w:val="single" w:sz="6" w:space="0" w:color="auto"/>
            </w:tcBorders>
            <w:vAlign w:val="center"/>
          </w:tcPr>
          <w:p w:rsidR="009E6BFF" w:rsidRPr="008F38AB" w:rsidRDefault="009E6BFF" w:rsidP="002B683A">
            <w:pPr>
              <w:pStyle w:val="TableText"/>
              <w:jc w:val="center"/>
            </w:pPr>
            <w:r w:rsidRPr="008F38AB">
              <w:t>Chinook</w:t>
            </w:r>
          </w:p>
        </w:tc>
        <w:tc>
          <w:tcPr>
            <w:tcW w:w="625" w:type="pct"/>
            <w:tcBorders>
              <w:bottom w:val="single" w:sz="6" w:space="0" w:color="auto"/>
            </w:tcBorders>
            <w:vAlign w:val="center"/>
          </w:tcPr>
          <w:p w:rsidR="009E6BFF" w:rsidRPr="008F38AB" w:rsidRDefault="009E6BFF" w:rsidP="002B683A">
            <w:pPr>
              <w:pStyle w:val="TableText"/>
              <w:jc w:val="center"/>
            </w:pPr>
            <w:r w:rsidRPr="008F38AB">
              <w:t>Chinook</w:t>
            </w:r>
          </w:p>
        </w:tc>
        <w:tc>
          <w:tcPr>
            <w:tcW w:w="625" w:type="pct"/>
            <w:tcBorders>
              <w:bottom w:val="single" w:sz="6" w:space="0" w:color="auto"/>
            </w:tcBorders>
            <w:vAlign w:val="center"/>
          </w:tcPr>
          <w:p w:rsidR="009E6BFF" w:rsidRPr="008F38AB" w:rsidRDefault="009E6BFF" w:rsidP="002B683A">
            <w:pPr>
              <w:pStyle w:val="TableText"/>
              <w:jc w:val="center"/>
            </w:pPr>
            <w:r w:rsidRPr="008F38AB">
              <w:t>Steelhead</w:t>
            </w:r>
          </w:p>
        </w:tc>
        <w:tc>
          <w:tcPr>
            <w:tcW w:w="625" w:type="pct"/>
            <w:tcBorders>
              <w:bottom w:val="single" w:sz="6" w:space="0" w:color="auto"/>
            </w:tcBorders>
            <w:vAlign w:val="center"/>
          </w:tcPr>
          <w:p w:rsidR="009E6BFF" w:rsidRPr="008F38AB" w:rsidRDefault="009E6BFF" w:rsidP="002B683A">
            <w:pPr>
              <w:pStyle w:val="TableText"/>
              <w:jc w:val="center"/>
            </w:pPr>
            <w:r w:rsidRPr="008F38AB">
              <w:t>Steelhead</w:t>
            </w:r>
          </w:p>
        </w:tc>
        <w:tc>
          <w:tcPr>
            <w:tcW w:w="625" w:type="pct"/>
            <w:tcBorders>
              <w:bottom w:val="single" w:sz="6" w:space="0" w:color="auto"/>
            </w:tcBorders>
          </w:tcPr>
          <w:p w:rsidR="009E6BFF" w:rsidRPr="008F38AB" w:rsidRDefault="009E6BFF" w:rsidP="002B683A">
            <w:pPr>
              <w:pStyle w:val="TableText"/>
              <w:jc w:val="center"/>
            </w:pPr>
            <w:r>
              <w:t>Sockeye</w:t>
            </w:r>
          </w:p>
        </w:tc>
        <w:tc>
          <w:tcPr>
            <w:tcW w:w="625" w:type="pct"/>
            <w:tcBorders>
              <w:bottom w:val="single" w:sz="6" w:space="0" w:color="auto"/>
            </w:tcBorders>
          </w:tcPr>
          <w:p w:rsidR="009E6BFF" w:rsidRPr="008F38AB" w:rsidRDefault="009E6BFF" w:rsidP="002B683A">
            <w:pPr>
              <w:pStyle w:val="TableText"/>
              <w:jc w:val="center"/>
            </w:pPr>
            <w:r>
              <w:t>Coho</w:t>
            </w:r>
          </w:p>
        </w:tc>
        <w:tc>
          <w:tcPr>
            <w:tcW w:w="625" w:type="pct"/>
            <w:tcBorders>
              <w:bottom w:val="single" w:sz="6" w:space="0" w:color="auto"/>
            </w:tcBorders>
            <w:vAlign w:val="center"/>
          </w:tcPr>
          <w:p w:rsidR="009E6BFF" w:rsidRPr="008F38AB" w:rsidRDefault="009E6BFF" w:rsidP="002B683A">
            <w:pPr>
              <w:pStyle w:val="TableText"/>
              <w:jc w:val="center"/>
            </w:pPr>
            <w:r w:rsidRPr="008F38AB">
              <w:t>Total</w:t>
            </w:r>
          </w:p>
        </w:tc>
      </w:tr>
      <w:tr w:rsidR="009E6BFF" w:rsidRPr="008F38AB" w:rsidTr="009E6BFF">
        <w:trPr>
          <w:trHeight w:val="20"/>
        </w:trPr>
        <w:tc>
          <w:tcPr>
            <w:tcW w:w="625" w:type="pct"/>
            <w:vAlign w:val="center"/>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c>
          <w:tcPr>
            <w:tcW w:w="625" w:type="pct"/>
          </w:tcPr>
          <w:p w:rsidR="009E6BFF" w:rsidRPr="008F38AB" w:rsidRDefault="009E6BFF" w:rsidP="002B683A">
            <w:pPr>
              <w:pStyle w:val="TableText"/>
              <w:jc w:val="center"/>
            </w:pPr>
          </w:p>
        </w:tc>
        <w:tc>
          <w:tcPr>
            <w:tcW w:w="625" w:type="pct"/>
          </w:tcPr>
          <w:p w:rsidR="009E6BFF" w:rsidRPr="008F38AB" w:rsidRDefault="009E6BFF" w:rsidP="002B683A">
            <w:pPr>
              <w:pStyle w:val="TableText"/>
              <w:jc w:val="center"/>
            </w:pPr>
          </w:p>
        </w:tc>
        <w:tc>
          <w:tcPr>
            <w:tcW w:w="625" w:type="pct"/>
            <w:vAlign w:val="center"/>
          </w:tcPr>
          <w:p w:rsidR="009E6BFF" w:rsidRPr="008F38AB" w:rsidRDefault="009E6BFF" w:rsidP="002B683A">
            <w:pPr>
              <w:pStyle w:val="TableText"/>
              <w:jc w:val="center"/>
            </w:pPr>
          </w:p>
        </w:tc>
      </w:tr>
      <w:tr w:rsidR="009E6BFF" w:rsidRPr="008F38AB" w:rsidTr="009E6BFF">
        <w:trPr>
          <w:trHeight w:val="20"/>
        </w:trPr>
        <w:tc>
          <w:tcPr>
            <w:tcW w:w="625" w:type="pct"/>
            <w:vAlign w:val="center"/>
          </w:tcPr>
          <w:p w:rsidR="009E6BFF" w:rsidRPr="008F38AB" w:rsidRDefault="009E6BFF" w:rsidP="002B683A">
            <w:pPr>
              <w:pStyle w:val="TableText"/>
              <w:jc w:val="center"/>
            </w:pPr>
            <w:r w:rsidRPr="008F38AB">
              <w:t>2014</w:t>
            </w:r>
          </w:p>
        </w:tc>
        <w:tc>
          <w:tcPr>
            <w:tcW w:w="625" w:type="pct"/>
            <w:vAlign w:val="center"/>
          </w:tcPr>
          <w:p w:rsidR="009E6BFF" w:rsidRPr="008F38AB" w:rsidRDefault="009E6BFF" w:rsidP="002B683A">
            <w:pPr>
              <w:pStyle w:val="TableText"/>
              <w:jc w:val="center"/>
            </w:pPr>
            <w:r w:rsidRPr="008F38AB">
              <w:t>163</w:t>
            </w:r>
          </w:p>
        </w:tc>
        <w:tc>
          <w:tcPr>
            <w:tcW w:w="625" w:type="pct"/>
            <w:vAlign w:val="center"/>
          </w:tcPr>
          <w:p w:rsidR="009E6BFF" w:rsidRPr="008F38AB" w:rsidRDefault="009E6BFF" w:rsidP="002B683A">
            <w:pPr>
              <w:pStyle w:val="TableText"/>
              <w:jc w:val="center"/>
            </w:pPr>
            <w:r w:rsidRPr="008F38AB">
              <w:t>58</w:t>
            </w:r>
          </w:p>
        </w:tc>
        <w:tc>
          <w:tcPr>
            <w:tcW w:w="625" w:type="pct"/>
            <w:vAlign w:val="center"/>
          </w:tcPr>
          <w:p w:rsidR="009E6BFF" w:rsidRPr="008F38AB" w:rsidRDefault="009E6BFF" w:rsidP="002B683A">
            <w:pPr>
              <w:pStyle w:val="TableText"/>
              <w:jc w:val="center"/>
            </w:pPr>
            <w:r w:rsidRPr="008F38AB">
              <w:t>321</w:t>
            </w:r>
          </w:p>
        </w:tc>
        <w:tc>
          <w:tcPr>
            <w:tcW w:w="625" w:type="pct"/>
            <w:vAlign w:val="center"/>
          </w:tcPr>
          <w:p w:rsidR="009E6BFF" w:rsidRPr="008F38AB" w:rsidRDefault="009E6BFF" w:rsidP="002B683A">
            <w:pPr>
              <w:pStyle w:val="TableText"/>
              <w:jc w:val="center"/>
            </w:pPr>
            <w:r w:rsidRPr="008F38AB">
              <w:t>992</w:t>
            </w:r>
          </w:p>
        </w:tc>
        <w:tc>
          <w:tcPr>
            <w:tcW w:w="625" w:type="pct"/>
          </w:tcPr>
          <w:p w:rsidR="009E6BFF" w:rsidRPr="00183018" w:rsidRDefault="008C21F2" w:rsidP="002B683A">
            <w:pPr>
              <w:pStyle w:val="TableText"/>
              <w:jc w:val="center"/>
              <w:rPr>
                <w:color w:val="FF0000"/>
              </w:rPr>
            </w:pPr>
            <w:r w:rsidRPr="008C21F2">
              <w:t>20</w:t>
            </w:r>
          </w:p>
        </w:tc>
        <w:tc>
          <w:tcPr>
            <w:tcW w:w="625" w:type="pct"/>
          </w:tcPr>
          <w:p w:rsidR="009E6BFF" w:rsidRPr="00183018" w:rsidRDefault="008C21F2" w:rsidP="002B683A">
            <w:pPr>
              <w:pStyle w:val="TableText"/>
              <w:jc w:val="center"/>
              <w:rPr>
                <w:color w:val="FF0000"/>
              </w:rPr>
            </w:pPr>
            <w:r w:rsidRPr="008C21F2">
              <w:t>7</w:t>
            </w:r>
          </w:p>
        </w:tc>
        <w:tc>
          <w:tcPr>
            <w:tcW w:w="625" w:type="pct"/>
            <w:vAlign w:val="center"/>
          </w:tcPr>
          <w:p w:rsidR="009E6BFF" w:rsidRPr="008F38AB" w:rsidRDefault="009E6BFF" w:rsidP="002B683A">
            <w:pPr>
              <w:pStyle w:val="TableText"/>
              <w:jc w:val="center"/>
            </w:pPr>
            <w:r w:rsidRPr="008F38AB">
              <w:t>1,561</w:t>
            </w:r>
          </w:p>
        </w:tc>
      </w:tr>
      <w:tr w:rsidR="009E6BFF" w:rsidRPr="008F38AB" w:rsidTr="009E6BFF">
        <w:trPr>
          <w:trHeight w:val="20"/>
        </w:trPr>
        <w:tc>
          <w:tcPr>
            <w:tcW w:w="625" w:type="pct"/>
            <w:vAlign w:val="center"/>
          </w:tcPr>
          <w:p w:rsidR="009E6BFF" w:rsidRPr="008F38AB" w:rsidRDefault="009E6BFF" w:rsidP="002B683A">
            <w:pPr>
              <w:pStyle w:val="TableText"/>
              <w:jc w:val="center"/>
            </w:pPr>
            <w:r w:rsidRPr="008F38AB">
              <w:t>2015</w:t>
            </w:r>
          </w:p>
        </w:tc>
        <w:tc>
          <w:tcPr>
            <w:tcW w:w="625" w:type="pct"/>
            <w:vAlign w:val="center"/>
          </w:tcPr>
          <w:p w:rsidR="009E6BFF" w:rsidRPr="008F38AB" w:rsidRDefault="009E6BFF" w:rsidP="002B683A">
            <w:pPr>
              <w:pStyle w:val="TableText"/>
              <w:jc w:val="center"/>
            </w:pPr>
            <w:r w:rsidRPr="008F38AB">
              <w:t>178</w:t>
            </w:r>
          </w:p>
        </w:tc>
        <w:tc>
          <w:tcPr>
            <w:tcW w:w="625" w:type="pct"/>
            <w:vAlign w:val="center"/>
          </w:tcPr>
          <w:p w:rsidR="009E6BFF" w:rsidRPr="008F38AB" w:rsidRDefault="009E6BFF" w:rsidP="002B683A">
            <w:pPr>
              <w:pStyle w:val="TableText"/>
              <w:jc w:val="center"/>
            </w:pPr>
            <w:r w:rsidRPr="008F38AB">
              <w:t>34</w:t>
            </w:r>
          </w:p>
        </w:tc>
        <w:tc>
          <w:tcPr>
            <w:tcW w:w="625" w:type="pct"/>
            <w:vAlign w:val="center"/>
          </w:tcPr>
          <w:p w:rsidR="009E6BFF" w:rsidRPr="008F38AB" w:rsidRDefault="009E6BFF" w:rsidP="002B683A">
            <w:pPr>
              <w:pStyle w:val="TableText"/>
              <w:jc w:val="center"/>
            </w:pPr>
            <w:r w:rsidRPr="008F38AB">
              <w:t>224</w:t>
            </w:r>
          </w:p>
        </w:tc>
        <w:tc>
          <w:tcPr>
            <w:tcW w:w="625" w:type="pct"/>
            <w:vAlign w:val="center"/>
          </w:tcPr>
          <w:p w:rsidR="009E6BFF" w:rsidRPr="008F38AB" w:rsidRDefault="009E6BFF" w:rsidP="002B683A">
            <w:pPr>
              <w:pStyle w:val="TableText"/>
              <w:jc w:val="center"/>
            </w:pPr>
            <w:r w:rsidRPr="008F38AB">
              <w:t>312</w:t>
            </w:r>
          </w:p>
        </w:tc>
        <w:tc>
          <w:tcPr>
            <w:tcW w:w="625" w:type="pct"/>
          </w:tcPr>
          <w:p w:rsidR="009E6BFF" w:rsidRPr="00183018" w:rsidRDefault="008C21F2" w:rsidP="002B683A">
            <w:pPr>
              <w:pStyle w:val="TableText"/>
              <w:jc w:val="center"/>
              <w:rPr>
                <w:color w:val="FF0000"/>
              </w:rPr>
            </w:pPr>
            <w:r w:rsidRPr="008C21F2">
              <w:t>7</w:t>
            </w:r>
          </w:p>
        </w:tc>
        <w:tc>
          <w:tcPr>
            <w:tcW w:w="625" w:type="pct"/>
          </w:tcPr>
          <w:p w:rsidR="009E6BFF" w:rsidRPr="00183018" w:rsidRDefault="008C21F2" w:rsidP="002B683A">
            <w:pPr>
              <w:pStyle w:val="TableText"/>
              <w:jc w:val="center"/>
              <w:rPr>
                <w:color w:val="FF0000"/>
              </w:rPr>
            </w:pPr>
            <w:r w:rsidRPr="008C21F2">
              <w:t>6</w:t>
            </w:r>
          </w:p>
        </w:tc>
        <w:tc>
          <w:tcPr>
            <w:tcW w:w="625" w:type="pct"/>
            <w:vAlign w:val="center"/>
          </w:tcPr>
          <w:p w:rsidR="009E6BFF" w:rsidRPr="008F38AB" w:rsidRDefault="009E6BFF" w:rsidP="002B683A">
            <w:pPr>
              <w:pStyle w:val="TableText"/>
              <w:jc w:val="center"/>
            </w:pPr>
            <w:r w:rsidRPr="008F38AB">
              <w:t>761</w:t>
            </w:r>
          </w:p>
        </w:tc>
      </w:tr>
      <w:tr w:rsidR="009E6BFF" w:rsidRPr="008F38AB" w:rsidTr="009E6BFF">
        <w:trPr>
          <w:trHeight w:val="20"/>
        </w:trPr>
        <w:tc>
          <w:tcPr>
            <w:tcW w:w="625" w:type="pct"/>
            <w:vAlign w:val="center"/>
          </w:tcPr>
          <w:p w:rsidR="009E6BFF" w:rsidRPr="008F38AB" w:rsidRDefault="009E6BFF" w:rsidP="002B683A">
            <w:pPr>
              <w:pStyle w:val="TableText"/>
              <w:jc w:val="center"/>
            </w:pPr>
            <w:r w:rsidRPr="008F38AB">
              <w:t>2016</w:t>
            </w:r>
          </w:p>
        </w:tc>
        <w:tc>
          <w:tcPr>
            <w:tcW w:w="625" w:type="pct"/>
            <w:vAlign w:val="center"/>
          </w:tcPr>
          <w:p w:rsidR="009E6BFF" w:rsidRPr="008F38AB" w:rsidRDefault="009E6BFF" w:rsidP="002B683A">
            <w:pPr>
              <w:pStyle w:val="TableText"/>
              <w:jc w:val="center"/>
            </w:pPr>
            <w:r w:rsidRPr="008F38AB">
              <w:t>113</w:t>
            </w:r>
          </w:p>
        </w:tc>
        <w:tc>
          <w:tcPr>
            <w:tcW w:w="625" w:type="pct"/>
            <w:vAlign w:val="center"/>
          </w:tcPr>
          <w:p w:rsidR="009E6BFF" w:rsidRPr="008F38AB" w:rsidRDefault="009E6BFF" w:rsidP="002B683A">
            <w:pPr>
              <w:pStyle w:val="TableText"/>
              <w:jc w:val="center"/>
            </w:pPr>
            <w:r w:rsidRPr="008F38AB">
              <w:t>26</w:t>
            </w:r>
          </w:p>
        </w:tc>
        <w:tc>
          <w:tcPr>
            <w:tcW w:w="625" w:type="pct"/>
            <w:vAlign w:val="center"/>
          </w:tcPr>
          <w:p w:rsidR="009E6BFF" w:rsidRPr="008F38AB" w:rsidRDefault="009E6BFF" w:rsidP="002B683A">
            <w:pPr>
              <w:pStyle w:val="TableText"/>
              <w:jc w:val="center"/>
            </w:pPr>
            <w:r w:rsidRPr="008F38AB">
              <w:t>339</w:t>
            </w:r>
          </w:p>
        </w:tc>
        <w:tc>
          <w:tcPr>
            <w:tcW w:w="625" w:type="pct"/>
            <w:vAlign w:val="center"/>
          </w:tcPr>
          <w:p w:rsidR="009E6BFF" w:rsidRPr="008F38AB" w:rsidRDefault="009E6BFF" w:rsidP="002B683A">
            <w:pPr>
              <w:pStyle w:val="TableText"/>
              <w:jc w:val="center"/>
            </w:pPr>
            <w:r w:rsidRPr="008F38AB">
              <w:t>432</w:t>
            </w:r>
          </w:p>
        </w:tc>
        <w:tc>
          <w:tcPr>
            <w:tcW w:w="625" w:type="pct"/>
          </w:tcPr>
          <w:p w:rsidR="009E6BFF" w:rsidRPr="008E46BD" w:rsidRDefault="00720A88" w:rsidP="002B683A">
            <w:pPr>
              <w:pStyle w:val="TableText"/>
              <w:jc w:val="center"/>
            </w:pPr>
            <w:r>
              <w:t>2</w:t>
            </w:r>
          </w:p>
        </w:tc>
        <w:tc>
          <w:tcPr>
            <w:tcW w:w="625" w:type="pct"/>
          </w:tcPr>
          <w:p w:rsidR="009E6BFF" w:rsidRPr="008E46BD" w:rsidRDefault="00720A88" w:rsidP="002B683A">
            <w:pPr>
              <w:pStyle w:val="TableText"/>
              <w:jc w:val="center"/>
            </w:pPr>
            <w:r>
              <w:t>3</w:t>
            </w:r>
          </w:p>
        </w:tc>
        <w:tc>
          <w:tcPr>
            <w:tcW w:w="625" w:type="pct"/>
            <w:vAlign w:val="center"/>
          </w:tcPr>
          <w:p w:rsidR="009E6BFF" w:rsidRPr="008F38AB" w:rsidRDefault="009E6BFF" w:rsidP="002B683A">
            <w:pPr>
              <w:pStyle w:val="TableText"/>
              <w:jc w:val="center"/>
            </w:pPr>
            <w:r w:rsidRPr="008F38AB">
              <w:t>915</w:t>
            </w:r>
          </w:p>
        </w:tc>
      </w:tr>
      <w:tr w:rsidR="009E6BFF" w:rsidRPr="008F38AB" w:rsidTr="009E6BFF">
        <w:trPr>
          <w:trHeight w:val="20"/>
        </w:trPr>
        <w:tc>
          <w:tcPr>
            <w:tcW w:w="625" w:type="pct"/>
            <w:vAlign w:val="center"/>
          </w:tcPr>
          <w:p w:rsidR="009E6BFF" w:rsidRPr="008F38AB" w:rsidRDefault="009E6BFF" w:rsidP="005F1C7E">
            <w:pPr>
              <w:pStyle w:val="TableText"/>
              <w:jc w:val="center"/>
            </w:pPr>
            <w:r w:rsidRPr="008F38AB">
              <w:t>2017</w:t>
            </w:r>
          </w:p>
        </w:tc>
        <w:tc>
          <w:tcPr>
            <w:tcW w:w="625" w:type="pct"/>
            <w:vAlign w:val="center"/>
          </w:tcPr>
          <w:p w:rsidR="009E6BFF" w:rsidRPr="008F38AB" w:rsidRDefault="009E6BFF" w:rsidP="002B683A">
            <w:pPr>
              <w:pStyle w:val="TableText"/>
              <w:jc w:val="center"/>
            </w:pPr>
            <w:r w:rsidRPr="008F38AB">
              <w:t>101</w:t>
            </w:r>
          </w:p>
        </w:tc>
        <w:tc>
          <w:tcPr>
            <w:tcW w:w="625" w:type="pct"/>
            <w:vAlign w:val="center"/>
          </w:tcPr>
          <w:p w:rsidR="009E6BFF" w:rsidRPr="008F38AB" w:rsidRDefault="009E6BFF" w:rsidP="002B683A">
            <w:pPr>
              <w:pStyle w:val="TableText"/>
              <w:jc w:val="center"/>
            </w:pPr>
            <w:r w:rsidRPr="008F38AB">
              <w:t>4</w:t>
            </w:r>
            <w:r>
              <w:t>2</w:t>
            </w:r>
          </w:p>
        </w:tc>
        <w:tc>
          <w:tcPr>
            <w:tcW w:w="625" w:type="pct"/>
            <w:vAlign w:val="center"/>
          </w:tcPr>
          <w:p w:rsidR="009E6BFF" w:rsidRPr="008F38AB" w:rsidRDefault="009E6BFF" w:rsidP="002B683A">
            <w:pPr>
              <w:pStyle w:val="TableText"/>
              <w:jc w:val="center"/>
            </w:pPr>
            <w:r w:rsidRPr="008F38AB">
              <w:t>26</w:t>
            </w:r>
            <w:r>
              <w:t>3</w:t>
            </w:r>
          </w:p>
        </w:tc>
        <w:tc>
          <w:tcPr>
            <w:tcW w:w="625" w:type="pct"/>
            <w:vAlign w:val="center"/>
          </w:tcPr>
          <w:p w:rsidR="009E6BFF" w:rsidRPr="008F38AB" w:rsidRDefault="009E6BFF" w:rsidP="002B683A">
            <w:pPr>
              <w:pStyle w:val="TableText"/>
              <w:jc w:val="center"/>
            </w:pPr>
            <w:r w:rsidRPr="008F38AB">
              <w:t>322</w:t>
            </w:r>
          </w:p>
        </w:tc>
        <w:tc>
          <w:tcPr>
            <w:tcW w:w="625" w:type="pct"/>
          </w:tcPr>
          <w:p w:rsidR="009E6BFF" w:rsidRPr="008E46BD" w:rsidRDefault="009E6BFF" w:rsidP="002B683A">
            <w:pPr>
              <w:pStyle w:val="TableText"/>
              <w:jc w:val="center"/>
            </w:pPr>
            <w:r w:rsidRPr="008E46BD">
              <w:t>0</w:t>
            </w:r>
          </w:p>
        </w:tc>
        <w:tc>
          <w:tcPr>
            <w:tcW w:w="625" w:type="pct"/>
          </w:tcPr>
          <w:p w:rsidR="009E6BFF" w:rsidRPr="008E46BD" w:rsidRDefault="009E6BFF" w:rsidP="002B683A">
            <w:pPr>
              <w:pStyle w:val="TableText"/>
              <w:jc w:val="center"/>
            </w:pPr>
            <w:r w:rsidRPr="008E46BD">
              <w:t>0</w:t>
            </w:r>
          </w:p>
        </w:tc>
        <w:tc>
          <w:tcPr>
            <w:tcW w:w="625" w:type="pct"/>
            <w:vAlign w:val="center"/>
          </w:tcPr>
          <w:p w:rsidR="009E6BFF" w:rsidRPr="008F38AB" w:rsidRDefault="009E6BFF" w:rsidP="002B683A">
            <w:pPr>
              <w:pStyle w:val="TableText"/>
              <w:jc w:val="center"/>
              <w:rPr>
                <w:vertAlign w:val="superscript"/>
              </w:rPr>
            </w:pPr>
            <w:r w:rsidRPr="008F38AB">
              <w:t>728</w:t>
            </w:r>
          </w:p>
        </w:tc>
      </w:tr>
      <w:tr w:rsidR="008E46BD" w:rsidRPr="008F38AB" w:rsidTr="00B3592A">
        <w:trPr>
          <w:trHeight w:val="20"/>
        </w:trPr>
        <w:tc>
          <w:tcPr>
            <w:tcW w:w="625" w:type="pct"/>
            <w:vAlign w:val="center"/>
          </w:tcPr>
          <w:p w:rsidR="008E46BD" w:rsidRPr="008F38AB" w:rsidRDefault="008E46BD" w:rsidP="002B683A">
            <w:pPr>
              <w:pStyle w:val="TableText"/>
              <w:jc w:val="center"/>
            </w:pPr>
            <w:r>
              <w:t>2018</w:t>
            </w:r>
          </w:p>
        </w:tc>
        <w:tc>
          <w:tcPr>
            <w:tcW w:w="625" w:type="pct"/>
            <w:vAlign w:val="bottom"/>
          </w:tcPr>
          <w:p w:rsidR="008E46BD" w:rsidRPr="008E46BD" w:rsidRDefault="008E46BD" w:rsidP="00613897">
            <w:pPr>
              <w:jc w:val="center"/>
              <w:rPr>
                <w:color w:val="000000"/>
                <w:szCs w:val="17"/>
              </w:rPr>
            </w:pPr>
            <w:r>
              <w:rPr>
                <w:color w:val="000000"/>
                <w:szCs w:val="17"/>
              </w:rPr>
              <w:t>10</w:t>
            </w:r>
            <w:r w:rsidR="00613897">
              <w:rPr>
                <w:color w:val="000000"/>
                <w:szCs w:val="17"/>
              </w:rPr>
              <w:t>6</w:t>
            </w:r>
            <w:r w:rsidRPr="008E46BD">
              <w:rPr>
                <w:color w:val="000000"/>
                <w:szCs w:val="17"/>
              </w:rPr>
              <w:t xml:space="preserve"> </w:t>
            </w:r>
          </w:p>
        </w:tc>
        <w:tc>
          <w:tcPr>
            <w:tcW w:w="625" w:type="pct"/>
            <w:vAlign w:val="bottom"/>
          </w:tcPr>
          <w:p w:rsidR="008E46BD" w:rsidRPr="008E46BD" w:rsidRDefault="008E46BD" w:rsidP="00613897">
            <w:pPr>
              <w:jc w:val="center"/>
              <w:rPr>
                <w:color w:val="000000"/>
                <w:szCs w:val="17"/>
              </w:rPr>
            </w:pPr>
            <w:r w:rsidRPr="008E46BD">
              <w:rPr>
                <w:color w:val="000000"/>
                <w:szCs w:val="17"/>
              </w:rPr>
              <w:t>2</w:t>
            </w:r>
            <w:r w:rsidR="00613897">
              <w:rPr>
                <w:color w:val="000000"/>
                <w:szCs w:val="17"/>
              </w:rPr>
              <w:t>0</w:t>
            </w:r>
            <w:r w:rsidRPr="008E46BD">
              <w:rPr>
                <w:color w:val="000000"/>
                <w:szCs w:val="17"/>
              </w:rPr>
              <w:t xml:space="preserve"> </w:t>
            </w:r>
          </w:p>
        </w:tc>
        <w:tc>
          <w:tcPr>
            <w:tcW w:w="625" w:type="pct"/>
            <w:vAlign w:val="bottom"/>
          </w:tcPr>
          <w:p w:rsidR="008E46BD" w:rsidRPr="008E46BD" w:rsidRDefault="008E46BD">
            <w:pPr>
              <w:jc w:val="center"/>
              <w:rPr>
                <w:color w:val="000000"/>
                <w:szCs w:val="17"/>
              </w:rPr>
            </w:pPr>
            <w:r w:rsidRPr="008E46BD">
              <w:rPr>
                <w:color w:val="000000"/>
                <w:szCs w:val="17"/>
              </w:rPr>
              <w:t xml:space="preserve">232 </w:t>
            </w:r>
          </w:p>
        </w:tc>
        <w:tc>
          <w:tcPr>
            <w:tcW w:w="625" w:type="pct"/>
            <w:vAlign w:val="bottom"/>
          </w:tcPr>
          <w:p w:rsidR="008E46BD" w:rsidRPr="008E46BD" w:rsidRDefault="008E46BD">
            <w:pPr>
              <w:jc w:val="center"/>
              <w:rPr>
                <w:color w:val="000000"/>
                <w:szCs w:val="17"/>
              </w:rPr>
            </w:pPr>
            <w:r w:rsidRPr="008E46BD">
              <w:rPr>
                <w:color w:val="000000"/>
                <w:szCs w:val="17"/>
              </w:rPr>
              <w:t xml:space="preserve">347 </w:t>
            </w:r>
          </w:p>
        </w:tc>
        <w:tc>
          <w:tcPr>
            <w:tcW w:w="625" w:type="pct"/>
          </w:tcPr>
          <w:p w:rsidR="008E46BD" w:rsidRPr="008E46BD" w:rsidRDefault="008E46BD" w:rsidP="002B683A">
            <w:pPr>
              <w:pStyle w:val="TableText"/>
              <w:jc w:val="center"/>
            </w:pPr>
            <w:r w:rsidRPr="008E46BD">
              <w:t>1</w:t>
            </w:r>
          </w:p>
        </w:tc>
        <w:tc>
          <w:tcPr>
            <w:tcW w:w="625" w:type="pct"/>
          </w:tcPr>
          <w:p w:rsidR="008E46BD" w:rsidRPr="008E46BD" w:rsidRDefault="008E46BD" w:rsidP="002B683A">
            <w:pPr>
              <w:pStyle w:val="TableText"/>
              <w:jc w:val="center"/>
            </w:pPr>
            <w:r w:rsidRPr="008E46BD">
              <w:t>0</w:t>
            </w:r>
          </w:p>
        </w:tc>
        <w:tc>
          <w:tcPr>
            <w:tcW w:w="625" w:type="pct"/>
            <w:vAlign w:val="center"/>
          </w:tcPr>
          <w:p w:rsidR="008E46BD" w:rsidRPr="008E46BD" w:rsidRDefault="008E46BD" w:rsidP="002B683A">
            <w:pPr>
              <w:pStyle w:val="TableText"/>
              <w:jc w:val="center"/>
              <w:rPr>
                <w:vertAlign w:val="superscript"/>
              </w:rPr>
            </w:pPr>
            <w:r>
              <w:t>706</w:t>
            </w:r>
          </w:p>
        </w:tc>
      </w:tr>
      <w:tr w:rsidR="008E46BD" w:rsidRPr="008F38AB" w:rsidTr="009E6BFF">
        <w:trPr>
          <w:trHeight w:val="20"/>
        </w:trPr>
        <w:tc>
          <w:tcPr>
            <w:tcW w:w="625" w:type="pct"/>
            <w:tcBorders>
              <w:bottom w:val="single" w:sz="6" w:space="0" w:color="auto"/>
            </w:tcBorders>
            <w:vAlign w:val="center"/>
          </w:tcPr>
          <w:p w:rsidR="008E46BD" w:rsidRPr="008F38AB" w:rsidRDefault="008E46BD" w:rsidP="002B683A">
            <w:pPr>
              <w:pStyle w:val="TableText"/>
              <w:jc w:val="center"/>
            </w:pPr>
          </w:p>
        </w:tc>
        <w:tc>
          <w:tcPr>
            <w:tcW w:w="625" w:type="pct"/>
            <w:tcBorders>
              <w:bottom w:val="single" w:sz="6" w:space="0" w:color="auto"/>
            </w:tcBorders>
            <w:vAlign w:val="center"/>
          </w:tcPr>
          <w:p w:rsidR="008E46BD" w:rsidRPr="008F38AB" w:rsidRDefault="008E46BD" w:rsidP="002B683A">
            <w:pPr>
              <w:pStyle w:val="TableText"/>
              <w:jc w:val="center"/>
            </w:pPr>
          </w:p>
        </w:tc>
        <w:tc>
          <w:tcPr>
            <w:tcW w:w="625" w:type="pct"/>
            <w:tcBorders>
              <w:bottom w:val="single" w:sz="6" w:space="0" w:color="auto"/>
            </w:tcBorders>
            <w:vAlign w:val="center"/>
          </w:tcPr>
          <w:p w:rsidR="008E46BD" w:rsidRPr="008F38AB" w:rsidRDefault="008E46BD" w:rsidP="002B683A">
            <w:pPr>
              <w:pStyle w:val="TableText"/>
              <w:jc w:val="center"/>
            </w:pPr>
          </w:p>
        </w:tc>
        <w:tc>
          <w:tcPr>
            <w:tcW w:w="625" w:type="pct"/>
            <w:tcBorders>
              <w:bottom w:val="single" w:sz="6" w:space="0" w:color="auto"/>
            </w:tcBorders>
            <w:vAlign w:val="center"/>
          </w:tcPr>
          <w:p w:rsidR="008E46BD" w:rsidRPr="008F38AB" w:rsidRDefault="008E46BD" w:rsidP="002B683A">
            <w:pPr>
              <w:pStyle w:val="TableText"/>
              <w:jc w:val="center"/>
            </w:pPr>
          </w:p>
        </w:tc>
        <w:tc>
          <w:tcPr>
            <w:tcW w:w="625" w:type="pct"/>
            <w:tcBorders>
              <w:bottom w:val="single" w:sz="6" w:space="0" w:color="auto"/>
            </w:tcBorders>
            <w:vAlign w:val="center"/>
          </w:tcPr>
          <w:p w:rsidR="008E46BD" w:rsidRPr="008F38AB" w:rsidRDefault="008E46BD" w:rsidP="002B683A">
            <w:pPr>
              <w:pStyle w:val="TableText"/>
              <w:jc w:val="center"/>
            </w:pPr>
          </w:p>
        </w:tc>
        <w:tc>
          <w:tcPr>
            <w:tcW w:w="625" w:type="pct"/>
            <w:tcBorders>
              <w:bottom w:val="single" w:sz="6" w:space="0" w:color="auto"/>
            </w:tcBorders>
          </w:tcPr>
          <w:p w:rsidR="008E46BD" w:rsidRPr="008F38AB" w:rsidRDefault="008E46BD" w:rsidP="002B683A">
            <w:pPr>
              <w:pStyle w:val="TableText"/>
              <w:jc w:val="center"/>
            </w:pPr>
          </w:p>
        </w:tc>
        <w:tc>
          <w:tcPr>
            <w:tcW w:w="625" w:type="pct"/>
            <w:tcBorders>
              <w:bottom w:val="single" w:sz="6" w:space="0" w:color="auto"/>
            </w:tcBorders>
          </w:tcPr>
          <w:p w:rsidR="008E46BD" w:rsidRPr="008F38AB" w:rsidRDefault="008E46BD" w:rsidP="002B683A">
            <w:pPr>
              <w:pStyle w:val="TableText"/>
              <w:jc w:val="center"/>
            </w:pPr>
          </w:p>
        </w:tc>
        <w:tc>
          <w:tcPr>
            <w:tcW w:w="625" w:type="pct"/>
            <w:tcBorders>
              <w:bottom w:val="single" w:sz="6" w:space="0" w:color="auto"/>
            </w:tcBorders>
            <w:vAlign w:val="center"/>
          </w:tcPr>
          <w:p w:rsidR="008E46BD" w:rsidRPr="008F38AB" w:rsidRDefault="008E46BD" w:rsidP="002B683A">
            <w:pPr>
              <w:pStyle w:val="TableText"/>
              <w:jc w:val="center"/>
            </w:pPr>
          </w:p>
        </w:tc>
      </w:tr>
    </w:tbl>
    <w:p w:rsidR="00E06D9D" w:rsidRDefault="00E06D9D" w:rsidP="002B683A">
      <w:pPr>
        <w:pStyle w:val="BodyText"/>
      </w:pPr>
      <w:bookmarkStart w:id="49" w:name="_Toc90177870"/>
      <w:bookmarkStart w:id="50" w:name="_Toc90179923"/>
      <w:bookmarkStart w:id="51" w:name="_Toc401057393"/>
    </w:p>
    <w:p w:rsidR="002531FF" w:rsidRPr="008F38AB" w:rsidRDefault="002531FF" w:rsidP="002B683A">
      <w:pPr>
        <w:pStyle w:val="BodyText"/>
      </w:pPr>
    </w:p>
    <w:p w:rsidR="000B3244" w:rsidRPr="008E46BD" w:rsidRDefault="000B3244" w:rsidP="000525BC">
      <w:pPr>
        <w:pStyle w:val="TableTitle"/>
      </w:pPr>
      <w:bookmarkStart w:id="52" w:name="_Toc495336276"/>
      <w:bookmarkStart w:id="53" w:name="_Toc495336297"/>
      <w:r w:rsidRPr="008E46BD">
        <w:t>Table 5.</w:t>
      </w:r>
      <w:r w:rsidR="007326C4" w:rsidRPr="008E46BD">
        <w:t xml:space="preserve"> </w:t>
      </w:r>
      <w:r w:rsidRPr="008E46BD">
        <w:t xml:space="preserve">Monthly totals of adult </w:t>
      </w:r>
      <w:r w:rsidR="0086238E" w:rsidRPr="008E46BD">
        <w:t>salmonids</w:t>
      </w:r>
      <w:r w:rsidRPr="008E46BD">
        <w:t xml:space="preserve"> released from the juvenile fish separator at Lower Monumental Dam, 20</w:t>
      </w:r>
      <w:r w:rsidR="008B405D" w:rsidRPr="008E46BD">
        <w:t>1</w:t>
      </w:r>
      <w:r w:rsidR="00B517A2" w:rsidRPr="008E46BD">
        <w:t>8</w:t>
      </w:r>
      <w:r w:rsidRPr="008E46BD">
        <w:t>.</w:t>
      </w:r>
      <w:bookmarkEnd w:id="49"/>
      <w:bookmarkEnd w:id="50"/>
      <w:bookmarkEnd w:id="51"/>
      <w:bookmarkEnd w:id="52"/>
      <w:bookmarkEnd w:id="53"/>
    </w:p>
    <w:p w:rsidR="000B3244" w:rsidRPr="008F38AB" w:rsidRDefault="000B3244" w:rsidP="002B683A">
      <w:pPr>
        <w:pStyle w:val="BodyText"/>
      </w:pPr>
    </w:p>
    <w:tbl>
      <w:tblPr>
        <w:tblW w:w="5000" w:type="pct"/>
        <w:tblLook w:val="0000" w:firstRow="0" w:lastRow="0" w:firstColumn="0" w:lastColumn="0" w:noHBand="0" w:noVBand="0"/>
      </w:tblPr>
      <w:tblGrid>
        <w:gridCol w:w="1170"/>
        <w:gridCol w:w="1170"/>
        <w:gridCol w:w="1170"/>
        <w:gridCol w:w="1170"/>
        <w:gridCol w:w="1170"/>
        <w:gridCol w:w="1170"/>
        <w:gridCol w:w="1170"/>
        <w:gridCol w:w="1170"/>
      </w:tblGrid>
      <w:tr w:rsidR="009E6BFF" w:rsidRPr="008F38AB" w:rsidTr="009E6BFF">
        <w:tc>
          <w:tcPr>
            <w:tcW w:w="625" w:type="pct"/>
            <w:tcBorders>
              <w:top w:val="single" w:sz="4" w:space="0" w:color="auto"/>
              <w:left w:val="nil"/>
              <w:right w:val="nil"/>
            </w:tcBorders>
            <w:shd w:val="clear" w:color="auto" w:fill="auto"/>
            <w:vAlign w:val="bottom"/>
          </w:tcPr>
          <w:p w:rsidR="009E6BFF" w:rsidRPr="008F38AB" w:rsidRDefault="009E6BFF" w:rsidP="002B683A">
            <w:pPr>
              <w:pStyle w:val="TableText"/>
            </w:pPr>
          </w:p>
        </w:tc>
        <w:tc>
          <w:tcPr>
            <w:tcW w:w="625" w:type="pct"/>
            <w:tcBorders>
              <w:top w:val="single" w:sz="4" w:space="0" w:color="auto"/>
              <w:left w:val="nil"/>
              <w:right w:val="nil"/>
            </w:tcBorders>
            <w:shd w:val="clear" w:color="auto" w:fill="auto"/>
            <w:vAlign w:val="bottom"/>
          </w:tcPr>
          <w:p w:rsidR="009E6BFF" w:rsidRPr="008F38AB" w:rsidRDefault="009E6BFF" w:rsidP="002B683A">
            <w:pPr>
              <w:pStyle w:val="TableText"/>
              <w:jc w:val="center"/>
            </w:pPr>
          </w:p>
        </w:tc>
        <w:tc>
          <w:tcPr>
            <w:tcW w:w="625" w:type="pct"/>
            <w:tcBorders>
              <w:top w:val="single" w:sz="4" w:space="0" w:color="auto"/>
              <w:left w:val="nil"/>
              <w:right w:val="nil"/>
            </w:tcBorders>
            <w:shd w:val="clear" w:color="auto" w:fill="auto"/>
            <w:vAlign w:val="bottom"/>
          </w:tcPr>
          <w:p w:rsidR="009E6BFF" w:rsidRPr="008F38AB" w:rsidRDefault="009E6BFF" w:rsidP="002B683A">
            <w:pPr>
              <w:pStyle w:val="TableText"/>
              <w:jc w:val="center"/>
            </w:pPr>
          </w:p>
        </w:tc>
        <w:tc>
          <w:tcPr>
            <w:tcW w:w="625" w:type="pct"/>
            <w:tcBorders>
              <w:top w:val="single" w:sz="4" w:space="0" w:color="auto"/>
              <w:left w:val="nil"/>
              <w:right w:val="nil"/>
            </w:tcBorders>
            <w:shd w:val="clear" w:color="auto" w:fill="auto"/>
            <w:vAlign w:val="bottom"/>
          </w:tcPr>
          <w:p w:rsidR="009E6BFF" w:rsidRPr="008F38AB" w:rsidRDefault="009E6BFF" w:rsidP="002B683A">
            <w:pPr>
              <w:pStyle w:val="TableText"/>
              <w:jc w:val="center"/>
            </w:pPr>
          </w:p>
        </w:tc>
        <w:tc>
          <w:tcPr>
            <w:tcW w:w="625" w:type="pct"/>
            <w:tcBorders>
              <w:top w:val="single" w:sz="4" w:space="0" w:color="auto"/>
              <w:left w:val="nil"/>
              <w:right w:val="nil"/>
            </w:tcBorders>
            <w:shd w:val="clear" w:color="auto" w:fill="auto"/>
            <w:vAlign w:val="bottom"/>
          </w:tcPr>
          <w:p w:rsidR="009E6BFF" w:rsidRPr="008F38AB" w:rsidRDefault="009E6BFF" w:rsidP="002B683A">
            <w:pPr>
              <w:pStyle w:val="TableText"/>
              <w:jc w:val="center"/>
            </w:pPr>
          </w:p>
        </w:tc>
        <w:tc>
          <w:tcPr>
            <w:tcW w:w="625" w:type="pct"/>
            <w:tcBorders>
              <w:top w:val="single" w:sz="4" w:space="0" w:color="auto"/>
              <w:left w:val="nil"/>
              <w:right w:val="nil"/>
            </w:tcBorders>
          </w:tcPr>
          <w:p w:rsidR="009E6BFF" w:rsidRPr="008F38AB" w:rsidRDefault="009E6BFF" w:rsidP="002B683A">
            <w:pPr>
              <w:pStyle w:val="TableText"/>
              <w:jc w:val="center"/>
            </w:pPr>
          </w:p>
        </w:tc>
        <w:tc>
          <w:tcPr>
            <w:tcW w:w="625" w:type="pct"/>
            <w:tcBorders>
              <w:top w:val="single" w:sz="4" w:space="0" w:color="auto"/>
              <w:left w:val="nil"/>
              <w:right w:val="nil"/>
            </w:tcBorders>
          </w:tcPr>
          <w:p w:rsidR="009E6BFF" w:rsidRPr="008F38AB" w:rsidRDefault="009E6BFF" w:rsidP="002B683A">
            <w:pPr>
              <w:pStyle w:val="TableText"/>
              <w:jc w:val="center"/>
            </w:pPr>
          </w:p>
        </w:tc>
        <w:tc>
          <w:tcPr>
            <w:tcW w:w="625" w:type="pct"/>
            <w:tcBorders>
              <w:top w:val="single" w:sz="4" w:space="0" w:color="auto"/>
              <w:left w:val="nil"/>
              <w:right w:val="nil"/>
            </w:tcBorders>
            <w:shd w:val="clear" w:color="auto" w:fill="auto"/>
            <w:vAlign w:val="bottom"/>
          </w:tcPr>
          <w:p w:rsidR="009E6BFF" w:rsidRPr="008F38AB" w:rsidRDefault="009E6BFF" w:rsidP="002B683A">
            <w:pPr>
              <w:pStyle w:val="TableText"/>
              <w:jc w:val="center"/>
            </w:pPr>
          </w:p>
        </w:tc>
      </w:tr>
      <w:tr w:rsidR="009E6BFF" w:rsidRPr="008F38AB" w:rsidTr="009E6BFF">
        <w:tc>
          <w:tcPr>
            <w:tcW w:w="625" w:type="pct"/>
            <w:tcBorders>
              <w:left w:val="nil"/>
              <w:bottom w:val="nil"/>
              <w:right w:val="nil"/>
            </w:tcBorders>
            <w:shd w:val="clear" w:color="auto" w:fill="auto"/>
            <w:vAlign w:val="bottom"/>
          </w:tcPr>
          <w:p w:rsidR="009E6BFF" w:rsidRPr="008F38AB" w:rsidRDefault="009E6BFF" w:rsidP="002B683A">
            <w:pPr>
              <w:pStyle w:val="TableText"/>
            </w:pPr>
            <w:r w:rsidRPr="008F38AB">
              <w:t> </w:t>
            </w:r>
          </w:p>
        </w:tc>
        <w:tc>
          <w:tcPr>
            <w:tcW w:w="625" w:type="pct"/>
            <w:tcBorders>
              <w:left w:val="nil"/>
              <w:bottom w:val="nil"/>
              <w:right w:val="nil"/>
            </w:tcBorders>
            <w:shd w:val="clear" w:color="auto" w:fill="auto"/>
            <w:vAlign w:val="bottom"/>
          </w:tcPr>
          <w:p w:rsidR="009E6BFF" w:rsidRPr="008F38AB" w:rsidRDefault="009E6BFF" w:rsidP="002B683A">
            <w:pPr>
              <w:pStyle w:val="TableText"/>
              <w:jc w:val="center"/>
            </w:pPr>
          </w:p>
        </w:tc>
        <w:tc>
          <w:tcPr>
            <w:tcW w:w="625" w:type="pct"/>
            <w:tcBorders>
              <w:left w:val="nil"/>
              <w:bottom w:val="nil"/>
              <w:right w:val="nil"/>
            </w:tcBorders>
            <w:shd w:val="clear" w:color="auto" w:fill="auto"/>
            <w:vAlign w:val="bottom"/>
          </w:tcPr>
          <w:p w:rsidR="009E6BFF" w:rsidRPr="008F38AB" w:rsidRDefault="009E6BFF" w:rsidP="002B683A">
            <w:pPr>
              <w:pStyle w:val="TableText"/>
              <w:jc w:val="center"/>
            </w:pPr>
            <w:r w:rsidRPr="008F38AB">
              <w:t>Jack</w:t>
            </w:r>
          </w:p>
        </w:tc>
        <w:tc>
          <w:tcPr>
            <w:tcW w:w="625" w:type="pct"/>
            <w:tcBorders>
              <w:left w:val="nil"/>
              <w:bottom w:val="nil"/>
              <w:right w:val="nil"/>
            </w:tcBorders>
            <w:shd w:val="clear" w:color="auto" w:fill="auto"/>
            <w:vAlign w:val="bottom"/>
          </w:tcPr>
          <w:p w:rsidR="009E6BFF" w:rsidRPr="008F38AB" w:rsidRDefault="009E6BFF" w:rsidP="002B683A">
            <w:pPr>
              <w:pStyle w:val="TableText"/>
              <w:jc w:val="center"/>
            </w:pPr>
            <w:r w:rsidRPr="008F38AB">
              <w:t>Clipped</w:t>
            </w:r>
          </w:p>
        </w:tc>
        <w:tc>
          <w:tcPr>
            <w:tcW w:w="625" w:type="pct"/>
            <w:tcBorders>
              <w:left w:val="nil"/>
              <w:bottom w:val="nil"/>
              <w:right w:val="nil"/>
            </w:tcBorders>
            <w:shd w:val="clear" w:color="auto" w:fill="auto"/>
            <w:vAlign w:val="bottom"/>
          </w:tcPr>
          <w:p w:rsidR="009E6BFF" w:rsidRPr="008F38AB" w:rsidRDefault="009E6BFF" w:rsidP="002B683A">
            <w:pPr>
              <w:pStyle w:val="TableText"/>
              <w:jc w:val="center"/>
            </w:pPr>
            <w:r w:rsidRPr="008F38AB">
              <w:t>Unclipped</w:t>
            </w:r>
          </w:p>
        </w:tc>
        <w:tc>
          <w:tcPr>
            <w:tcW w:w="625" w:type="pct"/>
            <w:tcBorders>
              <w:left w:val="nil"/>
              <w:bottom w:val="nil"/>
              <w:right w:val="nil"/>
            </w:tcBorders>
          </w:tcPr>
          <w:p w:rsidR="009E6BFF" w:rsidRPr="008F38AB" w:rsidRDefault="009E6BFF" w:rsidP="002B683A">
            <w:pPr>
              <w:pStyle w:val="TableText"/>
              <w:jc w:val="center"/>
            </w:pPr>
          </w:p>
        </w:tc>
        <w:tc>
          <w:tcPr>
            <w:tcW w:w="625" w:type="pct"/>
            <w:tcBorders>
              <w:left w:val="nil"/>
              <w:bottom w:val="nil"/>
              <w:right w:val="nil"/>
            </w:tcBorders>
          </w:tcPr>
          <w:p w:rsidR="009E6BFF" w:rsidRPr="008F38AB" w:rsidRDefault="009E6BFF" w:rsidP="002B683A">
            <w:pPr>
              <w:pStyle w:val="TableText"/>
              <w:jc w:val="center"/>
            </w:pPr>
          </w:p>
        </w:tc>
        <w:tc>
          <w:tcPr>
            <w:tcW w:w="625" w:type="pct"/>
            <w:tcBorders>
              <w:left w:val="nil"/>
              <w:bottom w:val="nil"/>
              <w:right w:val="nil"/>
            </w:tcBorders>
            <w:shd w:val="clear" w:color="auto" w:fill="auto"/>
            <w:vAlign w:val="bottom"/>
          </w:tcPr>
          <w:p w:rsidR="009E6BFF" w:rsidRPr="008F38AB" w:rsidRDefault="009E6BFF" w:rsidP="002B683A">
            <w:pPr>
              <w:pStyle w:val="TableText"/>
              <w:jc w:val="center"/>
            </w:pPr>
            <w:r w:rsidRPr="008F38AB">
              <w:t> </w:t>
            </w:r>
          </w:p>
        </w:tc>
      </w:tr>
      <w:tr w:rsidR="009E6BFF" w:rsidRPr="008F38AB" w:rsidTr="009E6BFF">
        <w:tc>
          <w:tcPr>
            <w:tcW w:w="625" w:type="pct"/>
            <w:tcBorders>
              <w:top w:val="nil"/>
              <w:left w:val="nil"/>
              <w:bottom w:val="single" w:sz="4" w:space="0" w:color="auto"/>
              <w:right w:val="nil"/>
            </w:tcBorders>
            <w:shd w:val="clear" w:color="auto" w:fill="auto"/>
            <w:vAlign w:val="bottom"/>
          </w:tcPr>
          <w:p w:rsidR="009E6BFF" w:rsidRPr="008F38AB" w:rsidRDefault="009E6BFF" w:rsidP="002B683A">
            <w:pPr>
              <w:pStyle w:val="TableText"/>
            </w:pPr>
            <w:r w:rsidRPr="008F38AB">
              <w:t>Month</w:t>
            </w:r>
          </w:p>
        </w:tc>
        <w:tc>
          <w:tcPr>
            <w:tcW w:w="625" w:type="pct"/>
            <w:tcBorders>
              <w:top w:val="nil"/>
              <w:left w:val="nil"/>
              <w:bottom w:val="single" w:sz="4" w:space="0" w:color="auto"/>
              <w:right w:val="nil"/>
            </w:tcBorders>
            <w:shd w:val="clear" w:color="auto" w:fill="auto"/>
            <w:vAlign w:val="bottom"/>
          </w:tcPr>
          <w:p w:rsidR="009E6BFF" w:rsidRPr="008F38AB" w:rsidRDefault="009E6BFF" w:rsidP="002B683A">
            <w:pPr>
              <w:pStyle w:val="TableText"/>
              <w:jc w:val="center"/>
            </w:pPr>
            <w:r w:rsidRPr="008F38AB">
              <w:t>Chinook</w:t>
            </w:r>
          </w:p>
        </w:tc>
        <w:tc>
          <w:tcPr>
            <w:tcW w:w="625" w:type="pct"/>
            <w:tcBorders>
              <w:top w:val="nil"/>
              <w:left w:val="nil"/>
              <w:bottom w:val="single" w:sz="4" w:space="0" w:color="auto"/>
              <w:right w:val="nil"/>
            </w:tcBorders>
            <w:shd w:val="clear" w:color="auto" w:fill="auto"/>
            <w:vAlign w:val="bottom"/>
          </w:tcPr>
          <w:p w:rsidR="009E6BFF" w:rsidRPr="008F38AB" w:rsidRDefault="009E6BFF" w:rsidP="002B683A">
            <w:pPr>
              <w:pStyle w:val="TableText"/>
              <w:jc w:val="center"/>
            </w:pPr>
            <w:r w:rsidRPr="008F38AB">
              <w:t>Chinook</w:t>
            </w:r>
          </w:p>
        </w:tc>
        <w:tc>
          <w:tcPr>
            <w:tcW w:w="625" w:type="pct"/>
            <w:tcBorders>
              <w:top w:val="nil"/>
              <w:left w:val="nil"/>
              <w:bottom w:val="single" w:sz="4" w:space="0" w:color="auto"/>
              <w:right w:val="nil"/>
            </w:tcBorders>
            <w:shd w:val="clear" w:color="auto" w:fill="auto"/>
            <w:vAlign w:val="bottom"/>
          </w:tcPr>
          <w:p w:rsidR="009E6BFF" w:rsidRPr="008F38AB" w:rsidRDefault="009E6BFF" w:rsidP="002B683A">
            <w:pPr>
              <w:pStyle w:val="TableText"/>
              <w:jc w:val="center"/>
            </w:pPr>
            <w:r w:rsidRPr="008F38AB">
              <w:t>Steelhead</w:t>
            </w:r>
          </w:p>
        </w:tc>
        <w:tc>
          <w:tcPr>
            <w:tcW w:w="625" w:type="pct"/>
            <w:tcBorders>
              <w:top w:val="nil"/>
              <w:left w:val="nil"/>
              <w:bottom w:val="single" w:sz="4" w:space="0" w:color="auto"/>
              <w:right w:val="nil"/>
            </w:tcBorders>
            <w:shd w:val="clear" w:color="auto" w:fill="auto"/>
            <w:vAlign w:val="bottom"/>
          </w:tcPr>
          <w:p w:rsidR="009E6BFF" w:rsidRPr="008F38AB" w:rsidRDefault="009E6BFF" w:rsidP="002B683A">
            <w:pPr>
              <w:pStyle w:val="TableText"/>
              <w:jc w:val="center"/>
            </w:pPr>
            <w:r w:rsidRPr="008F38AB">
              <w:t>Steelhead</w:t>
            </w:r>
          </w:p>
        </w:tc>
        <w:tc>
          <w:tcPr>
            <w:tcW w:w="625" w:type="pct"/>
            <w:tcBorders>
              <w:top w:val="nil"/>
              <w:left w:val="nil"/>
              <w:bottom w:val="single" w:sz="4" w:space="0" w:color="auto"/>
              <w:right w:val="nil"/>
            </w:tcBorders>
          </w:tcPr>
          <w:p w:rsidR="009E6BFF" w:rsidRPr="008F38AB" w:rsidRDefault="009E6BFF" w:rsidP="002B683A">
            <w:pPr>
              <w:pStyle w:val="TableText"/>
              <w:jc w:val="center"/>
            </w:pPr>
            <w:r>
              <w:t>Sockeye</w:t>
            </w:r>
          </w:p>
        </w:tc>
        <w:tc>
          <w:tcPr>
            <w:tcW w:w="625" w:type="pct"/>
            <w:tcBorders>
              <w:top w:val="nil"/>
              <w:left w:val="nil"/>
              <w:bottom w:val="single" w:sz="4" w:space="0" w:color="auto"/>
              <w:right w:val="nil"/>
            </w:tcBorders>
          </w:tcPr>
          <w:p w:rsidR="009E6BFF" w:rsidRPr="008F38AB" w:rsidRDefault="009E6BFF" w:rsidP="002B683A">
            <w:pPr>
              <w:pStyle w:val="TableText"/>
              <w:jc w:val="center"/>
            </w:pPr>
            <w:r>
              <w:t>Coho</w:t>
            </w:r>
          </w:p>
        </w:tc>
        <w:tc>
          <w:tcPr>
            <w:tcW w:w="625" w:type="pct"/>
            <w:tcBorders>
              <w:top w:val="nil"/>
              <w:left w:val="nil"/>
              <w:bottom w:val="single" w:sz="4" w:space="0" w:color="auto"/>
              <w:right w:val="nil"/>
            </w:tcBorders>
            <w:shd w:val="clear" w:color="auto" w:fill="auto"/>
            <w:vAlign w:val="bottom"/>
          </w:tcPr>
          <w:p w:rsidR="009E6BFF" w:rsidRPr="008F38AB" w:rsidRDefault="009E6BFF" w:rsidP="002B683A">
            <w:pPr>
              <w:pStyle w:val="TableText"/>
              <w:jc w:val="center"/>
            </w:pPr>
            <w:r w:rsidRPr="008F38AB">
              <w:t>Total</w:t>
            </w:r>
          </w:p>
        </w:tc>
      </w:tr>
      <w:tr w:rsidR="009E6BFF" w:rsidRPr="008F38AB" w:rsidTr="009E6BFF">
        <w:tc>
          <w:tcPr>
            <w:tcW w:w="625" w:type="pct"/>
            <w:tcBorders>
              <w:top w:val="nil"/>
              <w:left w:val="nil"/>
              <w:bottom w:val="nil"/>
              <w:right w:val="nil"/>
            </w:tcBorders>
            <w:shd w:val="clear" w:color="auto" w:fill="auto"/>
            <w:vAlign w:val="bottom"/>
          </w:tcPr>
          <w:p w:rsidR="009E6BFF" w:rsidRPr="008F38AB" w:rsidRDefault="009E6BFF" w:rsidP="002B683A">
            <w:pPr>
              <w:pStyle w:val="TableText"/>
            </w:pPr>
          </w:p>
        </w:tc>
        <w:tc>
          <w:tcPr>
            <w:tcW w:w="625" w:type="pct"/>
            <w:tcBorders>
              <w:top w:val="nil"/>
              <w:left w:val="nil"/>
              <w:bottom w:val="nil"/>
              <w:right w:val="nil"/>
            </w:tcBorders>
            <w:shd w:val="clear" w:color="auto" w:fill="auto"/>
            <w:vAlign w:val="bottom"/>
          </w:tcPr>
          <w:p w:rsidR="009E6BFF" w:rsidRPr="008F38AB" w:rsidRDefault="009E6BFF" w:rsidP="002B683A">
            <w:pPr>
              <w:pStyle w:val="TableText"/>
              <w:jc w:val="center"/>
            </w:pPr>
          </w:p>
        </w:tc>
        <w:tc>
          <w:tcPr>
            <w:tcW w:w="625" w:type="pct"/>
            <w:tcBorders>
              <w:top w:val="nil"/>
              <w:left w:val="nil"/>
              <w:bottom w:val="nil"/>
              <w:right w:val="nil"/>
            </w:tcBorders>
            <w:shd w:val="clear" w:color="auto" w:fill="auto"/>
            <w:vAlign w:val="bottom"/>
          </w:tcPr>
          <w:p w:rsidR="009E6BFF" w:rsidRPr="008F38AB" w:rsidRDefault="009E6BFF" w:rsidP="002B683A">
            <w:pPr>
              <w:pStyle w:val="TableText"/>
              <w:jc w:val="center"/>
            </w:pPr>
          </w:p>
        </w:tc>
        <w:tc>
          <w:tcPr>
            <w:tcW w:w="625" w:type="pct"/>
            <w:tcBorders>
              <w:top w:val="nil"/>
              <w:left w:val="nil"/>
              <w:bottom w:val="nil"/>
              <w:right w:val="nil"/>
            </w:tcBorders>
            <w:shd w:val="clear" w:color="auto" w:fill="auto"/>
            <w:vAlign w:val="bottom"/>
          </w:tcPr>
          <w:p w:rsidR="009E6BFF" w:rsidRPr="008F38AB" w:rsidRDefault="009E6BFF" w:rsidP="002B683A">
            <w:pPr>
              <w:pStyle w:val="TableText"/>
              <w:jc w:val="center"/>
            </w:pPr>
          </w:p>
        </w:tc>
        <w:tc>
          <w:tcPr>
            <w:tcW w:w="625" w:type="pct"/>
            <w:tcBorders>
              <w:top w:val="nil"/>
              <w:left w:val="nil"/>
              <w:bottom w:val="nil"/>
              <w:right w:val="nil"/>
            </w:tcBorders>
            <w:shd w:val="clear" w:color="auto" w:fill="auto"/>
            <w:vAlign w:val="bottom"/>
          </w:tcPr>
          <w:p w:rsidR="009E6BFF" w:rsidRPr="008F38AB" w:rsidRDefault="009E6BFF" w:rsidP="002B683A">
            <w:pPr>
              <w:pStyle w:val="TableText"/>
              <w:jc w:val="center"/>
            </w:pPr>
          </w:p>
        </w:tc>
        <w:tc>
          <w:tcPr>
            <w:tcW w:w="625" w:type="pct"/>
            <w:tcBorders>
              <w:top w:val="nil"/>
              <w:left w:val="nil"/>
              <w:bottom w:val="nil"/>
              <w:right w:val="nil"/>
            </w:tcBorders>
          </w:tcPr>
          <w:p w:rsidR="009E6BFF" w:rsidRPr="008F38AB" w:rsidRDefault="009E6BFF" w:rsidP="002B683A">
            <w:pPr>
              <w:pStyle w:val="TableText"/>
              <w:jc w:val="center"/>
            </w:pPr>
          </w:p>
        </w:tc>
        <w:tc>
          <w:tcPr>
            <w:tcW w:w="625" w:type="pct"/>
            <w:tcBorders>
              <w:top w:val="nil"/>
              <w:left w:val="nil"/>
              <w:bottom w:val="nil"/>
              <w:right w:val="nil"/>
            </w:tcBorders>
          </w:tcPr>
          <w:p w:rsidR="009E6BFF" w:rsidRPr="008F38AB" w:rsidRDefault="009E6BFF" w:rsidP="002B683A">
            <w:pPr>
              <w:pStyle w:val="TableText"/>
              <w:jc w:val="center"/>
            </w:pPr>
          </w:p>
        </w:tc>
        <w:tc>
          <w:tcPr>
            <w:tcW w:w="625" w:type="pct"/>
            <w:tcBorders>
              <w:top w:val="nil"/>
              <w:left w:val="nil"/>
              <w:bottom w:val="nil"/>
              <w:right w:val="nil"/>
            </w:tcBorders>
            <w:shd w:val="clear" w:color="auto" w:fill="auto"/>
            <w:vAlign w:val="bottom"/>
          </w:tcPr>
          <w:p w:rsidR="009E6BFF" w:rsidRPr="008F38AB" w:rsidRDefault="009E6BFF" w:rsidP="002B683A">
            <w:pPr>
              <w:pStyle w:val="TableText"/>
              <w:jc w:val="center"/>
            </w:pPr>
          </w:p>
        </w:tc>
      </w:tr>
      <w:tr w:rsidR="009E6BFF" w:rsidRPr="008F38AB" w:rsidTr="00E20069">
        <w:tc>
          <w:tcPr>
            <w:tcW w:w="625" w:type="pct"/>
            <w:tcBorders>
              <w:top w:val="nil"/>
              <w:left w:val="nil"/>
              <w:bottom w:val="nil"/>
              <w:right w:val="nil"/>
            </w:tcBorders>
            <w:shd w:val="clear" w:color="auto" w:fill="auto"/>
            <w:vAlign w:val="bottom"/>
          </w:tcPr>
          <w:p w:rsidR="009E6BFF" w:rsidRPr="008F38AB" w:rsidRDefault="009E6BFF" w:rsidP="002B683A">
            <w:pPr>
              <w:pStyle w:val="TableText"/>
            </w:pPr>
            <w:r w:rsidRPr="008F38AB">
              <w:t>April</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83</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133</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217</w:t>
            </w:r>
          </w:p>
        </w:tc>
      </w:tr>
      <w:tr w:rsidR="009E6BFF" w:rsidRPr="008F38AB" w:rsidTr="00E20069">
        <w:tc>
          <w:tcPr>
            <w:tcW w:w="625" w:type="pct"/>
            <w:tcBorders>
              <w:top w:val="nil"/>
              <w:left w:val="nil"/>
              <w:bottom w:val="nil"/>
              <w:right w:val="nil"/>
            </w:tcBorders>
            <w:shd w:val="clear" w:color="auto" w:fill="auto"/>
            <w:vAlign w:val="bottom"/>
          </w:tcPr>
          <w:p w:rsidR="009E6BFF" w:rsidRPr="008F38AB" w:rsidRDefault="009E6BFF" w:rsidP="002B683A">
            <w:pPr>
              <w:pStyle w:val="TableText"/>
            </w:pPr>
            <w:r w:rsidRPr="008F38AB">
              <w:t>May</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20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128</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186</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1</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334</w:t>
            </w:r>
          </w:p>
        </w:tc>
      </w:tr>
      <w:tr w:rsidR="009E6BFF" w:rsidRPr="008F38AB" w:rsidTr="00E20069">
        <w:tc>
          <w:tcPr>
            <w:tcW w:w="625" w:type="pct"/>
            <w:tcBorders>
              <w:top w:val="nil"/>
              <w:left w:val="nil"/>
              <w:bottom w:val="nil"/>
              <w:right w:val="nil"/>
            </w:tcBorders>
            <w:shd w:val="clear" w:color="auto" w:fill="auto"/>
            <w:vAlign w:val="bottom"/>
          </w:tcPr>
          <w:p w:rsidR="009E6BFF" w:rsidRPr="008F38AB" w:rsidRDefault="009E6BFF" w:rsidP="002B683A">
            <w:pPr>
              <w:pStyle w:val="TableText"/>
            </w:pPr>
            <w:r w:rsidRPr="008F38AB">
              <w:t>June</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47</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4</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9</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17</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77</w:t>
            </w:r>
          </w:p>
        </w:tc>
      </w:tr>
      <w:tr w:rsidR="009E6BFF" w:rsidRPr="008F38AB" w:rsidTr="00E20069">
        <w:tc>
          <w:tcPr>
            <w:tcW w:w="625" w:type="pct"/>
            <w:tcBorders>
              <w:top w:val="nil"/>
              <w:left w:val="nil"/>
              <w:bottom w:val="nil"/>
              <w:right w:val="nil"/>
            </w:tcBorders>
            <w:shd w:val="clear" w:color="auto" w:fill="auto"/>
            <w:vAlign w:val="bottom"/>
          </w:tcPr>
          <w:p w:rsidR="009E6BFF" w:rsidRPr="008F38AB" w:rsidRDefault="009E6BFF" w:rsidP="002B683A">
            <w:pPr>
              <w:pStyle w:val="TableText"/>
            </w:pPr>
            <w:r w:rsidRPr="008F38AB">
              <w:t>July</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13</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2</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2</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vAlign w:val="bottom"/>
          </w:tcPr>
          <w:p w:rsidR="009E6BFF" w:rsidRPr="008E46BD" w:rsidRDefault="009E6BFF">
            <w:pPr>
              <w:jc w:val="center"/>
              <w:rPr>
                <w:color w:val="000000"/>
                <w:szCs w:val="17"/>
              </w:rPr>
            </w:pPr>
            <w:r w:rsidRPr="008E46BD">
              <w:rPr>
                <w:color w:val="000000"/>
                <w:szCs w:val="17"/>
              </w:rPr>
              <w:t>0</w:t>
            </w:r>
          </w:p>
        </w:tc>
        <w:tc>
          <w:tcPr>
            <w:tcW w:w="625" w:type="pct"/>
            <w:tcBorders>
              <w:top w:val="nil"/>
              <w:left w:val="nil"/>
              <w:bottom w:val="nil"/>
              <w:right w:val="nil"/>
            </w:tcBorders>
            <w:shd w:val="clear" w:color="auto" w:fill="auto"/>
            <w:vAlign w:val="center"/>
          </w:tcPr>
          <w:p w:rsidR="009E6BFF" w:rsidRPr="008E46BD" w:rsidRDefault="009E6BFF" w:rsidP="002B683A">
            <w:pPr>
              <w:pStyle w:val="TableText"/>
              <w:jc w:val="center"/>
            </w:pPr>
            <w:r w:rsidRPr="008E46BD">
              <w:rPr>
                <w:szCs w:val="17"/>
              </w:rPr>
              <w:t>18</w:t>
            </w:r>
          </w:p>
        </w:tc>
      </w:tr>
      <w:tr w:rsidR="008E46BD" w:rsidRPr="008F38AB" w:rsidTr="00E20069">
        <w:tc>
          <w:tcPr>
            <w:tcW w:w="625" w:type="pct"/>
            <w:tcBorders>
              <w:top w:val="nil"/>
              <w:left w:val="nil"/>
              <w:bottom w:val="nil"/>
              <w:right w:val="nil"/>
            </w:tcBorders>
            <w:shd w:val="clear" w:color="auto" w:fill="auto"/>
            <w:vAlign w:val="bottom"/>
          </w:tcPr>
          <w:p w:rsidR="008E46BD" w:rsidRPr="008F38AB" w:rsidRDefault="008E46BD" w:rsidP="002B683A">
            <w:pPr>
              <w:pStyle w:val="TableText"/>
            </w:pPr>
            <w:r w:rsidRPr="008F38AB">
              <w:t>August</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8</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1</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1</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0</w:t>
            </w:r>
          </w:p>
        </w:tc>
        <w:tc>
          <w:tcPr>
            <w:tcW w:w="625" w:type="pct"/>
            <w:tcBorders>
              <w:top w:val="nil"/>
              <w:left w:val="nil"/>
              <w:bottom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bottom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10</w:t>
            </w:r>
          </w:p>
        </w:tc>
      </w:tr>
      <w:tr w:rsidR="008E46BD" w:rsidRPr="008F38AB" w:rsidTr="00E20069">
        <w:tc>
          <w:tcPr>
            <w:tcW w:w="625" w:type="pct"/>
            <w:tcBorders>
              <w:top w:val="nil"/>
              <w:left w:val="nil"/>
              <w:bottom w:val="nil"/>
              <w:right w:val="nil"/>
            </w:tcBorders>
            <w:shd w:val="clear" w:color="auto" w:fill="auto"/>
            <w:vAlign w:val="bottom"/>
          </w:tcPr>
          <w:p w:rsidR="008E46BD" w:rsidRPr="008F38AB" w:rsidRDefault="008E46BD" w:rsidP="002B683A">
            <w:pPr>
              <w:pStyle w:val="TableText"/>
            </w:pPr>
            <w:r w:rsidRPr="008F38AB">
              <w:t>September</w:t>
            </w:r>
          </w:p>
        </w:tc>
        <w:tc>
          <w:tcPr>
            <w:tcW w:w="625" w:type="pct"/>
            <w:tcBorders>
              <w:top w:val="nil"/>
              <w:left w:val="nil"/>
              <w:bottom w:val="nil"/>
              <w:right w:val="nil"/>
            </w:tcBorders>
            <w:shd w:val="clear" w:color="auto" w:fill="auto"/>
            <w:vAlign w:val="center"/>
          </w:tcPr>
          <w:p w:rsidR="008E46BD" w:rsidRPr="008E46BD" w:rsidRDefault="008E46BD" w:rsidP="00613897">
            <w:pPr>
              <w:jc w:val="center"/>
              <w:rPr>
                <w:szCs w:val="17"/>
              </w:rPr>
            </w:pPr>
            <w:r w:rsidRPr="008E46BD">
              <w:rPr>
                <w:szCs w:val="17"/>
              </w:rPr>
              <w:t>1</w:t>
            </w:r>
            <w:r w:rsidR="00613897">
              <w:rPr>
                <w:szCs w:val="17"/>
              </w:rPr>
              <w:t>6</w:t>
            </w:r>
          </w:p>
        </w:tc>
        <w:tc>
          <w:tcPr>
            <w:tcW w:w="625" w:type="pct"/>
            <w:tcBorders>
              <w:top w:val="nil"/>
              <w:left w:val="nil"/>
              <w:bottom w:val="nil"/>
              <w:right w:val="nil"/>
            </w:tcBorders>
            <w:shd w:val="clear" w:color="auto" w:fill="auto"/>
            <w:vAlign w:val="center"/>
          </w:tcPr>
          <w:p w:rsidR="008E46BD" w:rsidRPr="008E46BD" w:rsidRDefault="008E46BD" w:rsidP="00613897">
            <w:pPr>
              <w:jc w:val="center"/>
              <w:rPr>
                <w:szCs w:val="17"/>
              </w:rPr>
            </w:pPr>
            <w:r w:rsidRPr="008E46BD">
              <w:rPr>
                <w:szCs w:val="17"/>
              </w:rPr>
              <w:t>1</w:t>
            </w:r>
            <w:r w:rsidR="00613897">
              <w:rPr>
                <w:szCs w:val="17"/>
              </w:rPr>
              <w:t>2</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8</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8</w:t>
            </w:r>
          </w:p>
        </w:tc>
        <w:tc>
          <w:tcPr>
            <w:tcW w:w="625" w:type="pct"/>
            <w:tcBorders>
              <w:top w:val="nil"/>
              <w:left w:val="nil"/>
              <w:bottom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bottom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44</w:t>
            </w:r>
          </w:p>
        </w:tc>
      </w:tr>
      <w:tr w:rsidR="008E46BD" w:rsidRPr="008F38AB" w:rsidTr="00EC7CE0">
        <w:tc>
          <w:tcPr>
            <w:tcW w:w="625" w:type="pct"/>
            <w:tcBorders>
              <w:top w:val="nil"/>
              <w:left w:val="nil"/>
              <w:right w:val="nil"/>
            </w:tcBorders>
            <w:shd w:val="clear" w:color="auto" w:fill="auto"/>
            <w:vAlign w:val="bottom"/>
          </w:tcPr>
          <w:p w:rsidR="008E46BD" w:rsidRPr="008F38AB" w:rsidRDefault="008E46BD" w:rsidP="002B683A">
            <w:pPr>
              <w:pStyle w:val="TableText"/>
            </w:pPr>
            <w:r w:rsidRPr="008F38AB">
              <w:t>October</w:t>
            </w:r>
          </w:p>
        </w:tc>
        <w:tc>
          <w:tcPr>
            <w:tcW w:w="625" w:type="pct"/>
            <w:tcBorders>
              <w:top w:val="nil"/>
              <w:left w:val="nil"/>
              <w:right w:val="nil"/>
            </w:tcBorders>
            <w:shd w:val="clear" w:color="auto" w:fill="auto"/>
            <w:vAlign w:val="center"/>
          </w:tcPr>
          <w:p w:rsidR="008E46BD" w:rsidRPr="008E46BD" w:rsidRDefault="008E46BD">
            <w:pPr>
              <w:jc w:val="center"/>
              <w:rPr>
                <w:szCs w:val="17"/>
              </w:rPr>
            </w:pPr>
            <w:r w:rsidRPr="008E46BD">
              <w:rPr>
                <w:szCs w:val="17"/>
              </w:rPr>
              <w:t>1</w:t>
            </w:r>
          </w:p>
        </w:tc>
        <w:tc>
          <w:tcPr>
            <w:tcW w:w="625" w:type="pct"/>
            <w:tcBorders>
              <w:top w:val="nil"/>
              <w:left w:val="nil"/>
              <w:right w:val="nil"/>
            </w:tcBorders>
            <w:shd w:val="clear" w:color="auto" w:fill="auto"/>
            <w:vAlign w:val="center"/>
          </w:tcPr>
          <w:p w:rsidR="008E46BD" w:rsidRPr="008E46BD" w:rsidRDefault="008E46BD">
            <w:pPr>
              <w:jc w:val="center"/>
              <w:rPr>
                <w:szCs w:val="17"/>
              </w:rPr>
            </w:pPr>
            <w:r w:rsidRPr="008E46BD">
              <w:rPr>
                <w:szCs w:val="17"/>
              </w:rPr>
              <w:t>1</w:t>
            </w:r>
          </w:p>
        </w:tc>
        <w:tc>
          <w:tcPr>
            <w:tcW w:w="625" w:type="pct"/>
            <w:tcBorders>
              <w:top w:val="nil"/>
              <w:left w:val="nil"/>
              <w:right w:val="nil"/>
            </w:tcBorders>
            <w:shd w:val="clear" w:color="auto" w:fill="auto"/>
            <w:vAlign w:val="center"/>
          </w:tcPr>
          <w:p w:rsidR="008E46BD" w:rsidRPr="008E46BD" w:rsidRDefault="008E46BD">
            <w:pPr>
              <w:jc w:val="center"/>
              <w:rPr>
                <w:szCs w:val="17"/>
              </w:rPr>
            </w:pPr>
            <w:r w:rsidRPr="008E46BD">
              <w:rPr>
                <w:szCs w:val="17"/>
              </w:rPr>
              <w:t>1</w:t>
            </w:r>
          </w:p>
        </w:tc>
        <w:tc>
          <w:tcPr>
            <w:tcW w:w="625" w:type="pct"/>
            <w:tcBorders>
              <w:top w:val="nil"/>
              <w:left w:val="nil"/>
              <w:right w:val="nil"/>
            </w:tcBorders>
            <w:shd w:val="clear" w:color="auto" w:fill="auto"/>
            <w:vAlign w:val="center"/>
          </w:tcPr>
          <w:p w:rsidR="008E46BD" w:rsidRPr="008E46BD" w:rsidRDefault="008E46BD">
            <w:pPr>
              <w:jc w:val="center"/>
              <w:rPr>
                <w:szCs w:val="17"/>
              </w:rPr>
            </w:pPr>
            <w:r w:rsidRPr="008E46BD">
              <w:rPr>
                <w:szCs w:val="17"/>
              </w:rPr>
              <w:t>2</w:t>
            </w:r>
          </w:p>
        </w:tc>
        <w:tc>
          <w:tcPr>
            <w:tcW w:w="625" w:type="pct"/>
            <w:tcBorders>
              <w:top w:val="nil"/>
              <w:left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right w:val="nil"/>
            </w:tcBorders>
            <w:shd w:val="clear" w:color="auto" w:fill="auto"/>
            <w:vAlign w:val="center"/>
          </w:tcPr>
          <w:p w:rsidR="008E46BD" w:rsidRPr="008E46BD" w:rsidRDefault="008E46BD">
            <w:pPr>
              <w:jc w:val="center"/>
              <w:rPr>
                <w:szCs w:val="17"/>
              </w:rPr>
            </w:pPr>
            <w:r w:rsidRPr="008E46BD">
              <w:rPr>
                <w:szCs w:val="17"/>
              </w:rPr>
              <w:t>5</w:t>
            </w:r>
          </w:p>
        </w:tc>
      </w:tr>
      <w:tr w:rsidR="008E46BD" w:rsidRPr="008F38AB" w:rsidTr="00E20069">
        <w:tc>
          <w:tcPr>
            <w:tcW w:w="625" w:type="pct"/>
            <w:tcBorders>
              <w:top w:val="nil"/>
              <w:left w:val="nil"/>
              <w:bottom w:val="single" w:sz="4" w:space="0" w:color="auto"/>
              <w:right w:val="nil"/>
            </w:tcBorders>
            <w:shd w:val="clear" w:color="auto" w:fill="auto"/>
            <w:vAlign w:val="bottom"/>
          </w:tcPr>
          <w:p w:rsidR="008E46BD" w:rsidRPr="008F38AB" w:rsidRDefault="008E46BD" w:rsidP="002B683A">
            <w:pPr>
              <w:pStyle w:val="TableText"/>
            </w:pPr>
          </w:p>
        </w:tc>
        <w:tc>
          <w:tcPr>
            <w:tcW w:w="625" w:type="pct"/>
            <w:tcBorders>
              <w:top w:val="nil"/>
              <w:left w:val="nil"/>
              <w:bottom w:val="single" w:sz="4" w:space="0" w:color="auto"/>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single" w:sz="4" w:space="0" w:color="auto"/>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single" w:sz="4" w:space="0" w:color="auto"/>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single" w:sz="4" w:space="0" w:color="auto"/>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single" w:sz="4" w:space="0" w:color="auto"/>
              <w:right w:val="nil"/>
            </w:tcBorders>
            <w:vAlign w:val="bottom"/>
          </w:tcPr>
          <w:p w:rsidR="008E46BD" w:rsidRPr="00A67D5B" w:rsidRDefault="008E46BD">
            <w:pPr>
              <w:jc w:val="center"/>
              <w:rPr>
                <w:rFonts w:ascii="Segoe UI" w:hAnsi="Segoe UI" w:cs="Segoe UI"/>
                <w:color w:val="FF0000"/>
                <w:sz w:val="17"/>
                <w:szCs w:val="17"/>
              </w:rPr>
            </w:pPr>
          </w:p>
        </w:tc>
        <w:tc>
          <w:tcPr>
            <w:tcW w:w="625" w:type="pct"/>
            <w:tcBorders>
              <w:top w:val="nil"/>
              <w:left w:val="nil"/>
              <w:bottom w:val="single" w:sz="4" w:space="0" w:color="auto"/>
              <w:right w:val="nil"/>
            </w:tcBorders>
            <w:vAlign w:val="bottom"/>
          </w:tcPr>
          <w:p w:rsidR="008E46BD" w:rsidRPr="00A67D5B" w:rsidRDefault="008E46BD">
            <w:pPr>
              <w:jc w:val="center"/>
              <w:rPr>
                <w:rFonts w:ascii="Segoe UI" w:hAnsi="Segoe UI" w:cs="Segoe UI"/>
                <w:color w:val="FF0000"/>
                <w:sz w:val="17"/>
                <w:szCs w:val="17"/>
              </w:rPr>
            </w:pPr>
          </w:p>
        </w:tc>
        <w:tc>
          <w:tcPr>
            <w:tcW w:w="625" w:type="pct"/>
            <w:tcBorders>
              <w:top w:val="nil"/>
              <w:left w:val="nil"/>
              <w:bottom w:val="single" w:sz="4" w:space="0" w:color="auto"/>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r>
      <w:tr w:rsidR="008E46BD" w:rsidRPr="008F38AB" w:rsidTr="00141569">
        <w:trPr>
          <w:trHeight w:val="80"/>
        </w:trPr>
        <w:tc>
          <w:tcPr>
            <w:tcW w:w="625" w:type="pct"/>
            <w:tcBorders>
              <w:top w:val="nil"/>
              <w:left w:val="nil"/>
              <w:bottom w:val="nil"/>
              <w:right w:val="nil"/>
            </w:tcBorders>
            <w:shd w:val="clear" w:color="auto" w:fill="auto"/>
            <w:vAlign w:val="bottom"/>
          </w:tcPr>
          <w:p w:rsidR="008E46BD" w:rsidRPr="008F38AB" w:rsidRDefault="008E46BD" w:rsidP="002B683A">
            <w:pPr>
              <w:pStyle w:val="TableText"/>
            </w:pPr>
          </w:p>
        </w:tc>
        <w:tc>
          <w:tcPr>
            <w:tcW w:w="625" w:type="pct"/>
            <w:tcBorders>
              <w:top w:val="nil"/>
              <w:left w:val="nil"/>
              <w:bottom w:val="nil"/>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nil"/>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nil"/>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nil"/>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c>
          <w:tcPr>
            <w:tcW w:w="625" w:type="pct"/>
            <w:tcBorders>
              <w:top w:val="nil"/>
              <w:left w:val="nil"/>
              <w:bottom w:val="nil"/>
              <w:right w:val="nil"/>
            </w:tcBorders>
            <w:vAlign w:val="bottom"/>
          </w:tcPr>
          <w:p w:rsidR="008E46BD" w:rsidRPr="00A67D5B" w:rsidRDefault="008E46BD">
            <w:pPr>
              <w:jc w:val="center"/>
              <w:rPr>
                <w:rFonts w:ascii="Segoe UI" w:hAnsi="Segoe UI" w:cs="Segoe UI"/>
                <w:color w:val="FF0000"/>
                <w:sz w:val="17"/>
                <w:szCs w:val="17"/>
              </w:rPr>
            </w:pPr>
          </w:p>
        </w:tc>
        <w:tc>
          <w:tcPr>
            <w:tcW w:w="625" w:type="pct"/>
            <w:tcBorders>
              <w:top w:val="nil"/>
              <w:left w:val="nil"/>
              <w:bottom w:val="nil"/>
              <w:right w:val="nil"/>
            </w:tcBorders>
            <w:vAlign w:val="bottom"/>
          </w:tcPr>
          <w:p w:rsidR="008E46BD" w:rsidRPr="00A67D5B" w:rsidRDefault="008E46BD">
            <w:pPr>
              <w:jc w:val="center"/>
              <w:rPr>
                <w:rFonts w:ascii="Segoe UI" w:hAnsi="Segoe UI" w:cs="Segoe UI"/>
                <w:color w:val="FF0000"/>
                <w:sz w:val="17"/>
                <w:szCs w:val="17"/>
              </w:rPr>
            </w:pPr>
          </w:p>
        </w:tc>
        <w:tc>
          <w:tcPr>
            <w:tcW w:w="625" w:type="pct"/>
            <w:tcBorders>
              <w:top w:val="nil"/>
              <w:left w:val="nil"/>
              <w:bottom w:val="nil"/>
              <w:right w:val="nil"/>
            </w:tcBorders>
            <w:shd w:val="clear" w:color="auto" w:fill="auto"/>
            <w:vAlign w:val="center"/>
          </w:tcPr>
          <w:p w:rsidR="008E46BD" w:rsidRPr="00B517A2" w:rsidRDefault="008E46BD" w:rsidP="002B683A">
            <w:pPr>
              <w:pStyle w:val="TableText"/>
              <w:jc w:val="center"/>
              <w:rPr>
                <w:rFonts w:ascii="Segoe UI" w:hAnsi="Segoe UI" w:cs="Segoe UI"/>
                <w:color w:val="FF0000"/>
                <w:sz w:val="17"/>
                <w:szCs w:val="17"/>
              </w:rPr>
            </w:pPr>
          </w:p>
        </w:tc>
      </w:tr>
      <w:tr w:rsidR="008E46BD" w:rsidRPr="008E46BD" w:rsidTr="00141569">
        <w:trPr>
          <w:trHeight w:val="80"/>
        </w:trPr>
        <w:tc>
          <w:tcPr>
            <w:tcW w:w="625" w:type="pct"/>
            <w:tcBorders>
              <w:top w:val="nil"/>
              <w:left w:val="nil"/>
              <w:bottom w:val="nil"/>
              <w:right w:val="nil"/>
            </w:tcBorders>
            <w:shd w:val="clear" w:color="auto" w:fill="auto"/>
            <w:vAlign w:val="bottom"/>
          </w:tcPr>
          <w:p w:rsidR="008E46BD" w:rsidRPr="008F38AB" w:rsidRDefault="008E46BD" w:rsidP="002B683A">
            <w:pPr>
              <w:pStyle w:val="TableText"/>
            </w:pPr>
            <w:r w:rsidRPr="008F38AB">
              <w:t>Total</w:t>
            </w:r>
          </w:p>
        </w:tc>
        <w:tc>
          <w:tcPr>
            <w:tcW w:w="625" w:type="pct"/>
            <w:tcBorders>
              <w:top w:val="nil"/>
              <w:left w:val="nil"/>
              <w:bottom w:val="nil"/>
              <w:right w:val="nil"/>
            </w:tcBorders>
            <w:shd w:val="clear" w:color="auto" w:fill="auto"/>
            <w:vAlign w:val="center"/>
          </w:tcPr>
          <w:p w:rsidR="008E46BD" w:rsidRPr="008E46BD" w:rsidRDefault="008E46BD" w:rsidP="00613897">
            <w:pPr>
              <w:jc w:val="center"/>
              <w:rPr>
                <w:szCs w:val="17"/>
              </w:rPr>
            </w:pPr>
            <w:r w:rsidRPr="008E46BD">
              <w:rPr>
                <w:szCs w:val="17"/>
              </w:rPr>
              <w:t>10</w:t>
            </w:r>
            <w:r w:rsidR="00613897">
              <w:rPr>
                <w:szCs w:val="17"/>
              </w:rPr>
              <w:t>6</w:t>
            </w:r>
          </w:p>
        </w:tc>
        <w:tc>
          <w:tcPr>
            <w:tcW w:w="625" w:type="pct"/>
            <w:tcBorders>
              <w:top w:val="nil"/>
              <w:left w:val="nil"/>
              <w:bottom w:val="nil"/>
              <w:right w:val="nil"/>
            </w:tcBorders>
            <w:shd w:val="clear" w:color="auto" w:fill="auto"/>
            <w:vAlign w:val="center"/>
          </w:tcPr>
          <w:p w:rsidR="008E46BD" w:rsidRPr="008E46BD" w:rsidRDefault="008E46BD" w:rsidP="00613897">
            <w:pPr>
              <w:jc w:val="center"/>
              <w:rPr>
                <w:szCs w:val="17"/>
              </w:rPr>
            </w:pPr>
            <w:r w:rsidRPr="008E46BD">
              <w:rPr>
                <w:szCs w:val="17"/>
              </w:rPr>
              <w:t>2</w:t>
            </w:r>
            <w:r w:rsidR="00613897">
              <w:rPr>
                <w:szCs w:val="17"/>
              </w:rPr>
              <w:t>0</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232</w:t>
            </w:r>
          </w:p>
        </w:tc>
        <w:tc>
          <w:tcPr>
            <w:tcW w:w="625" w:type="pct"/>
            <w:tcBorders>
              <w:top w:val="nil"/>
              <w:left w:val="nil"/>
              <w:bottom w:val="nil"/>
              <w:right w:val="nil"/>
            </w:tcBorders>
            <w:shd w:val="clear" w:color="auto" w:fill="auto"/>
            <w:vAlign w:val="center"/>
          </w:tcPr>
          <w:p w:rsidR="008E46BD" w:rsidRPr="008E46BD" w:rsidRDefault="008E46BD">
            <w:pPr>
              <w:jc w:val="center"/>
              <w:rPr>
                <w:szCs w:val="17"/>
              </w:rPr>
            </w:pPr>
            <w:r w:rsidRPr="008E46BD">
              <w:rPr>
                <w:szCs w:val="17"/>
              </w:rPr>
              <w:t>347</w:t>
            </w:r>
          </w:p>
        </w:tc>
        <w:tc>
          <w:tcPr>
            <w:tcW w:w="625" w:type="pct"/>
            <w:tcBorders>
              <w:top w:val="nil"/>
              <w:left w:val="nil"/>
              <w:bottom w:val="nil"/>
              <w:right w:val="nil"/>
            </w:tcBorders>
            <w:vAlign w:val="bottom"/>
          </w:tcPr>
          <w:p w:rsidR="008E46BD" w:rsidRPr="008E46BD" w:rsidRDefault="008E46BD">
            <w:pPr>
              <w:jc w:val="center"/>
              <w:rPr>
                <w:szCs w:val="17"/>
              </w:rPr>
            </w:pPr>
            <w:r w:rsidRPr="008E46BD">
              <w:rPr>
                <w:szCs w:val="17"/>
              </w:rPr>
              <w:t>1</w:t>
            </w:r>
          </w:p>
        </w:tc>
        <w:tc>
          <w:tcPr>
            <w:tcW w:w="625" w:type="pct"/>
            <w:tcBorders>
              <w:top w:val="nil"/>
              <w:left w:val="nil"/>
              <w:bottom w:val="nil"/>
              <w:right w:val="nil"/>
            </w:tcBorders>
            <w:vAlign w:val="bottom"/>
          </w:tcPr>
          <w:p w:rsidR="008E46BD" w:rsidRPr="008E46BD" w:rsidRDefault="008E46BD">
            <w:pPr>
              <w:jc w:val="center"/>
              <w:rPr>
                <w:szCs w:val="17"/>
              </w:rPr>
            </w:pPr>
            <w:r w:rsidRPr="008E46BD">
              <w:rPr>
                <w:szCs w:val="17"/>
              </w:rPr>
              <w:t>0</w:t>
            </w:r>
          </w:p>
        </w:tc>
        <w:tc>
          <w:tcPr>
            <w:tcW w:w="625" w:type="pct"/>
            <w:tcBorders>
              <w:top w:val="nil"/>
              <w:left w:val="nil"/>
              <w:bottom w:val="nil"/>
              <w:right w:val="nil"/>
            </w:tcBorders>
            <w:shd w:val="clear" w:color="auto" w:fill="auto"/>
            <w:vAlign w:val="center"/>
          </w:tcPr>
          <w:p w:rsidR="008E46BD" w:rsidRPr="008E46BD" w:rsidRDefault="008E46BD" w:rsidP="002B683A">
            <w:pPr>
              <w:pStyle w:val="TableText"/>
              <w:jc w:val="center"/>
            </w:pPr>
            <w:r w:rsidRPr="008E46BD">
              <w:rPr>
                <w:szCs w:val="17"/>
              </w:rPr>
              <w:t>706</w:t>
            </w:r>
          </w:p>
        </w:tc>
      </w:tr>
    </w:tbl>
    <w:p w:rsidR="002531FF" w:rsidRPr="002B683A" w:rsidRDefault="002531FF" w:rsidP="002531FF">
      <w:pPr>
        <w:pStyle w:val="BodyText"/>
      </w:pPr>
    </w:p>
    <w:p w:rsidR="002531FF" w:rsidRDefault="002531FF" w:rsidP="002531FF">
      <w:pPr>
        <w:pStyle w:val="BodyText"/>
      </w:pPr>
    </w:p>
    <w:p w:rsidR="002531FF" w:rsidRDefault="002531FF" w:rsidP="002531FF">
      <w:pPr>
        <w:pStyle w:val="BodyText"/>
        <w:rPr>
          <w:bCs/>
        </w:rPr>
      </w:pPr>
      <w:r w:rsidRPr="008F38AB">
        <w:t>The condition of adult salmonids was evaluated as the fish were released from the separator.</w:t>
      </w:r>
      <w:r w:rsidR="007326C4">
        <w:t xml:space="preserve"> </w:t>
      </w:r>
      <w:r w:rsidRPr="008F38AB">
        <w:t xml:space="preserve">Their condition was predominantly good to fair with </w:t>
      </w:r>
      <w:r w:rsidR="00AE2A2B">
        <w:t>90.2%</w:t>
      </w:r>
      <w:r w:rsidRPr="008F38AB">
        <w:t xml:space="preserve"> of the fallbacks rated in these categories (Table 6).</w:t>
      </w:r>
      <w:r w:rsidR="007326C4">
        <w:t xml:space="preserve"> </w:t>
      </w:r>
      <w:r w:rsidRPr="008F38AB">
        <w:t xml:space="preserve">Condition ratings of the </w:t>
      </w:r>
      <w:r w:rsidR="00AE2A2B">
        <w:t>706</w:t>
      </w:r>
      <w:r w:rsidRPr="00B517A2">
        <w:rPr>
          <w:color w:val="FF0000"/>
        </w:rPr>
        <w:t xml:space="preserve"> </w:t>
      </w:r>
      <w:r w:rsidRPr="008F38AB">
        <w:t xml:space="preserve">adults examined were as follows: </w:t>
      </w:r>
      <w:r w:rsidR="00AE2A2B">
        <w:t>486</w:t>
      </w:r>
      <w:r w:rsidRPr="00B517A2">
        <w:rPr>
          <w:color w:val="FF0000"/>
        </w:rPr>
        <w:t xml:space="preserve"> </w:t>
      </w:r>
      <w:r w:rsidRPr="008F38AB">
        <w:t>good (</w:t>
      </w:r>
      <w:r w:rsidR="00AE2A2B">
        <w:t>68.8</w:t>
      </w:r>
      <w:r w:rsidRPr="008F38AB">
        <w:t xml:space="preserve">%), </w:t>
      </w:r>
      <w:r w:rsidR="00AE2A2B">
        <w:t>151</w:t>
      </w:r>
      <w:r w:rsidRPr="00B517A2">
        <w:rPr>
          <w:color w:val="FF0000"/>
        </w:rPr>
        <w:t xml:space="preserve"> </w:t>
      </w:r>
      <w:r w:rsidRPr="008F38AB">
        <w:t>fair (</w:t>
      </w:r>
      <w:r w:rsidR="00AE2A2B">
        <w:t>21.4</w:t>
      </w:r>
      <w:r w:rsidRPr="008F38AB">
        <w:t xml:space="preserve">%), </w:t>
      </w:r>
      <w:r w:rsidR="00AE2A2B">
        <w:t>53</w:t>
      </w:r>
      <w:r w:rsidRPr="00B517A2">
        <w:rPr>
          <w:color w:val="FF0000"/>
        </w:rPr>
        <w:t xml:space="preserve"> </w:t>
      </w:r>
      <w:r w:rsidRPr="008F38AB">
        <w:t>poor (</w:t>
      </w:r>
      <w:r w:rsidR="00AE2A2B">
        <w:t>7.5</w:t>
      </w:r>
      <w:r w:rsidRPr="008F38AB">
        <w:t xml:space="preserve">%), and </w:t>
      </w:r>
      <w:r w:rsidR="00AE2A2B">
        <w:t>16</w:t>
      </w:r>
      <w:r w:rsidRPr="00B517A2">
        <w:rPr>
          <w:color w:val="FF0000"/>
        </w:rPr>
        <w:t xml:space="preserve"> </w:t>
      </w:r>
      <w:r w:rsidRPr="008F38AB">
        <w:t>dead (</w:t>
      </w:r>
      <w:r w:rsidR="00AE2A2B">
        <w:t>2.3</w:t>
      </w:r>
      <w:r w:rsidRPr="008F38AB">
        <w:t>%).</w:t>
      </w:r>
      <w:r w:rsidR="007326C4">
        <w:t xml:space="preserve"> </w:t>
      </w:r>
      <w:r w:rsidRPr="008F38AB">
        <w:t>The number of dead in each species group of adult salmonids was:</w:t>
      </w:r>
      <w:r w:rsidR="00AE2A2B">
        <w:t xml:space="preserve"> 1 j</w:t>
      </w:r>
      <w:r w:rsidR="00646BF7">
        <w:t>a</w:t>
      </w:r>
      <w:r w:rsidR="00AE2A2B">
        <w:t>ck Chinook salmon,</w:t>
      </w:r>
      <w:r w:rsidRPr="008F38AB">
        <w:t xml:space="preserve"> </w:t>
      </w:r>
      <w:r w:rsidR="00AE2A2B">
        <w:t>9</w:t>
      </w:r>
      <w:r w:rsidRPr="00B517A2">
        <w:rPr>
          <w:color w:val="FF0000"/>
        </w:rPr>
        <w:t xml:space="preserve"> </w:t>
      </w:r>
      <w:r w:rsidRPr="008F38AB">
        <w:t xml:space="preserve">clipped steelhead and </w:t>
      </w:r>
      <w:r w:rsidR="00AE2A2B">
        <w:t>6</w:t>
      </w:r>
      <w:r w:rsidRPr="00B517A2">
        <w:rPr>
          <w:color w:val="FF0000"/>
        </w:rPr>
        <w:t xml:space="preserve"> </w:t>
      </w:r>
      <w:r w:rsidRPr="008F38AB">
        <w:t>unclipped steelhead.</w:t>
      </w:r>
      <w:r w:rsidR="007326C4">
        <w:t xml:space="preserve"> </w:t>
      </w:r>
      <w:r w:rsidRPr="008F38AB">
        <w:t xml:space="preserve">Adult </w:t>
      </w:r>
      <w:r>
        <w:t>Chinook salmon</w:t>
      </w:r>
      <w:r w:rsidRPr="008F38AB">
        <w:t xml:space="preserve"> had a higher percentage of good/fair fish (</w:t>
      </w:r>
      <w:r w:rsidR="00646BF7">
        <w:t>98.4</w:t>
      </w:r>
      <w:r w:rsidRPr="008F38AB">
        <w:t>%) than</w:t>
      </w:r>
      <w:r w:rsidRPr="00F711D0">
        <w:t xml:space="preserve"> </w:t>
      </w:r>
      <w:r w:rsidRPr="008F38AB">
        <w:t>adult</w:t>
      </w:r>
      <w:r w:rsidRPr="00F711D0">
        <w:t xml:space="preserve"> </w:t>
      </w:r>
      <w:r w:rsidRPr="008F38AB">
        <w:t>steelhead (</w:t>
      </w:r>
      <w:r w:rsidR="00646BF7">
        <w:t>88.4</w:t>
      </w:r>
      <w:r w:rsidRPr="008F38AB">
        <w:t>%).</w:t>
      </w:r>
    </w:p>
    <w:p w:rsidR="0043754A" w:rsidRPr="008F38AB" w:rsidRDefault="0043754A" w:rsidP="002B683A">
      <w:pPr>
        <w:pStyle w:val="BodyText"/>
      </w:pPr>
    </w:p>
    <w:p w:rsidR="009851A6" w:rsidRPr="008F38AB" w:rsidRDefault="009851A6" w:rsidP="002B683A">
      <w:pPr>
        <w:pStyle w:val="BodyText"/>
      </w:pPr>
    </w:p>
    <w:p w:rsidR="000B3244" w:rsidRPr="0083600F" w:rsidRDefault="000B3244" w:rsidP="00646BF7">
      <w:pPr>
        <w:pStyle w:val="BodyText"/>
      </w:pPr>
      <w:bookmarkStart w:id="54" w:name="_Toc90177871"/>
      <w:bookmarkStart w:id="55" w:name="_Toc90179924"/>
      <w:bookmarkStart w:id="56" w:name="_Toc401057394"/>
      <w:bookmarkStart w:id="57" w:name="_Toc495336277"/>
      <w:bookmarkStart w:id="58" w:name="_Toc495336298"/>
      <w:r w:rsidRPr="0083600F">
        <w:t>Table 6.</w:t>
      </w:r>
      <w:r w:rsidR="007326C4" w:rsidRPr="0083600F">
        <w:t xml:space="preserve"> </w:t>
      </w:r>
      <w:r w:rsidRPr="0083600F">
        <w:t>Condition of adult salmonids released from the juvenile fish separator at Lower Monumental Dam, 20</w:t>
      </w:r>
      <w:r w:rsidR="001054DA" w:rsidRPr="0083600F">
        <w:t>1</w:t>
      </w:r>
      <w:r w:rsidR="00B517A2" w:rsidRPr="0083600F">
        <w:t>8</w:t>
      </w:r>
      <w:r w:rsidRPr="0083600F">
        <w:t>.</w:t>
      </w:r>
      <w:bookmarkEnd w:id="54"/>
      <w:bookmarkEnd w:id="55"/>
      <w:bookmarkEnd w:id="56"/>
      <w:bookmarkEnd w:id="57"/>
      <w:bookmarkEnd w:id="58"/>
    </w:p>
    <w:p w:rsidR="00203B84" w:rsidRPr="0083600F" w:rsidRDefault="00203B84" w:rsidP="002B683A">
      <w:pPr>
        <w:pStyle w:val="BodyText"/>
      </w:pPr>
    </w:p>
    <w:tbl>
      <w:tblPr>
        <w:tblW w:w="5000" w:type="pct"/>
        <w:jc w:val="center"/>
        <w:tblLook w:val="04A0" w:firstRow="1" w:lastRow="0" w:firstColumn="1" w:lastColumn="0" w:noHBand="0" w:noVBand="1"/>
      </w:tblPr>
      <w:tblGrid>
        <w:gridCol w:w="1170"/>
        <w:gridCol w:w="1170"/>
        <w:gridCol w:w="1170"/>
        <w:gridCol w:w="1170"/>
        <w:gridCol w:w="1170"/>
        <w:gridCol w:w="1170"/>
        <w:gridCol w:w="1170"/>
        <w:gridCol w:w="1170"/>
      </w:tblGrid>
      <w:tr w:rsidR="00141569" w:rsidRPr="00B517A2" w:rsidTr="00141569">
        <w:trPr>
          <w:trHeight w:val="144"/>
          <w:jc w:val="center"/>
        </w:trPr>
        <w:tc>
          <w:tcPr>
            <w:tcW w:w="625" w:type="pct"/>
            <w:tcBorders>
              <w:top w:val="single" w:sz="4" w:space="0" w:color="auto"/>
              <w:left w:val="nil"/>
              <w:right w:val="nil"/>
            </w:tcBorders>
            <w:shd w:val="clear" w:color="auto" w:fill="auto"/>
            <w:noWrap/>
            <w:vAlign w:val="bottom"/>
          </w:tcPr>
          <w:p w:rsidR="00141569" w:rsidRPr="00B517A2" w:rsidRDefault="00141569" w:rsidP="002B683A">
            <w:pPr>
              <w:pStyle w:val="TableText"/>
            </w:pPr>
          </w:p>
        </w:tc>
        <w:tc>
          <w:tcPr>
            <w:tcW w:w="625" w:type="pct"/>
            <w:tcBorders>
              <w:top w:val="single" w:sz="4" w:space="0" w:color="auto"/>
              <w:left w:val="nil"/>
              <w:right w:val="nil"/>
            </w:tcBorders>
            <w:shd w:val="clear" w:color="auto" w:fill="auto"/>
            <w:noWrap/>
            <w:vAlign w:val="bottom"/>
          </w:tcPr>
          <w:p w:rsidR="00141569" w:rsidRPr="00B517A2" w:rsidRDefault="00141569" w:rsidP="002B683A">
            <w:pPr>
              <w:pStyle w:val="TableText"/>
              <w:jc w:val="center"/>
            </w:pPr>
          </w:p>
        </w:tc>
        <w:tc>
          <w:tcPr>
            <w:tcW w:w="625" w:type="pct"/>
            <w:tcBorders>
              <w:top w:val="single" w:sz="4" w:space="0" w:color="auto"/>
              <w:left w:val="nil"/>
              <w:right w:val="nil"/>
            </w:tcBorders>
            <w:shd w:val="clear" w:color="auto" w:fill="auto"/>
            <w:noWrap/>
            <w:vAlign w:val="bottom"/>
          </w:tcPr>
          <w:p w:rsidR="00141569" w:rsidRPr="00B517A2" w:rsidRDefault="00141569" w:rsidP="002B683A">
            <w:pPr>
              <w:pStyle w:val="TableText"/>
              <w:jc w:val="center"/>
            </w:pPr>
          </w:p>
        </w:tc>
        <w:tc>
          <w:tcPr>
            <w:tcW w:w="625" w:type="pct"/>
            <w:tcBorders>
              <w:top w:val="single" w:sz="4" w:space="0" w:color="auto"/>
              <w:left w:val="nil"/>
              <w:right w:val="nil"/>
            </w:tcBorders>
            <w:shd w:val="clear" w:color="auto" w:fill="auto"/>
            <w:noWrap/>
            <w:vAlign w:val="bottom"/>
          </w:tcPr>
          <w:p w:rsidR="00141569" w:rsidRPr="00B517A2" w:rsidRDefault="00141569" w:rsidP="002B683A">
            <w:pPr>
              <w:pStyle w:val="TableText"/>
              <w:jc w:val="center"/>
            </w:pPr>
          </w:p>
        </w:tc>
        <w:tc>
          <w:tcPr>
            <w:tcW w:w="625" w:type="pct"/>
            <w:tcBorders>
              <w:top w:val="single" w:sz="4" w:space="0" w:color="auto"/>
              <w:left w:val="nil"/>
              <w:right w:val="nil"/>
            </w:tcBorders>
            <w:shd w:val="clear" w:color="auto" w:fill="auto"/>
            <w:noWrap/>
            <w:vAlign w:val="bottom"/>
          </w:tcPr>
          <w:p w:rsidR="00141569" w:rsidRPr="00B517A2" w:rsidRDefault="00141569" w:rsidP="002B683A">
            <w:pPr>
              <w:pStyle w:val="TableText"/>
              <w:jc w:val="center"/>
            </w:pPr>
          </w:p>
        </w:tc>
        <w:tc>
          <w:tcPr>
            <w:tcW w:w="625" w:type="pct"/>
            <w:tcBorders>
              <w:top w:val="single" w:sz="4" w:space="0" w:color="auto"/>
              <w:left w:val="nil"/>
              <w:right w:val="nil"/>
            </w:tcBorders>
          </w:tcPr>
          <w:p w:rsidR="00141569" w:rsidRPr="00B517A2" w:rsidRDefault="00141569" w:rsidP="002B683A">
            <w:pPr>
              <w:pStyle w:val="TableText"/>
              <w:jc w:val="center"/>
            </w:pPr>
          </w:p>
        </w:tc>
        <w:tc>
          <w:tcPr>
            <w:tcW w:w="625" w:type="pct"/>
            <w:tcBorders>
              <w:top w:val="single" w:sz="4" w:space="0" w:color="auto"/>
              <w:left w:val="nil"/>
              <w:right w:val="nil"/>
            </w:tcBorders>
          </w:tcPr>
          <w:p w:rsidR="00141569" w:rsidRPr="00B517A2" w:rsidRDefault="00141569" w:rsidP="002B683A">
            <w:pPr>
              <w:pStyle w:val="TableText"/>
              <w:jc w:val="center"/>
            </w:pPr>
          </w:p>
        </w:tc>
        <w:tc>
          <w:tcPr>
            <w:tcW w:w="625" w:type="pct"/>
            <w:tcBorders>
              <w:top w:val="single" w:sz="4" w:space="0" w:color="auto"/>
              <w:left w:val="nil"/>
              <w:right w:val="nil"/>
            </w:tcBorders>
            <w:shd w:val="clear" w:color="auto" w:fill="auto"/>
            <w:noWrap/>
            <w:vAlign w:val="bottom"/>
          </w:tcPr>
          <w:p w:rsidR="00141569" w:rsidRPr="00B517A2" w:rsidRDefault="00141569" w:rsidP="002B683A">
            <w:pPr>
              <w:pStyle w:val="TableText"/>
              <w:jc w:val="center"/>
            </w:pPr>
          </w:p>
        </w:tc>
      </w:tr>
      <w:tr w:rsidR="00141569" w:rsidRPr="00B517A2" w:rsidTr="00141569">
        <w:trPr>
          <w:trHeight w:val="144"/>
          <w:jc w:val="center"/>
        </w:trPr>
        <w:tc>
          <w:tcPr>
            <w:tcW w:w="625" w:type="pct"/>
            <w:tcBorders>
              <w:left w:val="nil"/>
              <w:bottom w:val="nil"/>
              <w:right w:val="nil"/>
            </w:tcBorders>
            <w:shd w:val="clear" w:color="auto" w:fill="auto"/>
            <w:noWrap/>
            <w:vAlign w:val="bottom"/>
            <w:hideMark/>
          </w:tcPr>
          <w:p w:rsidR="00141569" w:rsidRPr="00B517A2" w:rsidRDefault="00141569" w:rsidP="002B683A">
            <w:pPr>
              <w:pStyle w:val="TableText"/>
            </w:pPr>
            <w:r w:rsidRPr="00B517A2">
              <w:t> </w:t>
            </w:r>
          </w:p>
        </w:tc>
        <w:tc>
          <w:tcPr>
            <w:tcW w:w="625" w:type="pct"/>
            <w:tcBorders>
              <w:left w:val="nil"/>
              <w:bottom w:val="nil"/>
              <w:right w:val="nil"/>
            </w:tcBorders>
            <w:shd w:val="clear" w:color="auto" w:fill="auto"/>
            <w:noWrap/>
            <w:vAlign w:val="bottom"/>
            <w:hideMark/>
          </w:tcPr>
          <w:p w:rsidR="00141569" w:rsidRPr="00B517A2" w:rsidRDefault="00141569" w:rsidP="002B683A">
            <w:pPr>
              <w:pStyle w:val="TableText"/>
              <w:jc w:val="center"/>
            </w:pPr>
          </w:p>
        </w:tc>
        <w:tc>
          <w:tcPr>
            <w:tcW w:w="625" w:type="pct"/>
            <w:tcBorders>
              <w:left w:val="nil"/>
              <w:bottom w:val="nil"/>
              <w:right w:val="nil"/>
            </w:tcBorders>
            <w:shd w:val="clear" w:color="auto" w:fill="auto"/>
            <w:noWrap/>
            <w:vAlign w:val="bottom"/>
            <w:hideMark/>
          </w:tcPr>
          <w:p w:rsidR="00141569" w:rsidRPr="00B517A2" w:rsidRDefault="00141569" w:rsidP="002B683A">
            <w:pPr>
              <w:pStyle w:val="TableText"/>
              <w:jc w:val="center"/>
            </w:pPr>
            <w:r w:rsidRPr="00B517A2">
              <w:t>Jack</w:t>
            </w:r>
          </w:p>
        </w:tc>
        <w:tc>
          <w:tcPr>
            <w:tcW w:w="625" w:type="pct"/>
            <w:tcBorders>
              <w:left w:val="nil"/>
              <w:bottom w:val="nil"/>
              <w:right w:val="nil"/>
            </w:tcBorders>
            <w:shd w:val="clear" w:color="auto" w:fill="auto"/>
            <w:noWrap/>
            <w:vAlign w:val="bottom"/>
            <w:hideMark/>
          </w:tcPr>
          <w:p w:rsidR="00141569" w:rsidRPr="00B517A2" w:rsidRDefault="00141569" w:rsidP="002B683A">
            <w:pPr>
              <w:pStyle w:val="TableText"/>
              <w:jc w:val="center"/>
            </w:pPr>
            <w:r w:rsidRPr="00B517A2">
              <w:t>Clipped</w:t>
            </w:r>
          </w:p>
        </w:tc>
        <w:tc>
          <w:tcPr>
            <w:tcW w:w="625" w:type="pct"/>
            <w:tcBorders>
              <w:left w:val="nil"/>
              <w:bottom w:val="nil"/>
              <w:right w:val="nil"/>
            </w:tcBorders>
            <w:shd w:val="clear" w:color="auto" w:fill="auto"/>
            <w:noWrap/>
            <w:vAlign w:val="bottom"/>
            <w:hideMark/>
          </w:tcPr>
          <w:p w:rsidR="00141569" w:rsidRPr="00B517A2" w:rsidRDefault="00141569" w:rsidP="002B683A">
            <w:pPr>
              <w:pStyle w:val="TableText"/>
              <w:jc w:val="center"/>
            </w:pPr>
            <w:r w:rsidRPr="00B517A2">
              <w:t>Unclipped</w:t>
            </w:r>
          </w:p>
        </w:tc>
        <w:tc>
          <w:tcPr>
            <w:tcW w:w="625" w:type="pct"/>
            <w:tcBorders>
              <w:left w:val="nil"/>
              <w:bottom w:val="nil"/>
              <w:right w:val="nil"/>
            </w:tcBorders>
          </w:tcPr>
          <w:p w:rsidR="00141569" w:rsidRPr="00B517A2" w:rsidRDefault="00141569" w:rsidP="002B683A">
            <w:pPr>
              <w:pStyle w:val="TableText"/>
              <w:jc w:val="center"/>
            </w:pPr>
          </w:p>
        </w:tc>
        <w:tc>
          <w:tcPr>
            <w:tcW w:w="625" w:type="pct"/>
            <w:tcBorders>
              <w:left w:val="nil"/>
              <w:bottom w:val="nil"/>
              <w:right w:val="nil"/>
            </w:tcBorders>
          </w:tcPr>
          <w:p w:rsidR="00141569" w:rsidRPr="00B517A2" w:rsidRDefault="00141569" w:rsidP="002B683A">
            <w:pPr>
              <w:pStyle w:val="TableText"/>
              <w:jc w:val="center"/>
            </w:pPr>
          </w:p>
        </w:tc>
        <w:tc>
          <w:tcPr>
            <w:tcW w:w="625" w:type="pct"/>
            <w:tcBorders>
              <w:left w:val="nil"/>
              <w:bottom w:val="nil"/>
              <w:right w:val="nil"/>
            </w:tcBorders>
            <w:shd w:val="clear" w:color="auto" w:fill="auto"/>
            <w:noWrap/>
            <w:vAlign w:val="bottom"/>
            <w:hideMark/>
          </w:tcPr>
          <w:p w:rsidR="00141569" w:rsidRPr="00B517A2" w:rsidRDefault="00141569" w:rsidP="002B683A">
            <w:pPr>
              <w:pStyle w:val="TableText"/>
              <w:jc w:val="center"/>
            </w:pPr>
          </w:p>
        </w:tc>
      </w:tr>
      <w:tr w:rsidR="00141569" w:rsidRPr="00B517A2" w:rsidTr="00141569">
        <w:trPr>
          <w:trHeight w:val="144"/>
          <w:jc w:val="center"/>
        </w:trPr>
        <w:tc>
          <w:tcPr>
            <w:tcW w:w="625" w:type="pct"/>
            <w:tcBorders>
              <w:top w:val="nil"/>
              <w:left w:val="nil"/>
              <w:bottom w:val="single" w:sz="4" w:space="0" w:color="auto"/>
              <w:right w:val="nil"/>
            </w:tcBorders>
            <w:shd w:val="clear" w:color="auto" w:fill="auto"/>
            <w:noWrap/>
            <w:vAlign w:val="bottom"/>
            <w:hideMark/>
          </w:tcPr>
          <w:p w:rsidR="00141569" w:rsidRPr="00B517A2" w:rsidRDefault="00141569" w:rsidP="002B683A">
            <w:pPr>
              <w:pStyle w:val="TableText"/>
            </w:pPr>
            <w:r w:rsidRPr="00B517A2">
              <w:t>Condition</w:t>
            </w:r>
          </w:p>
        </w:tc>
        <w:tc>
          <w:tcPr>
            <w:tcW w:w="625" w:type="pct"/>
            <w:tcBorders>
              <w:top w:val="nil"/>
              <w:left w:val="nil"/>
              <w:bottom w:val="single" w:sz="4" w:space="0" w:color="auto"/>
              <w:right w:val="nil"/>
            </w:tcBorders>
            <w:shd w:val="clear" w:color="auto" w:fill="auto"/>
            <w:noWrap/>
            <w:vAlign w:val="bottom"/>
            <w:hideMark/>
          </w:tcPr>
          <w:p w:rsidR="00141569" w:rsidRPr="00B517A2" w:rsidRDefault="00141569" w:rsidP="002B683A">
            <w:pPr>
              <w:pStyle w:val="TableText"/>
              <w:jc w:val="center"/>
            </w:pPr>
            <w:r w:rsidRPr="00B517A2">
              <w:t>Chinook</w:t>
            </w:r>
          </w:p>
        </w:tc>
        <w:tc>
          <w:tcPr>
            <w:tcW w:w="625" w:type="pct"/>
            <w:tcBorders>
              <w:top w:val="nil"/>
              <w:left w:val="nil"/>
              <w:bottom w:val="single" w:sz="4" w:space="0" w:color="auto"/>
              <w:right w:val="nil"/>
            </w:tcBorders>
            <w:shd w:val="clear" w:color="auto" w:fill="auto"/>
            <w:noWrap/>
            <w:vAlign w:val="bottom"/>
            <w:hideMark/>
          </w:tcPr>
          <w:p w:rsidR="00141569" w:rsidRPr="00B517A2" w:rsidRDefault="00141569" w:rsidP="002B683A">
            <w:pPr>
              <w:pStyle w:val="TableText"/>
              <w:jc w:val="center"/>
            </w:pPr>
            <w:r w:rsidRPr="00B517A2">
              <w:t>Chinook</w:t>
            </w:r>
          </w:p>
        </w:tc>
        <w:tc>
          <w:tcPr>
            <w:tcW w:w="625" w:type="pct"/>
            <w:tcBorders>
              <w:top w:val="nil"/>
              <w:left w:val="nil"/>
              <w:bottom w:val="single" w:sz="4" w:space="0" w:color="auto"/>
              <w:right w:val="nil"/>
            </w:tcBorders>
            <w:shd w:val="clear" w:color="auto" w:fill="auto"/>
            <w:noWrap/>
            <w:vAlign w:val="bottom"/>
            <w:hideMark/>
          </w:tcPr>
          <w:p w:rsidR="00141569" w:rsidRPr="00B517A2" w:rsidRDefault="00141569" w:rsidP="002B683A">
            <w:pPr>
              <w:pStyle w:val="TableText"/>
              <w:jc w:val="center"/>
            </w:pPr>
            <w:r w:rsidRPr="00B517A2">
              <w:t>Steelhead</w:t>
            </w:r>
          </w:p>
        </w:tc>
        <w:tc>
          <w:tcPr>
            <w:tcW w:w="625" w:type="pct"/>
            <w:tcBorders>
              <w:top w:val="nil"/>
              <w:left w:val="nil"/>
              <w:bottom w:val="single" w:sz="4" w:space="0" w:color="auto"/>
              <w:right w:val="nil"/>
            </w:tcBorders>
            <w:shd w:val="clear" w:color="auto" w:fill="auto"/>
            <w:noWrap/>
            <w:vAlign w:val="bottom"/>
            <w:hideMark/>
          </w:tcPr>
          <w:p w:rsidR="00141569" w:rsidRPr="00B517A2" w:rsidRDefault="00141569" w:rsidP="002B683A">
            <w:pPr>
              <w:pStyle w:val="TableText"/>
              <w:jc w:val="center"/>
            </w:pPr>
            <w:r w:rsidRPr="00B517A2">
              <w:t>Steelhead</w:t>
            </w:r>
          </w:p>
        </w:tc>
        <w:tc>
          <w:tcPr>
            <w:tcW w:w="625" w:type="pct"/>
            <w:tcBorders>
              <w:top w:val="nil"/>
              <w:left w:val="nil"/>
              <w:bottom w:val="single" w:sz="4" w:space="0" w:color="auto"/>
              <w:right w:val="nil"/>
            </w:tcBorders>
          </w:tcPr>
          <w:p w:rsidR="00141569" w:rsidRPr="00B517A2" w:rsidRDefault="00141569" w:rsidP="002B683A">
            <w:pPr>
              <w:pStyle w:val="TableText"/>
              <w:jc w:val="center"/>
            </w:pPr>
            <w:r>
              <w:t>Sockeye</w:t>
            </w:r>
          </w:p>
        </w:tc>
        <w:tc>
          <w:tcPr>
            <w:tcW w:w="625" w:type="pct"/>
            <w:tcBorders>
              <w:top w:val="nil"/>
              <w:left w:val="nil"/>
              <w:bottom w:val="single" w:sz="4" w:space="0" w:color="auto"/>
              <w:right w:val="nil"/>
            </w:tcBorders>
          </w:tcPr>
          <w:p w:rsidR="00141569" w:rsidRPr="00B517A2" w:rsidRDefault="00141569" w:rsidP="002B683A">
            <w:pPr>
              <w:pStyle w:val="TableText"/>
              <w:jc w:val="center"/>
            </w:pPr>
            <w:r>
              <w:t>Coho</w:t>
            </w:r>
          </w:p>
        </w:tc>
        <w:tc>
          <w:tcPr>
            <w:tcW w:w="625" w:type="pct"/>
            <w:tcBorders>
              <w:top w:val="nil"/>
              <w:left w:val="nil"/>
              <w:bottom w:val="single" w:sz="4" w:space="0" w:color="auto"/>
              <w:right w:val="nil"/>
            </w:tcBorders>
            <w:shd w:val="clear" w:color="auto" w:fill="auto"/>
            <w:noWrap/>
            <w:vAlign w:val="bottom"/>
            <w:hideMark/>
          </w:tcPr>
          <w:p w:rsidR="00141569" w:rsidRPr="00B517A2" w:rsidRDefault="00141569" w:rsidP="002B683A">
            <w:pPr>
              <w:pStyle w:val="TableText"/>
              <w:jc w:val="center"/>
            </w:pPr>
            <w:r w:rsidRPr="00B517A2">
              <w:t>Total</w:t>
            </w:r>
          </w:p>
        </w:tc>
      </w:tr>
      <w:tr w:rsidR="00141569" w:rsidRPr="00B517A2" w:rsidTr="00141569">
        <w:trPr>
          <w:trHeight w:val="144"/>
          <w:jc w:val="center"/>
        </w:trPr>
        <w:tc>
          <w:tcPr>
            <w:tcW w:w="625" w:type="pct"/>
            <w:tcBorders>
              <w:top w:val="nil"/>
              <w:left w:val="nil"/>
              <w:bottom w:val="nil"/>
              <w:right w:val="nil"/>
            </w:tcBorders>
            <w:shd w:val="clear" w:color="auto" w:fill="auto"/>
            <w:noWrap/>
            <w:vAlign w:val="bottom"/>
            <w:hideMark/>
          </w:tcPr>
          <w:p w:rsidR="00141569" w:rsidRPr="00B517A2" w:rsidRDefault="00141569" w:rsidP="002B683A">
            <w:pPr>
              <w:pStyle w:val="TableText"/>
            </w:pPr>
            <w:r w:rsidRPr="00B517A2">
              <w:t> </w:t>
            </w:r>
          </w:p>
        </w:tc>
        <w:tc>
          <w:tcPr>
            <w:tcW w:w="625" w:type="pct"/>
            <w:tcBorders>
              <w:top w:val="nil"/>
              <w:left w:val="nil"/>
              <w:bottom w:val="nil"/>
              <w:right w:val="nil"/>
            </w:tcBorders>
            <w:shd w:val="clear" w:color="auto" w:fill="auto"/>
            <w:noWrap/>
            <w:vAlign w:val="bottom"/>
            <w:hideMark/>
          </w:tcPr>
          <w:p w:rsidR="00141569" w:rsidRPr="00B517A2" w:rsidRDefault="00141569" w:rsidP="002B683A">
            <w:pPr>
              <w:pStyle w:val="TableText"/>
              <w:jc w:val="center"/>
            </w:pPr>
          </w:p>
        </w:tc>
        <w:tc>
          <w:tcPr>
            <w:tcW w:w="625" w:type="pct"/>
            <w:tcBorders>
              <w:top w:val="nil"/>
              <w:left w:val="nil"/>
              <w:bottom w:val="nil"/>
              <w:right w:val="nil"/>
            </w:tcBorders>
            <w:shd w:val="clear" w:color="auto" w:fill="auto"/>
            <w:noWrap/>
            <w:vAlign w:val="bottom"/>
            <w:hideMark/>
          </w:tcPr>
          <w:p w:rsidR="00141569" w:rsidRPr="00B517A2" w:rsidRDefault="00141569" w:rsidP="002B683A">
            <w:pPr>
              <w:pStyle w:val="TableText"/>
              <w:jc w:val="center"/>
            </w:pPr>
          </w:p>
        </w:tc>
        <w:tc>
          <w:tcPr>
            <w:tcW w:w="625" w:type="pct"/>
            <w:tcBorders>
              <w:top w:val="nil"/>
              <w:left w:val="nil"/>
              <w:bottom w:val="nil"/>
              <w:right w:val="nil"/>
            </w:tcBorders>
            <w:shd w:val="clear" w:color="auto" w:fill="auto"/>
            <w:noWrap/>
            <w:vAlign w:val="bottom"/>
            <w:hideMark/>
          </w:tcPr>
          <w:p w:rsidR="00141569" w:rsidRPr="00B517A2" w:rsidRDefault="00141569" w:rsidP="002B683A">
            <w:pPr>
              <w:pStyle w:val="TableText"/>
              <w:jc w:val="center"/>
            </w:pPr>
          </w:p>
        </w:tc>
        <w:tc>
          <w:tcPr>
            <w:tcW w:w="625" w:type="pct"/>
            <w:tcBorders>
              <w:top w:val="nil"/>
              <w:left w:val="nil"/>
              <w:bottom w:val="nil"/>
              <w:right w:val="nil"/>
            </w:tcBorders>
            <w:shd w:val="clear" w:color="auto" w:fill="auto"/>
            <w:noWrap/>
            <w:vAlign w:val="bottom"/>
            <w:hideMark/>
          </w:tcPr>
          <w:p w:rsidR="00141569" w:rsidRPr="00B517A2" w:rsidRDefault="00141569" w:rsidP="002B683A">
            <w:pPr>
              <w:pStyle w:val="TableText"/>
              <w:jc w:val="center"/>
            </w:pPr>
          </w:p>
        </w:tc>
        <w:tc>
          <w:tcPr>
            <w:tcW w:w="625" w:type="pct"/>
            <w:tcBorders>
              <w:top w:val="nil"/>
              <w:left w:val="nil"/>
              <w:bottom w:val="nil"/>
              <w:right w:val="nil"/>
            </w:tcBorders>
          </w:tcPr>
          <w:p w:rsidR="00141569" w:rsidRPr="00B517A2" w:rsidRDefault="00141569" w:rsidP="002B683A">
            <w:pPr>
              <w:pStyle w:val="TableText"/>
              <w:jc w:val="center"/>
            </w:pPr>
          </w:p>
        </w:tc>
        <w:tc>
          <w:tcPr>
            <w:tcW w:w="625" w:type="pct"/>
            <w:tcBorders>
              <w:top w:val="nil"/>
              <w:left w:val="nil"/>
              <w:bottom w:val="nil"/>
              <w:right w:val="nil"/>
            </w:tcBorders>
          </w:tcPr>
          <w:p w:rsidR="00141569" w:rsidRPr="00B517A2" w:rsidRDefault="00141569" w:rsidP="002B683A">
            <w:pPr>
              <w:pStyle w:val="TableText"/>
              <w:jc w:val="center"/>
            </w:pPr>
          </w:p>
        </w:tc>
        <w:tc>
          <w:tcPr>
            <w:tcW w:w="625" w:type="pct"/>
            <w:tcBorders>
              <w:top w:val="nil"/>
              <w:left w:val="nil"/>
              <w:bottom w:val="nil"/>
              <w:right w:val="nil"/>
            </w:tcBorders>
            <w:shd w:val="clear" w:color="auto" w:fill="auto"/>
            <w:noWrap/>
            <w:vAlign w:val="bottom"/>
            <w:hideMark/>
          </w:tcPr>
          <w:p w:rsidR="00141569" w:rsidRPr="00B517A2" w:rsidRDefault="00141569" w:rsidP="002B683A">
            <w:pPr>
              <w:pStyle w:val="TableText"/>
              <w:jc w:val="center"/>
            </w:pPr>
          </w:p>
        </w:tc>
      </w:tr>
      <w:tr w:rsidR="0083600F" w:rsidRPr="00B517A2" w:rsidTr="00E20069">
        <w:trPr>
          <w:trHeight w:val="144"/>
          <w:jc w:val="center"/>
        </w:trPr>
        <w:tc>
          <w:tcPr>
            <w:tcW w:w="625" w:type="pct"/>
            <w:tcBorders>
              <w:top w:val="nil"/>
              <w:left w:val="nil"/>
              <w:bottom w:val="nil"/>
              <w:right w:val="nil"/>
            </w:tcBorders>
            <w:shd w:val="clear" w:color="auto" w:fill="auto"/>
            <w:noWrap/>
            <w:vAlign w:val="bottom"/>
            <w:hideMark/>
          </w:tcPr>
          <w:p w:rsidR="0083600F" w:rsidRPr="00B517A2" w:rsidRDefault="0083600F" w:rsidP="002B683A">
            <w:pPr>
              <w:pStyle w:val="TableText"/>
            </w:pPr>
            <w:r w:rsidRPr="00B517A2">
              <w:t>Good</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93</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18</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139</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235</w:t>
            </w:r>
          </w:p>
        </w:tc>
        <w:tc>
          <w:tcPr>
            <w:tcW w:w="625" w:type="pct"/>
            <w:tcBorders>
              <w:top w:val="nil"/>
              <w:left w:val="nil"/>
              <w:bottom w:val="nil"/>
              <w:right w:val="nil"/>
            </w:tcBorders>
            <w:vAlign w:val="bottom"/>
          </w:tcPr>
          <w:p w:rsidR="0083600F" w:rsidRPr="0083600F" w:rsidRDefault="0083600F">
            <w:pPr>
              <w:jc w:val="center"/>
              <w:rPr>
                <w:color w:val="000000"/>
                <w:szCs w:val="17"/>
              </w:rPr>
            </w:pPr>
            <w:r w:rsidRPr="0083600F">
              <w:rPr>
                <w:color w:val="000000"/>
                <w:szCs w:val="17"/>
              </w:rPr>
              <w:t>1</w:t>
            </w:r>
          </w:p>
        </w:tc>
        <w:tc>
          <w:tcPr>
            <w:tcW w:w="625" w:type="pct"/>
            <w:tcBorders>
              <w:top w:val="nil"/>
              <w:left w:val="nil"/>
              <w:bottom w:val="nil"/>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486</w:t>
            </w:r>
          </w:p>
        </w:tc>
      </w:tr>
      <w:tr w:rsidR="0083600F" w:rsidRPr="00B517A2" w:rsidTr="00E20069">
        <w:trPr>
          <w:trHeight w:val="144"/>
          <w:jc w:val="center"/>
        </w:trPr>
        <w:tc>
          <w:tcPr>
            <w:tcW w:w="625" w:type="pct"/>
            <w:tcBorders>
              <w:top w:val="nil"/>
              <w:left w:val="nil"/>
              <w:bottom w:val="nil"/>
              <w:right w:val="nil"/>
            </w:tcBorders>
            <w:shd w:val="clear" w:color="auto" w:fill="auto"/>
            <w:noWrap/>
            <w:vAlign w:val="bottom"/>
            <w:hideMark/>
          </w:tcPr>
          <w:p w:rsidR="0083600F" w:rsidRPr="00B517A2" w:rsidRDefault="0083600F" w:rsidP="002B683A">
            <w:pPr>
              <w:pStyle w:val="TableText"/>
            </w:pPr>
            <w:r w:rsidRPr="00B517A2">
              <w:t>Fair</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12</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62</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76</w:t>
            </w:r>
          </w:p>
        </w:tc>
        <w:tc>
          <w:tcPr>
            <w:tcW w:w="625" w:type="pct"/>
            <w:tcBorders>
              <w:top w:val="nil"/>
              <w:left w:val="nil"/>
              <w:bottom w:val="nil"/>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nil"/>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151</w:t>
            </w:r>
          </w:p>
        </w:tc>
      </w:tr>
      <w:tr w:rsidR="0083600F" w:rsidRPr="00B517A2" w:rsidTr="00E20069">
        <w:trPr>
          <w:trHeight w:val="144"/>
          <w:jc w:val="center"/>
        </w:trPr>
        <w:tc>
          <w:tcPr>
            <w:tcW w:w="625" w:type="pct"/>
            <w:tcBorders>
              <w:top w:val="nil"/>
              <w:left w:val="nil"/>
              <w:bottom w:val="nil"/>
              <w:right w:val="nil"/>
            </w:tcBorders>
            <w:shd w:val="clear" w:color="auto" w:fill="auto"/>
            <w:noWrap/>
            <w:vAlign w:val="bottom"/>
            <w:hideMark/>
          </w:tcPr>
          <w:p w:rsidR="0083600F" w:rsidRPr="00B517A2" w:rsidRDefault="0083600F" w:rsidP="002B683A">
            <w:pPr>
              <w:pStyle w:val="TableText"/>
            </w:pPr>
            <w:r w:rsidRPr="00B517A2">
              <w:t>Poor</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0</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26</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26</w:t>
            </w:r>
          </w:p>
        </w:tc>
        <w:tc>
          <w:tcPr>
            <w:tcW w:w="625" w:type="pct"/>
            <w:tcBorders>
              <w:top w:val="nil"/>
              <w:left w:val="nil"/>
              <w:bottom w:val="nil"/>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nil"/>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53</w:t>
            </w:r>
          </w:p>
        </w:tc>
      </w:tr>
      <w:tr w:rsidR="0083600F" w:rsidRPr="00B517A2" w:rsidTr="00E20069">
        <w:trPr>
          <w:trHeight w:val="144"/>
          <w:jc w:val="center"/>
        </w:trPr>
        <w:tc>
          <w:tcPr>
            <w:tcW w:w="625" w:type="pct"/>
            <w:tcBorders>
              <w:top w:val="nil"/>
              <w:left w:val="nil"/>
              <w:bottom w:val="single" w:sz="4" w:space="0" w:color="auto"/>
              <w:right w:val="nil"/>
            </w:tcBorders>
            <w:shd w:val="clear" w:color="auto" w:fill="auto"/>
            <w:noWrap/>
            <w:vAlign w:val="bottom"/>
            <w:hideMark/>
          </w:tcPr>
          <w:p w:rsidR="0083600F" w:rsidRPr="00B517A2" w:rsidRDefault="0083600F" w:rsidP="002B683A">
            <w:pPr>
              <w:pStyle w:val="TableText"/>
            </w:pPr>
            <w:r w:rsidRPr="00B517A2">
              <w:t>Dead</w:t>
            </w:r>
          </w:p>
        </w:tc>
        <w:tc>
          <w:tcPr>
            <w:tcW w:w="625" w:type="pct"/>
            <w:tcBorders>
              <w:top w:val="nil"/>
              <w:left w:val="nil"/>
              <w:bottom w:val="single" w:sz="4" w:space="0" w:color="auto"/>
              <w:right w:val="nil"/>
            </w:tcBorders>
            <w:shd w:val="clear" w:color="auto" w:fill="auto"/>
            <w:noWrap/>
            <w:vAlign w:val="center"/>
          </w:tcPr>
          <w:p w:rsidR="0083600F" w:rsidRPr="0083600F" w:rsidRDefault="0083600F">
            <w:pPr>
              <w:jc w:val="center"/>
              <w:rPr>
                <w:szCs w:val="17"/>
              </w:rPr>
            </w:pPr>
            <w:r w:rsidRPr="0083600F">
              <w:rPr>
                <w:szCs w:val="17"/>
              </w:rPr>
              <w:t>0</w:t>
            </w:r>
          </w:p>
        </w:tc>
        <w:tc>
          <w:tcPr>
            <w:tcW w:w="625" w:type="pct"/>
            <w:tcBorders>
              <w:top w:val="nil"/>
              <w:left w:val="nil"/>
              <w:bottom w:val="single" w:sz="4" w:space="0" w:color="auto"/>
              <w:right w:val="nil"/>
            </w:tcBorders>
            <w:shd w:val="clear" w:color="auto" w:fill="auto"/>
            <w:noWrap/>
            <w:vAlign w:val="center"/>
          </w:tcPr>
          <w:p w:rsidR="0083600F" w:rsidRPr="0083600F" w:rsidRDefault="0083600F">
            <w:pPr>
              <w:jc w:val="center"/>
              <w:rPr>
                <w:szCs w:val="17"/>
              </w:rPr>
            </w:pPr>
            <w:r w:rsidRPr="0083600F">
              <w:rPr>
                <w:szCs w:val="17"/>
              </w:rPr>
              <w:t>1</w:t>
            </w:r>
          </w:p>
        </w:tc>
        <w:tc>
          <w:tcPr>
            <w:tcW w:w="625" w:type="pct"/>
            <w:tcBorders>
              <w:top w:val="nil"/>
              <w:left w:val="nil"/>
              <w:bottom w:val="single" w:sz="4" w:space="0" w:color="auto"/>
              <w:right w:val="nil"/>
            </w:tcBorders>
            <w:shd w:val="clear" w:color="auto" w:fill="auto"/>
            <w:noWrap/>
            <w:vAlign w:val="center"/>
          </w:tcPr>
          <w:p w:rsidR="0083600F" w:rsidRPr="0083600F" w:rsidRDefault="0083600F">
            <w:pPr>
              <w:jc w:val="center"/>
              <w:rPr>
                <w:szCs w:val="17"/>
              </w:rPr>
            </w:pPr>
            <w:r w:rsidRPr="0083600F">
              <w:rPr>
                <w:szCs w:val="17"/>
              </w:rPr>
              <w:t>9</w:t>
            </w:r>
          </w:p>
        </w:tc>
        <w:tc>
          <w:tcPr>
            <w:tcW w:w="625" w:type="pct"/>
            <w:tcBorders>
              <w:top w:val="nil"/>
              <w:left w:val="nil"/>
              <w:bottom w:val="single" w:sz="4" w:space="0" w:color="auto"/>
              <w:right w:val="nil"/>
            </w:tcBorders>
            <w:shd w:val="clear" w:color="auto" w:fill="auto"/>
            <w:noWrap/>
            <w:vAlign w:val="center"/>
          </w:tcPr>
          <w:p w:rsidR="0083600F" w:rsidRPr="0083600F" w:rsidRDefault="0083600F">
            <w:pPr>
              <w:jc w:val="center"/>
              <w:rPr>
                <w:szCs w:val="17"/>
              </w:rPr>
            </w:pPr>
            <w:r w:rsidRPr="0083600F">
              <w:rPr>
                <w:szCs w:val="17"/>
              </w:rPr>
              <w:t>6</w:t>
            </w:r>
          </w:p>
        </w:tc>
        <w:tc>
          <w:tcPr>
            <w:tcW w:w="625" w:type="pct"/>
            <w:tcBorders>
              <w:top w:val="nil"/>
              <w:left w:val="nil"/>
              <w:bottom w:val="single" w:sz="4" w:space="0" w:color="auto"/>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single" w:sz="4" w:space="0" w:color="auto"/>
              <w:right w:val="nil"/>
            </w:tcBorders>
            <w:vAlign w:val="bottom"/>
          </w:tcPr>
          <w:p w:rsidR="0083600F" w:rsidRPr="0083600F" w:rsidRDefault="0083600F">
            <w:pPr>
              <w:jc w:val="center"/>
              <w:rPr>
                <w:color w:val="000000"/>
                <w:szCs w:val="17"/>
              </w:rPr>
            </w:pPr>
            <w:r w:rsidRPr="0083600F">
              <w:rPr>
                <w:color w:val="000000"/>
                <w:szCs w:val="17"/>
              </w:rPr>
              <w:t>0</w:t>
            </w:r>
          </w:p>
        </w:tc>
        <w:tc>
          <w:tcPr>
            <w:tcW w:w="625" w:type="pct"/>
            <w:tcBorders>
              <w:top w:val="nil"/>
              <w:left w:val="nil"/>
              <w:bottom w:val="single" w:sz="4" w:space="0" w:color="auto"/>
              <w:right w:val="nil"/>
            </w:tcBorders>
            <w:shd w:val="clear" w:color="auto" w:fill="auto"/>
            <w:noWrap/>
            <w:vAlign w:val="center"/>
          </w:tcPr>
          <w:p w:rsidR="0083600F" w:rsidRPr="0083600F" w:rsidRDefault="0083600F">
            <w:pPr>
              <w:jc w:val="center"/>
              <w:rPr>
                <w:szCs w:val="17"/>
              </w:rPr>
            </w:pPr>
            <w:r w:rsidRPr="0083600F">
              <w:rPr>
                <w:szCs w:val="17"/>
              </w:rPr>
              <w:t>16</w:t>
            </w:r>
          </w:p>
        </w:tc>
      </w:tr>
      <w:tr w:rsidR="0083600F" w:rsidRPr="00B517A2" w:rsidTr="00E20069">
        <w:trPr>
          <w:trHeight w:val="144"/>
          <w:jc w:val="center"/>
        </w:trPr>
        <w:tc>
          <w:tcPr>
            <w:tcW w:w="625" w:type="pct"/>
            <w:tcBorders>
              <w:top w:val="nil"/>
              <w:left w:val="nil"/>
              <w:bottom w:val="nil"/>
              <w:right w:val="nil"/>
            </w:tcBorders>
            <w:shd w:val="clear" w:color="auto" w:fill="auto"/>
            <w:noWrap/>
            <w:vAlign w:val="bottom"/>
            <w:hideMark/>
          </w:tcPr>
          <w:p w:rsidR="0083600F" w:rsidRPr="00B517A2" w:rsidRDefault="0083600F" w:rsidP="002B683A">
            <w:pPr>
              <w:pStyle w:val="TableText"/>
            </w:pPr>
          </w:p>
        </w:tc>
        <w:tc>
          <w:tcPr>
            <w:tcW w:w="625" w:type="pct"/>
            <w:tcBorders>
              <w:top w:val="nil"/>
              <w:left w:val="nil"/>
              <w:bottom w:val="nil"/>
              <w:right w:val="nil"/>
            </w:tcBorders>
            <w:shd w:val="clear" w:color="auto" w:fill="auto"/>
            <w:noWrap/>
            <w:vAlign w:val="bottom"/>
            <w:hideMark/>
          </w:tcPr>
          <w:p w:rsidR="0083600F" w:rsidRPr="0083600F" w:rsidRDefault="0083600F">
            <w:pPr>
              <w:jc w:val="center"/>
              <w:rPr>
                <w:szCs w:val="17"/>
              </w:rPr>
            </w:pPr>
          </w:p>
        </w:tc>
        <w:tc>
          <w:tcPr>
            <w:tcW w:w="625" w:type="pct"/>
            <w:tcBorders>
              <w:top w:val="nil"/>
              <w:left w:val="nil"/>
              <w:bottom w:val="nil"/>
              <w:right w:val="nil"/>
            </w:tcBorders>
            <w:shd w:val="clear" w:color="auto" w:fill="auto"/>
            <w:noWrap/>
            <w:vAlign w:val="bottom"/>
            <w:hideMark/>
          </w:tcPr>
          <w:p w:rsidR="0083600F" w:rsidRPr="0083600F" w:rsidRDefault="0083600F">
            <w:pPr>
              <w:jc w:val="center"/>
              <w:rPr>
                <w:szCs w:val="17"/>
              </w:rPr>
            </w:pPr>
            <w:r w:rsidRPr="0083600F">
              <w:rPr>
                <w:szCs w:val="17"/>
              </w:rPr>
              <w:t> </w:t>
            </w:r>
          </w:p>
        </w:tc>
        <w:tc>
          <w:tcPr>
            <w:tcW w:w="625" w:type="pct"/>
            <w:tcBorders>
              <w:top w:val="nil"/>
              <w:left w:val="nil"/>
              <w:bottom w:val="nil"/>
              <w:right w:val="nil"/>
            </w:tcBorders>
            <w:shd w:val="clear" w:color="auto" w:fill="auto"/>
            <w:noWrap/>
            <w:vAlign w:val="bottom"/>
            <w:hideMark/>
          </w:tcPr>
          <w:p w:rsidR="0083600F" w:rsidRPr="0083600F" w:rsidRDefault="0083600F">
            <w:pPr>
              <w:jc w:val="center"/>
              <w:rPr>
                <w:szCs w:val="17"/>
              </w:rPr>
            </w:pPr>
            <w:r w:rsidRPr="0083600F">
              <w:rPr>
                <w:szCs w:val="17"/>
              </w:rPr>
              <w:t> </w:t>
            </w:r>
          </w:p>
        </w:tc>
        <w:tc>
          <w:tcPr>
            <w:tcW w:w="625" w:type="pct"/>
            <w:tcBorders>
              <w:top w:val="nil"/>
              <w:left w:val="nil"/>
              <w:bottom w:val="nil"/>
              <w:right w:val="nil"/>
            </w:tcBorders>
            <w:shd w:val="clear" w:color="auto" w:fill="auto"/>
            <w:noWrap/>
            <w:vAlign w:val="bottom"/>
            <w:hideMark/>
          </w:tcPr>
          <w:p w:rsidR="0083600F" w:rsidRPr="0083600F" w:rsidRDefault="0083600F">
            <w:pPr>
              <w:jc w:val="center"/>
              <w:rPr>
                <w:szCs w:val="17"/>
              </w:rPr>
            </w:pPr>
          </w:p>
        </w:tc>
        <w:tc>
          <w:tcPr>
            <w:tcW w:w="625" w:type="pct"/>
            <w:tcBorders>
              <w:top w:val="nil"/>
              <w:left w:val="nil"/>
              <w:bottom w:val="nil"/>
              <w:right w:val="nil"/>
            </w:tcBorders>
            <w:vAlign w:val="bottom"/>
          </w:tcPr>
          <w:p w:rsidR="0083600F" w:rsidRPr="0083600F" w:rsidRDefault="0083600F">
            <w:pPr>
              <w:jc w:val="center"/>
              <w:rPr>
                <w:color w:val="000000"/>
                <w:szCs w:val="17"/>
              </w:rPr>
            </w:pPr>
          </w:p>
        </w:tc>
        <w:tc>
          <w:tcPr>
            <w:tcW w:w="625" w:type="pct"/>
            <w:tcBorders>
              <w:top w:val="nil"/>
              <w:left w:val="nil"/>
              <w:bottom w:val="nil"/>
              <w:right w:val="nil"/>
            </w:tcBorders>
            <w:vAlign w:val="bottom"/>
          </w:tcPr>
          <w:p w:rsidR="0083600F" w:rsidRPr="0083600F" w:rsidRDefault="0083600F">
            <w:pPr>
              <w:jc w:val="center"/>
              <w:rPr>
                <w:color w:val="000000"/>
                <w:szCs w:val="17"/>
              </w:rPr>
            </w:pPr>
          </w:p>
        </w:tc>
        <w:tc>
          <w:tcPr>
            <w:tcW w:w="625" w:type="pct"/>
            <w:tcBorders>
              <w:top w:val="nil"/>
              <w:left w:val="nil"/>
              <w:bottom w:val="nil"/>
              <w:right w:val="nil"/>
            </w:tcBorders>
            <w:shd w:val="clear" w:color="auto" w:fill="auto"/>
            <w:noWrap/>
            <w:vAlign w:val="bottom"/>
            <w:hideMark/>
          </w:tcPr>
          <w:p w:rsidR="0083600F" w:rsidRPr="0083600F" w:rsidRDefault="0083600F">
            <w:pPr>
              <w:jc w:val="center"/>
              <w:rPr>
                <w:szCs w:val="17"/>
              </w:rPr>
            </w:pPr>
          </w:p>
        </w:tc>
      </w:tr>
      <w:tr w:rsidR="0083600F" w:rsidRPr="00B517A2" w:rsidTr="00E20069">
        <w:trPr>
          <w:trHeight w:val="144"/>
          <w:jc w:val="center"/>
        </w:trPr>
        <w:tc>
          <w:tcPr>
            <w:tcW w:w="625" w:type="pct"/>
            <w:tcBorders>
              <w:top w:val="nil"/>
              <w:left w:val="nil"/>
              <w:bottom w:val="nil"/>
              <w:right w:val="nil"/>
            </w:tcBorders>
            <w:shd w:val="clear" w:color="auto" w:fill="auto"/>
            <w:noWrap/>
            <w:vAlign w:val="bottom"/>
            <w:hideMark/>
          </w:tcPr>
          <w:p w:rsidR="0083600F" w:rsidRPr="00B517A2" w:rsidRDefault="0083600F" w:rsidP="002B683A">
            <w:pPr>
              <w:pStyle w:val="TableText"/>
            </w:pPr>
            <w:r w:rsidRPr="00B517A2">
              <w:t>Total</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106</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20</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236</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343</w:t>
            </w:r>
          </w:p>
        </w:tc>
        <w:tc>
          <w:tcPr>
            <w:tcW w:w="625" w:type="pct"/>
            <w:tcBorders>
              <w:top w:val="nil"/>
              <w:left w:val="nil"/>
              <w:bottom w:val="nil"/>
              <w:right w:val="nil"/>
            </w:tcBorders>
            <w:vAlign w:val="center"/>
          </w:tcPr>
          <w:p w:rsidR="0083600F" w:rsidRPr="0083600F" w:rsidRDefault="0083600F">
            <w:pPr>
              <w:jc w:val="center"/>
              <w:rPr>
                <w:szCs w:val="17"/>
              </w:rPr>
            </w:pPr>
            <w:r w:rsidRPr="0083600F">
              <w:rPr>
                <w:szCs w:val="17"/>
              </w:rPr>
              <w:t>1</w:t>
            </w:r>
          </w:p>
        </w:tc>
        <w:tc>
          <w:tcPr>
            <w:tcW w:w="625" w:type="pct"/>
            <w:tcBorders>
              <w:top w:val="nil"/>
              <w:left w:val="nil"/>
              <w:bottom w:val="nil"/>
              <w:right w:val="nil"/>
            </w:tcBorders>
            <w:vAlign w:val="center"/>
          </w:tcPr>
          <w:p w:rsidR="0083600F" w:rsidRPr="0083600F" w:rsidRDefault="0083600F">
            <w:pPr>
              <w:jc w:val="center"/>
              <w:rPr>
                <w:szCs w:val="17"/>
              </w:rPr>
            </w:pPr>
            <w:r w:rsidRPr="0083600F">
              <w:rPr>
                <w:szCs w:val="17"/>
              </w:rPr>
              <w:t>0</w:t>
            </w:r>
          </w:p>
        </w:tc>
        <w:tc>
          <w:tcPr>
            <w:tcW w:w="625" w:type="pct"/>
            <w:tcBorders>
              <w:top w:val="nil"/>
              <w:left w:val="nil"/>
              <w:bottom w:val="nil"/>
              <w:right w:val="nil"/>
            </w:tcBorders>
            <w:shd w:val="clear" w:color="auto" w:fill="auto"/>
            <w:noWrap/>
            <w:vAlign w:val="center"/>
          </w:tcPr>
          <w:p w:rsidR="0083600F" w:rsidRPr="0083600F" w:rsidRDefault="0083600F">
            <w:pPr>
              <w:jc w:val="center"/>
              <w:rPr>
                <w:szCs w:val="17"/>
              </w:rPr>
            </w:pPr>
            <w:r w:rsidRPr="0083600F">
              <w:rPr>
                <w:szCs w:val="17"/>
              </w:rPr>
              <w:t>706</w:t>
            </w:r>
          </w:p>
        </w:tc>
      </w:tr>
    </w:tbl>
    <w:p w:rsidR="002531FF" w:rsidRPr="00F711D0" w:rsidRDefault="002531FF" w:rsidP="002531FF">
      <w:pPr>
        <w:pStyle w:val="BodyText"/>
      </w:pPr>
    </w:p>
    <w:p w:rsidR="002531FF" w:rsidRPr="002B683A" w:rsidRDefault="002531FF" w:rsidP="002B683A">
      <w:pPr>
        <w:pStyle w:val="BodyText"/>
      </w:pPr>
    </w:p>
    <w:p w:rsidR="00B94C18" w:rsidRPr="00042B56" w:rsidRDefault="00B94C18" w:rsidP="002B683A">
      <w:pPr>
        <w:pStyle w:val="Heading3"/>
      </w:pPr>
      <w:bookmarkStart w:id="59" w:name="_Toc90177991"/>
      <w:bookmarkStart w:id="60" w:name="_Toc179863373"/>
      <w:bookmarkStart w:id="61" w:name="_Toc495335955"/>
      <w:r w:rsidRPr="00042B56">
        <w:t>Separator Efficiency</w:t>
      </w:r>
      <w:bookmarkEnd w:id="59"/>
      <w:bookmarkEnd w:id="60"/>
      <w:bookmarkEnd w:id="61"/>
    </w:p>
    <w:p w:rsidR="00B94C18" w:rsidRPr="008F38AB" w:rsidRDefault="00B94C18" w:rsidP="002B683A">
      <w:pPr>
        <w:pStyle w:val="BodyText"/>
      </w:pPr>
    </w:p>
    <w:p w:rsidR="001D2FAD" w:rsidRPr="008F38AB" w:rsidRDefault="009B5DDC" w:rsidP="002B683A">
      <w:pPr>
        <w:pStyle w:val="BodyText"/>
        <w:rPr>
          <w:szCs w:val="24"/>
        </w:rPr>
      </w:pPr>
      <w:r w:rsidRPr="008F38AB">
        <w:rPr>
          <w:szCs w:val="24"/>
        </w:rPr>
        <w:t>The separator is designed with bar spacing to allow only smaller smolts</w:t>
      </w:r>
      <w:r w:rsidR="00122456">
        <w:rPr>
          <w:szCs w:val="24"/>
        </w:rPr>
        <w:t>—</w:t>
      </w:r>
      <w:r w:rsidRPr="008F38AB">
        <w:rPr>
          <w:szCs w:val="24"/>
        </w:rPr>
        <w:t xml:space="preserve">subyearling </w:t>
      </w:r>
      <w:r w:rsidR="005C1117">
        <w:rPr>
          <w:szCs w:val="24"/>
        </w:rPr>
        <w:t xml:space="preserve">Chinook </w:t>
      </w:r>
      <w:r w:rsidRPr="008F38AB">
        <w:rPr>
          <w:szCs w:val="24"/>
        </w:rPr>
        <w:t>and sockeye</w:t>
      </w:r>
      <w:r w:rsidR="005C1117">
        <w:rPr>
          <w:szCs w:val="24"/>
        </w:rPr>
        <w:t xml:space="preserve"> salmon</w:t>
      </w:r>
      <w:r w:rsidR="00122456">
        <w:rPr>
          <w:szCs w:val="24"/>
        </w:rPr>
        <w:t>—</w:t>
      </w:r>
      <w:r w:rsidRPr="008F38AB">
        <w:rPr>
          <w:szCs w:val="24"/>
        </w:rPr>
        <w:t>to divert to the A side of the collection facility.</w:t>
      </w:r>
      <w:r w:rsidR="007326C4">
        <w:rPr>
          <w:szCs w:val="24"/>
        </w:rPr>
        <w:t xml:space="preserve"> </w:t>
      </w:r>
      <w:r w:rsidRPr="008F38AB">
        <w:rPr>
          <w:szCs w:val="24"/>
        </w:rPr>
        <w:t>Larger smolts</w:t>
      </w:r>
      <w:r w:rsidR="00122456">
        <w:rPr>
          <w:szCs w:val="24"/>
        </w:rPr>
        <w:t>—</w:t>
      </w:r>
      <w:r w:rsidRPr="008F38AB">
        <w:rPr>
          <w:szCs w:val="24"/>
        </w:rPr>
        <w:t xml:space="preserve">steelhead and yearling </w:t>
      </w:r>
      <w:r w:rsidR="005C1117">
        <w:rPr>
          <w:szCs w:val="24"/>
        </w:rPr>
        <w:t>Chinook salmon</w:t>
      </w:r>
      <w:r w:rsidR="00122456">
        <w:rPr>
          <w:szCs w:val="24"/>
        </w:rPr>
        <w:t>—</w:t>
      </w:r>
      <w:r w:rsidRPr="008F38AB">
        <w:rPr>
          <w:szCs w:val="24"/>
        </w:rPr>
        <w:t>divert to the B side through wider spaced bars.</w:t>
      </w:r>
      <w:r w:rsidR="007326C4">
        <w:rPr>
          <w:szCs w:val="24"/>
        </w:rPr>
        <w:t xml:space="preserve"> </w:t>
      </w:r>
      <w:bookmarkStart w:id="62" w:name="_Toc90177872"/>
      <w:bookmarkStart w:id="63" w:name="_Toc90179925"/>
      <w:bookmarkStart w:id="64" w:name="_Toc401057395"/>
      <w:r w:rsidR="000040D1" w:rsidRPr="008F38AB">
        <w:rPr>
          <w:szCs w:val="24"/>
        </w:rPr>
        <w:t>Separator efficiency for 201</w:t>
      </w:r>
      <w:r w:rsidR="00B517A2">
        <w:rPr>
          <w:szCs w:val="24"/>
        </w:rPr>
        <w:t>8</w:t>
      </w:r>
      <w:r w:rsidR="001D2FAD" w:rsidRPr="008F38AB">
        <w:rPr>
          <w:szCs w:val="24"/>
        </w:rPr>
        <w:t xml:space="preserve"> by species group was:</w:t>
      </w:r>
      <w:r w:rsidR="00C53724" w:rsidRPr="008F38AB">
        <w:rPr>
          <w:szCs w:val="24"/>
        </w:rPr>
        <w:t xml:space="preserve"> clipped yearling </w:t>
      </w:r>
      <w:r w:rsidR="005C1117">
        <w:rPr>
          <w:szCs w:val="24"/>
        </w:rPr>
        <w:t>Chinook salmon</w:t>
      </w:r>
      <w:r w:rsidR="00C53724" w:rsidRPr="008F38AB">
        <w:rPr>
          <w:szCs w:val="24"/>
        </w:rPr>
        <w:t xml:space="preserve"> </w:t>
      </w:r>
      <w:r w:rsidR="00042B56">
        <w:rPr>
          <w:szCs w:val="24"/>
        </w:rPr>
        <w:t>64.5</w:t>
      </w:r>
      <w:r w:rsidR="001D2FAD" w:rsidRPr="008F38AB">
        <w:rPr>
          <w:szCs w:val="24"/>
        </w:rPr>
        <w:t>%, unclipped</w:t>
      </w:r>
      <w:r w:rsidR="00C53724" w:rsidRPr="008F38AB">
        <w:rPr>
          <w:szCs w:val="24"/>
        </w:rPr>
        <w:t xml:space="preserve"> yearling </w:t>
      </w:r>
      <w:r w:rsidR="005C1117">
        <w:rPr>
          <w:szCs w:val="24"/>
        </w:rPr>
        <w:t>Chinook salmon</w:t>
      </w:r>
      <w:r w:rsidR="00C53724" w:rsidRPr="008F38AB">
        <w:rPr>
          <w:szCs w:val="24"/>
        </w:rPr>
        <w:t xml:space="preserve"> </w:t>
      </w:r>
      <w:r w:rsidR="00042B56">
        <w:rPr>
          <w:szCs w:val="24"/>
        </w:rPr>
        <w:t>58.8</w:t>
      </w:r>
      <w:r w:rsidR="00C53724" w:rsidRPr="008F38AB">
        <w:rPr>
          <w:szCs w:val="24"/>
        </w:rPr>
        <w:t xml:space="preserve">%, subyearling </w:t>
      </w:r>
      <w:r w:rsidR="005C1117">
        <w:rPr>
          <w:szCs w:val="24"/>
        </w:rPr>
        <w:t>Chinook salmon</w:t>
      </w:r>
      <w:r w:rsidR="00C53724" w:rsidRPr="008F38AB">
        <w:rPr>
          <w:szCs w:val="24"/>
        </w:rPr>
        <w:t xml:space="preserve"> </w:t>
      </w:r>
      <w:r w:rsidR="00042B56">
        <w:rPr>
          <w:szCs w:val="24"/>
        </w:rPr>
        <w:t>52.4</w:t>
      </w:r>
      <w:r w:rsidR="00C53724" w:rsidRPr="008F38AB">
        <w:rPr>
          <w:szCs w:val="24"/>
        </w:rPr>
        <w:t xml:space="preserve">%, clipped steelhead </w:t>
      </w:r>
      <w:r w:rsidR="00042B56">
        <w:rPr>
          <w:szCs w:val="24"/>
        </w:rPr>
        <w:t>90.9</w:t>
      </w:r>
      <w:r w:rsidR="00C53724" w:rsidRPr="008F38AB">
        <w:rPr>
          <w:szCs w:val="24"/>
        </w:rPr>
        <w:t xml:space="preserve">%, unclipped steelhead </w:t>
      </w:r>
      <w:r w:rsidR="00042B56">
        <w:rPr>
          <w:szCs w:val="24"/>
        </w:rPr>
        <w:t>73.2</w:t>
      </w:r>
      <w:r w:rsidR="00C53724" w:rsidRPr="008F38AB">
        <w:rPr>
          <w:szCs w:val="24"/>
        </w:rPr>
        <w:t>%, clipped sockeye</w:t>
      </w:r>
      <w:r w:rsidR="004A5192">
        <w:rPr>
          <w:szCs w:val="24"/>
        </w:rPr>
        <w:t xml:space="preserve"> salmon</w:t>
      </w:r>
      <w:r w:rsidR="00C53724" w:rsidRPr="008F38AB">
        <w:rPr>
          <w:szCs w:val="24"/>
        </w:rPr>
        <w:t xml:space="preserve"> </w:t>
      </w:r>
      <w:r w:rsidR="00042B56">
        <w:rPr>
          <w:szCs w:val="24"/>
        </w:rPr>
        <w:t>39.2</w:t>
      </w:r>
      <w:r w:rsidR="001D2FAD" w:rsidRPr="008F38AB">
        <w:rPr>
          <w:szCs w:val="24"/>
        </w:rPr>
        <w:t>%, a</w:t>
      </w:r>
      <w:r w:rsidR="00C53724" w:rsidRPr="008F38AB">
        <w:rPr>
          <w:szCs w:val="24"/>
        </w:rPr>
        <w:t xml:space="preserve">nd unclipped sockeye/kokanee </w:t>
      </w:r>
      <w:r w:rsidR="004A5192">
        <w:rPr>
          <w:szCs w:val="24"/>
        </w:rPr>
        <w:t xml:space="preserve">salmon </w:t>
      </w:r>
      <w:r w:rsidR="00042B56">
        <w:rPr>
          <w:szCs w:val="24"/>
        </w:rPr>
        <w:t>36.7</w:t>
      </w:r>
      <w:r w:rsidR="001D2FAD" w:rsidRPr="008F38AB">
        <w:rPr>
          <w:szCs w:val="24"/>
        </w:rPr>
        <w:t>% (Table 7).</w:t>
      </w:r>
    </w:p>
    <w:p w:rsidR="00E06D9D" w:rsidRDefault="00E06D9D" w:rsidP="002B683A">
      <w:pPr>
        <w:pStyle w:val="BodyText"/>
      </w:pPr>
    </w:p>
    <w:p w:rsidR="002531FF" w:rsidRPr="008F38AB" w:rsidRDefault="002531FF" w:rsidP="002B683A">
      <w:pPr>
        <w:pStyle w:val="BodyText"/>
      </w:pPr>
    </w:p>
    <w:p w:rsidR="000B3244" w:rsidRPr="00042B56" w:rsidRDefault="000B3244" w:rsidP="000525BC">
      <w:pPr>
        <w:pStyle w:val="TableTitle"/>
      </w:pPr>
      <w:bookmarkStart w:id="65" w:name="_Toc495336278"/>
      <w:bookmarkStart w:id="66" w:name="_Toc495336299"/>
      <w:r w:rsidRPr="00042B56">
        <w:t>Table 7.</w:t>
      </w:r>
      <w:r w:rsidR="007326C4" w:rsidRPr="00042B56">
        <w:t xml:space="preserve"> </w:t>
      </w:r>
      <w:r w:rsidRPr="00042B56">
        <w:t>Annual separator efficiency in percent at Lower Monumental Dam, 20</w:t>
      </w:r>
      <w:r w:rsidR="00C53724" w:rsidRPr="00042B56">
        <w:t>1</w:t>
      </w:r>
      <w:r w:rsidR="00B517A2" w:rsidRPr="00042B56">
        <w:t>4</w:t>
      </w:r>
      <w:r w:rsidRPr="00042B56">
        <w:t>-20</w:t>
      </w:r>
      <w:r w:rsidR="00085FFF" w:rsidRPr="00042B56">
        <w:t>1</w:t>
      </w:r>
      <w:r w:rsidR="00B517A2" w:rsidRPr="00042B56">
        <w:t>8</w:t>
      </w:r>
      <w:r w:rsidRPr="00042B56">
        <w:t>.</w:t>
      </w:r>
      <w:bookmarkEnd w:id="62"/>
      <w:bookmarkEnd w:id="63"/>
      <w:bookmarkEnd w:id="64"/>
      <w:bookmarkEnd w:id="65"/>
      <w:bookmarkEnd w:id="66"/>
    </w:p>
    <w:p w:rsidR="000B3244" w:rsidRPr="008F38AB" w:rsidRDefault="000B3244" w:rsidP="002B683A">
      <w:pPr>
        <w:pStyle w:val="BodyText"/>
      </w:pPr>
    </w:p>
    <w:tbl>
      <w:tblPr>
        <w:tblW w:w="5000" w:type="pct"/>
        <w:tblLook w:val="0000" w:firstRow="0" w:lastRow="0" w:firstColumn="0" w:lastColumn="0" w:noHBand="0" w:noVBand="0"/>
      </w:tblPr>
      <w:tblGrid>
        <w:gridCol w:w="857"/>
        <w:gridCol w:w="1215"/>
        <w:gridCol w:w="1215"/>
        <w:gridCol w:w="1215"/>
        <w:gridCol w:w="1215"/>
        <w:gridCol w:w="1215"/>
        <w:gridCol w:w="1215"/>
        <w:gridCol w:w="1213"/>
      </w:tblGrid>
      <w:tr w:rsidR="002B683A" w:rsidRPr="008F38AB" w:rsidTr="00122456">
        <w:trPr>
          <w:cantSplit/>
        </w:trPr>
        <w:tc>
          <w:tcPr>
            <w:tcW w:w="458" w:type="pct"/>
            <w:tcBorders>
              <w:top w:val="single" w:sz="6" w:space="0" w:color="auto"/>
            </w:tcBorders>
          </w:tcPr>
          <w:p w:rsidR="000B3244" w:rsidRPr="008F38AB" w:rsidRDefault="000B3244" w:rsidP="002B683A">
            <w:pPr>
              <w:pStyle w:val="TableText"/>
              <w:jc w:val="center"/>
            </w:pPr>
          </w:p>
        </w:tc>
        <w:tc>
          <w:tcPr>
            <w:tcW w:w="649" w:type="pct"/>
            <w:tcBorders>
              <w:top w:val="single" w:sz="6" w:space="0" w:color="auto"/>
            </w:tcBorders>
          </w:tcPr>
          <w:p w:rsidR="000B3244" w:rsidRPr="008F38AB" w:rsidRDefault="000B3244" w:rsidP="002B683A">
            <w:pPr>
              <w:pStyle w:val="TableText"/>
              <w:jc w:val="center"/>
            </w:pPr>
          </w:p>
        </w:tc>
        <w:tc>
          <w:tcPr>
            <w:tcW w:w="649" w:type="pct"/>
            <w:tcBorders>
              <w:top w:val="single" w:sz="6" w:space="0" w:color="auto"/>
            </w:tcBorders>
          </w:tcPr>
          <w:p w:rsidR="000B3244" w:rsidRPr="008F38AB" w:rsidRDefault="000B3244" w:rsidP="002B683A">
            <w:pPr>
              <w:pStyle w:val="TableText"/>
              <w:jc w:val="center"/>
            </w:pPr>
          </w:p>
        </w:tc>
        <w:tc>
          <w:tcPr>
            <w:tcW w:w="649" w:type="pct"/>
            <w:tcBorders>
              <w:top w:val="single" w:sz="6" w:space="0" w:color="auto"/>
            </w:tcBorders>
          </w:tcPr>
          <w:p w:rsidR="000B3244" w:rsidRPr="008F38AB" w:rsidRDefault="000B3244" w:rsidP="002B683A">
            <w:pPr>
              <w:pStyle w:val="TableText"/>
              <w:jc w:val="center"/>
            </w:pPr>
          </w:p>
        </w:tc>
        <w:tc>
          <w:tcPr>
            <w:tcW w:w="649" w:type="pct"/>
            <w:tcBorders>
              <w:top w:val="single" w:sz="6" w:space="0" w:color="auto"/>
            </w:tcBorders>
          </w:tcPr>
          <w:p w:rsidR="000B3244" w:rsidRPr="008F38AB" w:rsidRDefault="000B3244" w:rsidP="002B683A">
            <w:pPr>
              <w:pStyle w:val="TableText"/>
              <w:jc w:val="center"/>
            </w:pPr>
          </w:p>
        </w:tc>
        <w:tc>
          <w:tcPr>
            <w:tcW w:w="649" w:type="pct"/>
            <w:tcBorders>
              <w:top w:val="single" w:sz="6" w:space="0" w:color="auto"/>
            </w:tcBorders>
          </w:tcPr>
          <w:p w:rsidR="000B3244" w:rsidRPr="008F38AB" w:rsidRDefault="000B3244" w:rsidP="002B683A">
            <w:pPr>
              <w:pStyle w:val="TableText"/>
              <w:jc w:val="center"/>
            </w:pPr>
          </w:p>
        </w:tc>
        <w:tc>
          <w:tcPr>
            <w:tcW w:w="649" w:type="pct"/>
            <w:tcBorders>
              <w:top w:val="single" w:sz="6" w:space="0" w:color="auto"/>
            </w:tcBorders>
          </w:tcPr>
          <w:p w:rsidR="000B3244" w:rsidRPr="008F38AB" w:rsidRDefault="000B3244" w:rsidP="002B683A">
            <w:pPr>
              <w:pStyle w:val="TableText"/>
              <w:jc w:val="center"/>
            </w:pPr>
          </w:p>
        </w:tc>
        <w:tc>
          <w:tcPr>
            <w:tcW w:w="648" w:type="pct"/>
            <w:tcBorders>
              <w:top w:val="single" w:sz="6" w:space="0" w:color="auto"/>
            </w:tcBorders>
          </w:tcPr>
          <w:p w:rsidR="000B3244" w:rsidRPr="008F38AB" w:rsidRDefault="000B3244" w:rsidP="002B683A">
            <w:pPr>
              <w:pStyle w:val="TableText"/>
              <w:jc w:val="center"/>
            </w:pPr>
          </w:p>
        </w:tc>
      </w:tr>
      <w:tr w:rsidR="002B683A" w:rsidRPr="008F38AB" w:rsidTr="00122456">
        <w:trPr>
          <w:cantSplit/>
        </w:trPr>
        <w:tc>
          <w:tcPr>
            <w:tcW w:w="458" w:type="pct"/>
          </w:tcPr>
          <w:p w:rsidR="000B3244" w:rsidRPr="008F38AB" w:rsidRDefault="000B3244" w:rsidP="002B683A">
            <w:pPr>
              <w:pStyle w:val="TableText"/>
              <w:jc w:val="center"/>
            </w:pPr>
          </w:p>
        </w:tc>
        <w:tc>
          <w:tcPr>
            <w:tcW w:w="649" w:type="pct"/>
          </w:tcPr>
          <w:p w:rsidR="000B3244" w:rsidRPr="008F38AB" w:rsidRDefault="000B3244" w:rsidP="002B683A">
            <w:pPr>
              <w:pStyle w:val="TableText"/>
              <w:jc w:val="center"/>
            </w:pPr>
            <w:r w:rsidRPr="008F38AB">
              <w:t>Clipped</w:t>
            </w:r>
          </w:p>
        </w:tc>
        <w:tc>
          <w:tcPr>
            <w:tcW w:w="649" w:type="pct"/>
          </w:tcPr>
          <w:p w:rsidR="000B3244" w:rsidRPr="008F38AB" w:rsidRDefault="000B3244" w:rsidP="002B683A">
            <w:pPr>
              <w:pStyle w:val="TableText"/>
              <w:jc w:val="center"/>
            </w:pPr>
            <w:r w:rsidRPr="008F38AB">
              <w:t>Unclipped</w:t>
            </w:r>
          </w:p>
        </w:tc>
        <w:tc>
          <w:tcPr>
            <w:tcW w:w="649" w:type="pct"/>
          </w:tcPr>
          <w:p w:rsidR="000B3244" w:rsidRPr="008F38AB" w:rsidRDefault="000B3244" w:rsidP="002B683A">
            <w:pPr>
              <w:pStyle w:val="TableText"/>
              <w:jc w:val="center"/>
            </w:pPr>
          </w:p>
        </w:tc>
        <w:tc>
          <w:tcPr>
            <w:tcW w:w="649" w:type="pct"/>
          </w:tcPr>
          <w:p w:rsidR="000B3244" w:rsidRPr="008F38AB" w:rsidRDefault="000B3244" w:rsidP="002B683A">
            <w:pPr>
              <w:pStyle w:val="TableText"/>
              <w:jc w:val="center"/>
            </w:pPr>
          </w:p>
        </w:tc>
        <w:tc>
          <w:tcPr>
            <w:tcW w:w="649" w:type="pct"/>
          </w:tcPr>
          <w:p w:rsidR="000B3244" w:rsidRPr="008F38AB" w:rsidRDefault="000B3244" w:rsidP="002B683A">
            <w:pPr>
              <w:pStyle w:val="TableText"/>
              <w:jc w:val="center"/>
            </w:pPr>
          </w:p>
        </w:tc>
        <w:tc>
          <w:tcPr>
            <w:tcW w:w="649" w:type="pct"/>
          </w:tcPr>
          <w:p w:rsidR="000B3244" w:rsidRPr="008F38AB" w:rsidRDefault="000B3244" w:rsidP="002B683A">
            <w:pPr>
              <w:pStyle w:val="TableText"/>
              <w:jc w:val="center"/>
            </w:pPr>
          </w:p>
        </w:tc>
        <w:tc>
          <w:tcPr>
            <w:tcW w:w="648" w:type="pct"/>
          </w:tcPr>
          <w:p w:rsidR="000B3244" w:rsidRPr="008F38AB" w:rsidRDefault="000B3244" w:rsidP="002B683A">
            <w:pPr>
              <w:pStyle w:val="TableText"/>
              <w:jc w:val="center"/>
            </w:pPr>
            <w:r w:rsidRPr="008F38AB">
              <w:t>Unclipped</w:t>
            </w:r>
          </w:p>
        </w:tc>
      </w:tr>
      <w:tr w:rsidR="002B683A" w:rsidRPr="008F38AB" w:rsidTr="00EC7CE0">
        <w:trPr>
          <w:cantSplit/>
          <w:trHeight w:val="153"/>
        </w:trPr>
        <w:tc>
          <w:tcPr>
            <w:tcW w:w="458" w:type="pct"/>
          </w:tcPr>
          <w:p w:rsidR="000B3244" w:rsidRPr="008F38AB" w:rsidRDefault="000B3244" w:rsidP="002B683A">
            <w:pPr>
              <w:pStyle w:val="TableText"/>
              <w:jc w:val="center"/>
            </w:pPr>
          </w:p>
        </w:tc>
        <w:tc>
          <w:tcPr>
            <w:tcW w:w="649" w:type="pct"/>
          </w:tcPr>
          <w:p w:rsidR="000B3244" w:rsidRPr="008F38AB" w:rsidRDefault="000B3244" w:rsidP="002B683A">
            <w:pPr>
              <w:pStyle w:val="TableText"/>
              <w:jc w:val="center"/>
            </w:pPr>
            <w:r w:rsidRPr="008F38AB">
              <w:t>Yearling</w:t>
            </w:r>
          </w:p>
        </w:tc>
        <w:tc>
          <w:tcPr>
            <w:tcW w:w="649" w:type="pct"/>
          </w:tcPr>
          <w:p w:rsidR="000B3244" w:rsidRPr="008F38AB" w:rsidRDefault="000B3244" w:rsidP="002B683A">
            <w:pPr>
              <w:pStyle w:val="TableText"/>
              <w:jc w:val="center"/>
            </w:pPr>
            <w:r w:rsidRPr="008F38AB">
              <w:t>Yearling</w:t>
            </w:r>
          </w:p>
        </w:tc>
        <w:tc>
          <w:tcPr>
            <w:tcW w:w="649" w:type="pct"/>
          </w:tcPr>
          <w:p w:rsidR="000B3244" w:rsidRPr="008F38AB" w:rsidRDefault="000B3244" w:rsidP="002B683A">
            <w:pPr>
              <w:pStyle w:val="TableText"/>
              <w:jc w:val="center"/>
            </w:pPr>
            <w:r w:rsidRPr="008F38AB">
              <w:t>Subyearling</w:t>
            </w:r>
          </w:p>
        </w:tc>
        <w:tc>
          <w:tcPr>
            <w:tcW w:w="649" w:type="pct"/>
          </w:tcPr>
          <w:p w:rsidR="000B3244" w:rsidRPr="008F38AB" w:rsidRDefault="000B3244" w:rsidP="002B683A">
            <w:pPr>
              <w:pStyle w:val="TableText"/>
              <w:jc w:val="center"/>
            </w:pPr>
            <w:r w:rsidRPr="008F38AB">
              <w:t>Clipped</w:t>
            </w:r>
          </w:p>
        </w:tc>
        <w:tc>
          <w:tcPr>
            <w:tcW w:w="649" w:type="pct"/>
          </w:tcPr>
          <w:p w:rsidR="000B3244" w:rsidRPr="008F38AB" w:rsidRDefault="000B3244" w:rsidP="002B683A">
            <w:pPr>
              <w:pStyle w:val="TableText"/>
              <w:jc w:val="center"/>
            </w:pPr>
            <w:r w:rsidRPr="008F38AB">
              <w:t>Unclipped</w:t>
            </w:r>
          </w:p>
        </w:tc>
        <w:tc>
          <w:tcPr>
            <w:tcW w:w="649" w:type="pct"/>
          </w:tcPr>
          <w:p w:rsidR="000B3244" w:rsidRPr="008F38AB" w:rsidRDefault="00EC7CE0" w:rsidP="00EC7CE0">
            <w:pPr>
              <w:pStyle w:val="TableText"/>
              <w:jc w:val="center"/>
            </w:pPr>
            <w:r>
              <w:t xml:space="preserve">Clipped </w:t>
            </w:r>
          </w:p>
        </w:tc>
        <w:tc>
          <w:tcPr>
            <w:tcW w:w="648" w:type="pct"/>
          </w:tcPr>
          <w:p w:rsidR="000B3244" w:rsidRPr="008F38AB" w:rsidRDefault="000B3244" w:rsidP="002B683A">
            <w:pPr>
              <w:pStyle w:val="TableText"/>
              <w:jc w:val="center"/>
            </w:pPr>
            <w:r w:rsidRPr="008F38AB">
              <w:t>Sockeye/</w:t>
            </w:r>
          </w:p>
        </w:tc>
      </w:tr>
      <w:tr w:rsidR="002B683A" w:rsidRPr="008F38AB" w:rsidTr="00122456">
        <w:trPr>
          <w:cantSplit/>
        </w:trPr>
        <w:tc>
          <w:tcPr>
            <w:tcW w:w="458" w:type="pct"/>
          </w:tcPr>
          <w:p w:rsidR="000B3244" w:rsidRPr="008F38AB" w:rsidRDefault="000B3244" w:rsidP="002B683A">
            <w:pPr>
              <w:pStyle w:val="TableText"/>
              <w:jc w:val="center"/>
            </w:pPr>
          </w:p>
        </w:tc>
        <w:tc>
          <w:tcPr>
            <w:tcW w:w="649" w:type="pct"/>
          </w:tcPr>
          <w:p w:rsidR="000B3244" w:rsidRPr="008F38AB" w:rsidRDefault="000B3244" w:rsidP="002B683A">
            <w:pPr>
              <w:pStyle w:val="TableText"/>
              <w:jc w:val="center"/>
            </w:pPr>
            <w:r w:rsidRPr="008F38AB">
              <w:t>Chinook</w:t>
            </w:r>
          </w:p>
        </w:tc>
        <w:tc>
          <w:tcPr>
            <w:tcW w:w="649" w:type="pct"/>
          </w:tcPr>
          <w:p w:rsidR="000B3244" w:rsidRPr="008F38AB" w:rsidRDefault="000B3244" w:rsidP="002B683A">
            <w:pPr>
              <w:pStyle w:val="TableText"/>
              <w:jc w:val="center"/>
            </w:pPr>
            <w:r w:rsidRPr="008F38AB">
              <w:t>Chinook</w:t>
            </w:r>
          </w:p>
        </w:tc>
        <w:tc>
          <w:tcPr>
            <w:tcW w:w="649" w:type="pct"/>
          </w:tcPr>
          <w:p w:rsidR="000B3244" w:rsidRPr="008F38AB" w:rsidRDefault="000B3244" w:rsidP="002B683A">
            <w:pPr>
              <w:pStyle w:val="TableText"/>
              <w:jc w:val="center"/>
            </w:pPr>
            <w:r w:rsidRPr="008F38AB">
              <w:t>Chinook</w:t>
            </w:r>
          </w:p>
        </w:tc>
        <w:tc>
          <w:tcPr>
            <w:tcW w:w="649" w:type="pct"/>
          </w:tcPr>
          <w:p w:rsidR="000B3244" w:rsidRPr="008F38AB" w:rsidRDefault="000B3244" w:rsidP="002B683A">
            <w:pPr>
              <w:pStyle w:val="TableText"/>
              <w:jc w:val="center"/>
            </w:pPr>
            <w:r w:rsidRPr="008F38AB">
              <w:t>Steelhead</w:t>
            </w:r>
          </w:p>
        </w:tc>
        <w:tc>
          <w:tcPr>
            <w:tcW w:w="649" w:type="pct"/>
          </w:tcPr>
          <w:p w:rsidR="000B3244" w:rsidRPr="008F38AB" w:rsidRDefault="000B3244" w:rsidP="002B683A">
            <w:pPr>
              <w:pStyle w:val="TableText"/>
              <w:jc w:val="center"/>
            </w:pPr>
            <w:r w:rsidRPr="008F38AB">
              <w:t>Steelhead</w:t>
            </w:r>
          </w:p>
        </w:tc>
        <w:tc>
          <w:tcPr>
            <w:tcW w:w="649" w:type="pct"/>
          </w:tcPr>
          <w:p w:rsidR="000B3244" w:rsidRPr="008F38AB" w:rsidRDefault="00EC7CE0" w:rsidP="005163D7">
            <w:pPr>
              <w:pStyle w:val="TableText"/>
              <w:jc w:val="center"/>
            </w:pPr>
            <w:r>
              <w:t>Sockeye</w:t>
            </w:r>
          </w:p>
        </w:tc>
        <w:tc>
          <w:tcPr>
            <w:tcW w:w="648" w:type="pct"/>
          </w:tcPr>
          <w:p w:rsidR="000B3244" w:rsidRPr="008F38AB" w:rsidRDefault="000B3244" w:rsidP="002B683A">
            <w:pPr>
              <w:pStyle w:val="TableText"/>
              <w:jc w:val="center"/>
            </w:pPr>
            <w:r w:rsidRPr="008F38AB">
              <w:t>Kokanee</w:t>
            </w:r>
          </w:p>
        </w:tc>
      </w:tr>
      <w:tr w:rsidR="002B683A" w:rsidRPr="008F38AB" w:rsidTr="00122456">
        <w:trPr>
          <w:cantSplit/>
        </w:trPr>
        <w:tc>
          <w:tcPr>
            <w:tcW w:w="458" w:type="pct"/>
            <w:tcBorders>
              <w:bottom w:val="single" w:sz="6" w:space="0" w:color="auto"/>
            </w:tcBorders>
          </w:tcPr>
          <w:p w:rsidR="000B3244" w:rsidRPr="008F38AB" w:rsidRDefault="000B3244" w:rsidP="002B683A">
            <w:pPr>
              <w:pStyle w:val="TableText"/>
              <w:jc w:val="center"/>
            </w:pPr>
            <w:r w:rsidRPr="008F38AB">
              <w:t>Year</w:t>
            </w:r>
          </w:p>
        </w:tc>
        <w:tc>
          <w:tcPr>
            <w:tcW w:w="649" w:type="pct"/>
            <w:tcBorders>
              <w:bottom w:val="single" w:sz="6" w:space="0" w:color="auto"/>
            </w:tcBorders>
          </w:tcPr>
          <w:p w:rsidR="000B3244" w:rsidRPr="008F38AB" w:rsidRDefault="000B3244" w:rsidP="002B683A">
            <w:pPr>
              <w:pStyle w:val="TableText"/>
              <w:jc w:val="center"/>
            </w:pPr>
            <w:r w:rsidRPr="008F38AB">
              <w:t>A-side</w:t>
            </w:r>
          </w:p>
        </w:tc>
        <w:tc>
          <w:tcPr>
            <w:tcW w:w="649" w:type="pct"/>
            <w:tcBorders>
              <w:bottom w:val="single" w:sz="6" w:space="0" w:color="auto"/>
            </w:tcBorders>
          </w:tcPr>
          <w:p w:rsidR="000B3244" w:rsidRPr="008F38AB" w:rsidRDefault="000B3244" w:rsidP="002B683A">
            <w:pPr>
              <w:pStyle w:val="TableText"/>
              <w:jc w:val="center"/>
            </w:pPr>
            <w:r w:rsidRPr="008F38AB">
              <w:t>A-side</w:t>
            </w:r>
          </w:p>
        </w:tc>
        <w:tc>
          <w:tcPr>
            <w:tcW w:w="649" w:type="pct"/>
            <w:tcBorders>
              <w:bottom w:val="single" w:sz="6" w:space="0" w:color="auto"/>
            </w:tcBorders>
          </w:tcPr>
          <w:p w:rsidR="000B3244" w:rsidRPr="008F38AB" w:rsidRDefault="000B3244" w:rsidP="002B683A">
            <w:pPr>
              <w:pStyle w:val="TableText"/>
              <w:jc w:val="center"/>
            </w:pPr>
            <w:r w:rsidRPr="008F38AB">
              <w:t>A-side</w:t>
            </w:r>
          </w:p>
        </w:tc>
        <w:tc>
          <w:tcPr>
            <w:tcW w:w="649" w:type="pct"/>
            <w:tcBorders>
              <w:bottom w:val="single" w:sz="6" w:space="0" w:color="auto"/>
            </w:tcBorders>
          </w:tcPr>
          <w:p w:rsidR="000B3244" w:rsidRPr="008F38AB" w:rsidRDefault="000B3244" w:rsidP="002B683A">
            <w:pPr>
              <w:pStyle w:val="TableText"/>
              <w:jc w:val="center"/>
            </w:pPr>
            <w:r w:rsidRPr="008F38AB">
              <w:t>B-side</w:t>
            </w:r>
          </w:p>
        </w:tc>
        <w:tc>
          <w:tcPr>
            <w:tcW w:w="649" w:type="pct"/>
            <w:tcBorders>
              <w:bottom w:val="single" w:sz="6" w:space="0" w:color="auto"/>
            </w:tcBorders>
          </w:tcPr>
          <w:p w:rsidR="000B3244" w:rsidRPr="008F38AB" w:rsidRDefault="000B3244" w:rsidP="002B683A">
            <w:pPr>
              <w:pStyle w:val="TableText"/>
              <w:jc w:val="center"/>
            </w:pPr>
            <w:r w:rsidRPr="008F38AB">
              <w:t>B-side</w:t>
            </w:r>
          </w:p>
        </w:tc>
        <w:tc>
          <w:tcPr>
            <w:tcW w:w="649" w:type="pct"/>
            <w:tcBorders>
              <w:bottom w:val="single" w:sz="6" w:space="0" w:color="auto"/>
            </w:tcBorders>
          </w:tcPr>
          <w:p w:rsidR="000B3244" w:rsidRPr="008F38AB" w:rsidRDefault="000B3244" w:rsidP="002B683A">
            <w:pPr>
              <w:pStyle w:val="TableText"/>
              <w:jc w:val="center"/>
            </w:pPr>
            <w:r w:rsidRPr="008F38AB">
              <w:t>A-side</w:t>
            </w:r>
          </w:p>
        </w:tc>
        <w:tc>
          <w:tcPr>
            <w:tcW w:w="648" w:type="pct"/>
            <w:tcBorders>
              <w:bottom w:val="single" w:sz="6" w:space="0" w:color="auto"/>
            </w:tcBorders>
          </w:tcPr>
          <w:p w:rsidR="000B3244" w:rsidRPr="008F38AB" w:rsidRDefault="000B3244" w:rsidP="002B683A">
            <w:pPr>
              <w:pStyle w:val="TableText"/>
              <w:jc w:val="center"/>
            </w:pPr>
            <w:r w:rsidRPr="008F38AB">
              <w:t>A-side</w:t>
            </w:r>
          </w:p>
        </w:tc>
      </w:tr>
      <w:tr w:rsidR="002B683A" w:rsidRPr="008F38AB" w:rsidTr="00122456">
        <w:trPr>
          <w:cantSplit/>
        </w:trPr>
        <w:tc>
          <w:tcPr>
            <w:tcW w:w="458" w:type="pct"/>
          </w:tcPr>
          <w:p w:rsidR="000B3244" w:rsidRPr="008F38AB" w:rsidRDefault="000B3244" w:rsidP="002B683A">
            <w:pPr>
              <w:pStyle w:val="TableText"/>
              <w:jc w:val="center"/>
              <w:rPr>
                <w:b/>
              </w:rPr>
            </w:pPr>
          </w:p>
        </w:tc>
        <w:tc>
          <w:tcPr>
            <w:tcW w:w="649" w:type="pct"/>
          </w:tcPr>
          <w:p w:rsidR="000B3244" w:rsidRPr="008F38AB" w:rsidRDefault="000B3244" w:rsidP="002B683A">
            <w:pPr>
              <w:pStyle w:val="TableText"/>
              <w:jc w:val="center"/>
              <w:rPr>
                <w:b/>
              </w:rPr>
            </w:pPr>
          </w:p>
        </w:tc>
        <w:tc>
          <w:tcPr>
            <w:tcW w:w="649" w:type="pct"/>
          </w:tcPr>
          <w:p w:rsidR="000B3244" w:rsidRPr="008F38AB" w:rsidRDefault="000B3244" w:rsidP="002B683A">
            <w:pPr>
              <w:pStyle w:val="TableText"/>
              <w:jc w:val="center"/>
              <w:rPr>
                <w:b/>
              </w:rPr>
            </w:pPr>
          </w:p>
        </w:tc>
        <w:tc>
          <w:tcPr>
            <w:tcW w:w="649" w:type="pct"/>
          </w:tcPr>
          <w:p w:rsidR="000B3244" w:rsidRPr="008F38AB" w:rsidRDefault="000B3244" w:rsidP="002B683A">
            <w:pPr>
              <w:pStyle w:val="TableText"/>
              <w:jc w:val="center"/>
              <w:rPr>
                <w:b/>
              </w:rPr>
            </w:pPr>
          </w:p>
        </w:tc>
        <w:tc>
          <w:tcPr>
            <w:tcW w:w="649" w:type="pct"/>
          </w:tcPr>
          <w:p w:rsidR="000B3244" w:rsidRPr="008F38AB" w:rsidRDefault="000B3244" w:rsidP="002B683A">
            <w:pPr>
              <w:pStyle w:val="TableText"/>
              <w:jc w:val="center"/>
              <w:rPr>
                <w:b/>
              </w:rPr>
            </w:pPr>
          </w:p>
        </w:tc>
        <w:tc>
          <w:tcPr>
            <w:tcW w:w="649" w:type="pct"/>
          </w:tcPr>
          <w:p w:rsidR="000B3244" w:rsidRPr="008F38AB" w:rsidRDefault="000B3244" w:rsidP="002B683A">
            <w:pPr>
              <w:pStyle w:val="TableText"/>
              <w:jc w:val="center"/>
              <w:rPr>
                <w:b/>
              </w:rPr>
            </w:pPr>
          </w:p>
        </w:tc>
        <w:tc>
          <w:tcPr>
            <w:tcW w:w="649" w:type="pct"/>
          </w:tcPr>
          <w:p w:rsidR="000B3244" w:rsidRPr="008F38AB" w:rsidRDefault="000B3244" w:rsidP="002B683A">
            <w:pPr>
              <w:pStyle w:val="TableText"/>
              <w:jc w:val="center"/>
              <w:rPr>
                <w:b/>
              </w:rPr>
            </w:pPr>
          </w:p>
        </w:tc>
        <w:tc>
          <w:tcPr>
            <w:tcW w:w="648" w:type="pct"/>
          </w:tcPr>
          <w:p w:rsidR="000B3244" w:rsidRPr="008F38AB" w:rsidRDefault="000B3244" w:rsidP="002B683A">
            <w:pPr>
              <w:pStyle w:val="TableText"/>
              <w:jc w:val="center"/>
              <w:rPr>
                <w:b/>
              </w:rPr>
            </w:pPr>
          </w:p>
        </w:tc>
      </w:tr>
      <w:tr w:rsidR="00B517A2" w:rsidRPr="008F38AB" w:rsidTr="00122456">
        <w:trPr>
          <w:cantSplit/>
          <w:trHeight w:hRule="exact" w:val="240"/>
        </w:trPr>
        <w:tc>
          <w:tcPr>
            <w:tcW w:w="458" w:type="pct"/>
            <w:vAlign w:val="center"/>
          </w:tcPr>
          <w:p w:rsidR="00B517A2" w:rsidRPr="008F38AB" w:rsidRDefault="00B517A2" w:rsidP="002B683A">
            <w:pPr>
              <w:pStyle w:val="TableText"/>
              <w:jc w:val="center"/>
            </w:pPr>
            <w:r w:rsidRPr="008F38AB">
              <w:t>2014</w:t>
            </w:r>
          </w:p>
        </w:tc>
        <w:tc>
          <w:tcPr>
            <w:tcW w:w="649" w:type="pct"/>
            <w:vAlign w:val="center"/>
          </w:tcPr>
          <w:p w:rsidR="00B517A2" w:rsidRPr="008F38AB" w:rsidRDefault="00B517A2" w:rsidP="002B683A">
            <w:pPr>
              <w:pStyle w:val="TableText"/>
              <w:jc w:val="center"/>
            </w:pPr>
            <w:r w:rsidRPr="008F38AB">
              <w:t>70.6</w:t>
            </w:r>
          </w:p>
        </w:tc>
        <w:tc>
          <w:tcPr>
            <w:tcW w:w="649" w:type="pct"/>
            <w:vAlign w:val="center"/>
          </w:tcPr>
          <w:p w:rsidR="00B517A2" w:rsidRPr="008F38AB" w:rsidRDefault="00B517A2" w:rsidP="002B683A">
            <w:pPr>
              <w:pStyle w:val="TableText"/>
              <w:jc w:val="center"/>
            </w:pPr>
            <w:r w:rsidRPr="008F38AB">
              <w:t>68.0</w:t>
            </w:r>
          </w:p>
        </w:tc>
        <w:tc>
          <w:tcPr>
            <w:tcW w:w="649" w:type="pct"/>
            <w:vAlign w:val="center"/>
          </w:tcPr>
          <w:p w:rsidR="00B517A2" w:rsidRPr="008F38AB" w:rsidRDefault="00B517A2" w:rsidP="002B683A">
            <w:pPr>
              <w:pStyle w:val="TableText"/>
              <w:jc w:val="center"/>
            </w:pPr>
            <w:r w:rsidRPr="008F38AB">
              <w:t>59.1</w:t>
            </w:r>
          </w:p>
        </w:tc>
        <w:tc>
          <w:tcPr>
            <w:tcW w:w="649" w:type="pct"/>
            <w:vAlign w:val="center"/>
          </w:tcPr>
          <w:p w:rsidR="00B517A2" w:rsidRPr="008F38AB" w:rsidRDefault="00B517A2" w:rsidP="002B683A">
            <w:pPr>
              <w:pStyle w:val="TableText"/>
              <w:jc w:val="center"/>
            </w:pPr>
            <w:r w:rsidRPr="008F38AB">
              <w:t>78.8</w:t>
            </w:r>
          </w:p>
        </w:tc>
        <w:tc>
          <w:tcPr>
            <w:tcW w:w="649" w:type="pct"/>
            <w:vAlign w:val="center"/>
          </w:tcPr>
          <w:p w:rsidR="00B517A2" w:rsidRPr="008F38AB" w:rsidRDefault="00B517A2" w:rsidP="002B683A">
            <w:pPr>
              <w:pStyle w:val="TableText"/>
              <w:jc w:val="center"/>
            </w:pPr>
            <w:r w:rsidRPr="008F38AB">
              <w:t>32.5</w:t>
            </w:r>
          </w:p>
        </w:tc>
        <w:tc>
          <w:tcPr>
            <w:tcW w:w="649" w:type="pct"/>
            <w:vAlign w:val="center"/>
          </w:tcPr>
          <w:p w:rsidR="00B517A2" w:rsidRPr="008F38AB" w:rsidRDefault="00B517A2" w:rsidP="002B683A">
            <w:pPr>
              <w:pStyle w:val="TableText"/>
              <w:jc w:val="center"/>
            </w:pPr>
            <w:r w:rsidRPr="008F38AB">
              <w:t>38.0</w:t>
            </w:r>
          </w:p>
        </w:tc>
        <w:tc>
          <w:tcPr>
            <w:tcW w:w="648" w:type="pct"/>
            <w:vAlign w:val="center"/>
          </w:tcPr>
          <w:p w:rsidR="00B517A2" w:rsidRPr="008F38AB" w:rsidRDefault="00B517A2" w:rsidP="002B683A">
            <w:pPr>
              <w:pStyle w:val="TableText"/>
              <w:jc w:val="center"/>
            </w:pPr>
            <w:r w:rsidRPr="008F38AB">
              <w:t>44.3</w:t>
            </w:r>
          </w:p>
        </w:tc>
      </w:tr>
      <w:tr w:rsidR="00B517A2" w:rsidRPr="008F38AB" w:rsidTr="00122456">
        <w:trPr>
          <w:cantSplit/>
          <w:trHeight w:hRule="exact" w:val="240"/>
        </w:trPr>
        <w:tc>
          <w:tcPr>
            <w:tcW w:w="458" w:type="pct"/>
            <w:vAlign w:val="center"/>
          </w:tcPr>
          <w:p w:rsidR="00B517A2" w:rsidRPr="008F38AB" w:rsidRDefault="00B517A2" w:rsidP="002B683A">
            <w:pPr>
              <w:pStyle w:val="TableText"/>
              <w:jc w:val="center"/>
            </w:pPr>
            <w:r w:rsidRPr="008F38AB">
              <w:t>2015</w:t>
            </w:r>
          </w:p>
        </w:tc>
        <w:tc>
          <w:tcPr>
            <w:tcW w:w="649" w:type="pct"/>
            <w:vAlign w:val="center"/>
          </w:tcPr>
          <w:p w:rsidR="00B517A2" w:rsidRPr="008F38AB" w:rsidRDefault="00B517A2" w:rsidP="002B683A">
            <w:pPr>
              <w:pStyle w:val="TableText"/>
              <w:jc w:val="center"/>
            </w:pPr>
            <w:r w:rsidRPr="008F38AB">
              <w:t>87.1</w:t>
            </w:r>
          </w:p>
        </w:tc>
        <w:tc>
          <w:tcPr>
            <w:tcW w:w="649" w:type="pct"/>
            <w:vAlign w:val="center"/>
          </w:tcPr>
          <w:p w:rsidR="00B517A2" w:rsidRPr="008F38AB" w:rsidRDefault="00B517A2" w:rsidP="002B683A">
            <w:pPr>
              <w:pStyle w:val="TableText"/>
              <w:jc w:val="center"/>
            </w:pPr>
            <w:r w:rsidRPr="008F38AB">
              <w:t>79.6</w:t>
            </w:r>
          </w:p>
        </w:tc>
        <w:tc>
          <w:tcPr>
            <w:tcW w:w="649" w:type="pct"/>
            <w:vAlign w:val="center"/>
          </w:tcPr>
          <w:p w:rsidR="00B517A2" w:rsidRPr="008F38AB" w:rsidRDefault="00B517A2" w:rsidP="002B683A">
            <w:pPr>
              <w:pStyle w:val="TableText"/>
              <w:jc w:val="center"/>
            </w:pPr>
            <w:r w:rsidRPr="008F38AB">
              <w:t>60.8</w:t>
            </w:r>
          </w:p>
        </w:tc>
        <w:tc>
          <w:tcPr>
            <w:tcW w:w="649" w:type="pct"/>
            <w:vAlign w:val="center"/>
          </w:tcPr>
          <w:p w:rsidR="00B517A2" w:rsidRPr="008F38AB" w:rsidRDefault="00B517A2" w:rsidP="002B683A">
            <w:pPr>
              <w:pStyle w:val="TableText"/>
              <w:jc w:val="center"/>
            </w:pPr>
            <w:r w:rsidRPr="008F38AB">
              <w:t>83.2</w:t>
            </w:r>
          </w:p>
        </w:tc>
        <w:tc>
          <w:tcPr>
            <w:tcW w:w="649" w:type="pct"/>
            <w:vAlign w:val="center"/>
          </w:tcPr>
          <w:p w:rsidR="00B517A2" w:rsidRPr="008F38AB" w:rsidRDefault="00B517A2" w:rsidP="002B683A">
            <w:pPr>
              <w:pStyle w:val="TableText"/>
              <w:jc w:val="center"/>
            </w:pPr>
            <w:r w:rsidRPr="008F38AB">
              <w:t>74.9</w:t>
            </w:r>
          </w:p>
        </w:tc>
        <w:tc>
          <w:tcPr>
            <w:tcW w:w="649" w:type="pct"/>
            <w:vAlign w:val="center"/>
          </w:tcPr>
          <w:p w:rsidR="00B517A2" w:rsidRPr="008F38AB" w:rsidRDefault="00B517A2" w:rsidP="002B683A">
            <w:pPr>
              <w:pStyle w:val="TableText"/>
              <w:jc w:val="center"/>
            </w:pPr>
            <w:r w:rsidRPr="008F38AB">
              <w:t>41.4</w:t>
            </w:r>
          </w:p>
        </w:tc>
        <w:tc>
          <w:tcPr>
            <w:tcW w:w="648" w:type="pct"/>
            <w:vAlign w:val="center"/>
          </w:tcPr>
          <w:p w:rsidR="00B517A2" w:rsidRPr="008F38AB" w:rsidRDefault="00B517A2" w:rsidP="002B683A">
            <w:pPr>
              <w:pStyle w:val="TableText"/>
              <w:jc w:val="center"/>
            </w:pPr>
            <w:r w:rsidRPr="008F38AB">
              <w:t>60.7</w:t>
            </w:r>
          </w:p>
        </w:tc>
      </w:tr>
      <w:tr w:rsidR="00B517A2" w:rsidRPr="008F38AB" w:rsidTr="00122456">
        <w:trPr>
          <w:cantSplit/>
          <w:trHeight w:hRule="exact" w:val="240"/>
        </w:trPr>
        <w:tc>
          <w:tcPr>
            <w:tcW w:w="458" w:type="pct"/>
            <w:vAlign w:val="center"/>
          </w:tcPr>
          <w:p w:rsidR="00B517A2" w:rsidRPr="008F38AB" w:rsidRDefault="00B517A2" w:rsidP="002B683A">
            <w:pPr>
              <w:pStyle w:val="TableText"/>
              <w:jc w:val="center"/>
            </w:pPr>
            <w:r w:rsidRPr="002B683A">
              <w:t>2016</w:t>
            </w:r>
          </w:p>
        </w:tc>
        <w:tc>
          <w:tcPr>
            <w:tcW w:w="649" w:type="pct"/>
            <w:vAlign w:val="center"/>
          </w:tcPr>
          <w:p w:rsidR="00B517A2" w:rsidRPr="008F38AB" w:rsidRDefault="00B517A2" w:rsidP="002B683A">
            <w:pPr>
              <w:pStyle w:val="TableText"/>
              <w:jc w:val="center"/>
            </w:pPr>
            <w:r w:rsidRPr="008F38AB">
              <w:t>85.1</w:t>
            </w:r>
          </w:p>
        </w:tc>
        <w:tc>
          <w:tcPr>
            <w:tcW w:w="649" w:type="pct"/>
            <w:vAlign w:val="center"/>
          </w:tcPr>
          <w:p w:rsidR="00B517A2" w:rsidRPr="008F38AB" w:rsidRDefault="00B517A2" w:rsidP="002B683A">
            <w:pPr>
              <w:pStyle w:val="TableText"/>
              <w:jc w:val="center"/>
            </w:pPr>
            <w:r w:rsidRPr="008F38AB">
              <w:t>80.2</w:t>
            </w:r>
          </w:p>
        </w:tc>
        <w:tc>
          <w:tcPr>
            <w:tcW w:w="649" w:type="pct"/>
            <w:vAlign w:val="center"/>
          </w:tcPr>
          <w:p w:rsidR="00B517A2" w:rsidRPr="008F38AB" w:rsidRDefault="00B517A2" w:rsidP="002B683A">
            <w:pPr>
              <w:pStyle w:val="TableText"/>
              <w:jc w:val="center"/>
            </w:pPr>
            <w:r w:rsidRPr="008F38AB">
              <w:t>75.0</w:t>
            </w:r>
          </w:p>
        </w:tc>
        <w:tc>
          <w:tcPr>
            <w:tcW w:w="649" w:type="pct"/>
            <w:vAlign w:val="center"/>
          </w:tcPr>
          <w:p w:rsidR="00B517A2" w:rsidRPr="008F38AB" w:rsidRDefault="00B517A2" w:rsidP="002B683A">
            <w:pPr>
              <w:pStyle w:val="TableText"/>
              <w:jc w:val="center"/>
            </w:pPr>
            <w:r w:rsidRPr="008F38AB">
              <w:t>76.6</w:t>
            </w:r>
          </w:p>
        </w:tc>
        <w:tc>
          <w:tcPr>
            <w:tcW w:w="649" w:type="pct"/>
            <w:vAlign w:val="center"/>
          </w:tcPr>
          <w:p w:rsidR="00B517A2" w:rsidRPr="008F38AB" w:rsidRDefault="00B517A2" w:rsidP="002B683A">
            <w:pPr>
              <w:pStyle w:val="TableText"/>
              <w:jc w:val="center"/>
            </w:pPr>
            <w:r w:rsidRPr="008F38AB">
              <w:t>47.9</w:t>
            </w:r>
          </w:p>
        </w:tc>
        <w:tc>
          <w:tcPr>
            <w:tcW w:w="649" w:type="pct"/>
            <w:vAlign w:val="center"/>
          </w:tcPr>
          <w:p w:rsidR="00B517A2" w:rsidRPr="008F38AB" w:rsidRDefault="00B517A2" w:rsidP="002B683A">
            <w:pPr>
              <w:pStyle w:val="TableText"/>
              <w:jc w:val="center"/>
            </w:pPr>
            <w:r w:rsidRPr="008F38AB">
              <w:t>63.1</w:t>
            </w:r>
          </w:p>
        </w:tc>
        <w:tc>
          <w:tcPr>
            <w:tcW w:w="648" w:type="pct"/>
            <w:vAlign w:val="center"/>
          </w:tcPr>
          <w:p w:rsidR="00B517A2" w:rsidRPr="008F38AB" w:rsidRDefault="00B517A2" w:rsidP="002B683A">
            <w:pPr>
              <w:pStyle w:val="TableText"/>
              <w:jc w:val="center"/>
            </w:pPr>
            <w:r w:rsidRPr="008F38AB">
              <w:t>4.7</w:t>
            </w:r>
          </w:p>
        </w:tc>
      </w:tr>
      <w:tr w:rsidR="00B517A2" w:rsidRPr="008F38AB" w:rsidTr="00122456">
        <w:trPr>
          <w:cantSplit/>
          <w:trHeight w:hRule="exact" w:val="240"/>
        </w:trPr>
        <w:tc>
          <w:tcPr>
            <w:tcW w:w="458" w:type="pct"/>
            <w:vAlign w:val="center"/>
          </w:tcPr>
          <w:p w:rsidR="00B517A2" w:rsidRPr="002B683A" w:rsidRDefault="00B517A2" w:rsidP="002B683A">
            <w:pPr>
              <w:pStyle w:val="TableText"/>
              <w:jc w:val="center"/>
            </w:pPr>
            <w:r w:rsidRPr="002B683A">
              <w:t>2017</w:t>
            </w:r>
          </w:p>
        </w:tc>
        <w:tc>
          <w:tcPr>
            <w:tcW w:w="649"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60.8</w:t>
            </w:r>
          </w:p>
        </w:tc>
        <w:tc>
          <w:tcPr>
            <w:tcW w:w="649"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57.0</w:t>
            </w:r>
          </w:p>
        </w:tc>
        <w:tc>
          <w:tcPr>
            <w:tcW w:w="649"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64.4</w:t>
            </w:r>
          </w:p>
        </w:tc>
        <w:tc>
          <w:tcPr>
            <w:tcW w:w="649"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86.8</w:t>
            </w:r>
          </w:p>
        </w:tc>
        <w:tc>
          <w:tcPr>
            <w:tcW w:w="649"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63.0</w:t>
            </w:r>
          </w:p>
        </w:tc>
        <w:tc>
          <w:tcPr>
            <w:tcW w:w="649"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45.0</w:t>
            </w:r>
          </w:p>
        </w:tc>
        <w:tc>
          <w:tcPr>
            <w:tcW w:w="648" w:type="pct"/>
            <w:tcBorders>
              <w:top w:val="nil"/>
              <w:left w:val="nil"/>
              <w:bottom w:val="nil"/>
              <w:right w:val="nil"/>
            </w:tcBorders>
            <w:shd w:val="clear" w:color="auto" w:fill="auto"/>
            <w:vAlign w:val="center"/>
          </w:tcPr>
          <w:p w:rsidR="00B517A2" w:rsidRPr="008F38AB" w:rsidRDefault="00B517A2" w:rsidP="002B683A">
            <w:pPr>
              <w:pStyle w:val="TableText"/>
              <w:jc w:val="center"/>
            </w:pPr>
            <w:r w:rsidRPr="008F38AB">
              <w:t>28.2</w:t>
            </w:r>
          </w:p>
        </w:tc>
      </w:tr>
      <w:tr w:rsidR="00042B56" w:rsidRPr="008F38AB" w:rsidTr="002F15AD">
        <w:trPr>
          <w:cantSplit/>
          <w:trHeight w:hRule="exact" w:val="240"/>
        </w:trPr>
        <w:tc>
          <w:tcPr>
            <w:tcW w:w="458" w:type="pct"/>
            <w:vAlign w:val="center"/>
          </w:tcPr>
          <w:p w:rsidR="00042B56" w:rsidRPr="002B683A" w:rsidRDefault="00042B56" w:rsidP="002B683A">
            <w:pPr>
              <w:pStyle w:val="TableText"/>
              <w:jc w:val="center"/>
            </w:pPr>
            <w:r>
              <w:t>2018</w:t>
            </w:r>
          </w:p>
        </w:tc>
        <w:tc>
          <w:tcPr>
            <w:tcW w:w="649"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64.5</w:t>
            </w:r>
          </w:p>
        </w:tc>
        <w:tc>
          <w:tcPr>
            <w:tcW w:w="649"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58.8</w:t>
            </w:r>
          </w:p>
        </w:tc>
        <w:tc>
          <w:tcPr>
            <w:tcW w:w="649"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52.4</w:t>
            </w:r>
          </w:p>
        </w:tc>
        <w:tc>
          <w:tcPr>
            <w:tcW w:w="649"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90.9</w:t>
            </w:r>
          </w:p>
        </w:tc>
        <w:tc>
          <w:tcPr>
            <w:tcW w:w="649"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73.2</w:t>
            </w:r>
          </w:p>
        </w:tc>
        <w:tc>
          <w:tcPr>
            <w:tcW w:w="649"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39.2</w:t>
            </w:r>
          </w:p>
        </w:tc>
        <w:tc>
          <w:tcPr>
            <w:tcW w:w="648" w:type="pct"/>
            <w:tcBorders>
              <w:top w:val="nil"/>
              <w:left w:val="nil"/>
              <w:bottom w:val="nil"/>
              <w:right w:val="nil"/>
            </w:tcBorders>
            <w:shd w:val="clear" w:color="auto" w:fill="auto"/>
          </w:tcPr>
          <w:p w:rsidR="00042B56" w:rsidRPr="00B517A2" w:rsidRDefault="00042B56" w:rsidP="002B683A">
            <w:pPr>
              <w:pStyle w:val="TableText"/>
              <w:jc w:val="center"/>
              <w:rPr>
                <w:color w:val="FF0000"/>
              </w:rPr>
            </w:pPr>
            <w:r>
              <w:t>36.7</w:t>
            </w:r>
          </w:p>
        </w:tc>
      </w:tr>
      <w:tr w:rsidR="00042B56" w:rsidRPr="008F38AB" w:rsidTr="00122456">
        <w:trPr>
          <w:cantSplit/>
          <w:trHeight w:hRule="exact" w:val="240"/>
        </w:trPr>
        <w:tc>
          <w:tcPr>
            <w:tcW w:w="458" w:type="pct"/>
            <w:tcBorders>
              <w:bottom w:val="single" w:sz="6" w:space="0" w:color="auto"/>
            </w:tcBorders>
            <w:vAlign w:val="center"/>
          </w:tcPr>
          <w:p w:rsidR="00042B56" w:rsidRPr="008F38AB" w:rsidRDefault="00042B56" w:rsidP="002B683A">
            <w:pPr>
              <w:pStyle w:val="TableText"/>
              <w:jc w:val="center"/>
              <w:rPr>
                <w:b/>
              </w:rPr>
            </w:pPr>
          </w:p>
        </w:tc>
        <w:tc>
          <w:tcPr>
            <w:tcW w:w="649" w:type="pct"/>
            <w:tcBorders>
              <w:bottom w:val="single" w:sz="6" w:space="0" w:color="auto"/>
            </w:tcBorders>
            <w:vAlign w:val="center"/>
          </w:tcPr>
          <w:p w:rsidR="00042B56" w:rsidRPr="008F38AB" w:rsidRDefault="00042B56" w:rsidP="002B683A">
            <w:pPr>
              <w:pStyle w:val="TableText"/>
              <w:jc w:val="center"/>
              <w:rPr>
                <w:b/>
              </w:rPr>
            </w:pPr>
          </w:p>
        </w:tc>
        <w:tc>
          <w:tcPr>
            <w:tcW w:w="649" w:type="pct"/>
            <w:tcBorders>
              <w:bottom w:val="single" w:sz="6" w:space="0" w:color="auto"/>
            </w:tcBorders>
            <w:vAlign w:val="center"/>
          </w:tcPr>
          <w:p w:rsidR="00042B56" w:rsidRPr="008F38AB" w:rsidRDefault="00042B56" w:rsidP="002B683A">
            <w:pPr>
              <w:pStyle w:val="TableText"/>
              <w:jc w:val="center"/>
              <w:rPr>
                <w:b/>
              </w:rPr>
            </w:pPr>
          </w:p>
        </w:tc>
        <w:tc>
          <w:tcPr>
            <w:tcW w:w="649" w:type="pct"/>
            <w:tcBorders>
              <w:bottom w:val="single" w:sz="6" w:space="0" w:color="auto"/>
            </w:tcBorders>
            <w:vAlign w:val="center"/>
          </w:tcPr>
          <w:p w:rsidR="00042B56" w:rsidRPr="008F38AB" w:rsidRDefault="00042B56" w:rsidP="002B683A">
            <w:pPr>
              <w:pStyle w:val="TableText"/>
              <w:jc w:val="center"/>
              <w:rPr>
                <w:b/>
              </w:rPr>
            </w:pPr>
          </w:p>
        </w:tc>
        <w:tc>
          <w:tcPr>
            <w:tcW w:w="649" w:type="pct"/>
            <w:tcBorders>
              <w:bottom w:val="single" w:sz="6" w:space="0" w:color="auto"/>
            </w:tcBorders>
            <w:vAlign w:val="center"/>
          </w:tcPr>
          <w:p w:rsidR="00042B56" w:rsidRPr="008F38AB" w:rsidRDefault="00042B56" w:rsidP="002B683A">
            <w:pPr>
              <w:pStyle w:val="TableText"/>
              <w:jc w:val="center"/>
              <w:rPr>
                <w:b/>
              </w:rPr>
            </w:pPr>
          </w:p>
        </w:tc>
        <w:tc>
          <w:tcPr>
            <w:tcW w:w="649" w:type="pct"/>
            <w:tcBorders>
              <w:bottom w:val="single" w:sz="6" w:space="0" w:color="auto"/>
            </w:tcBorders>
            <w:vAlign w:val="center"/>
          </w:tcPr>
          <w:p w:rsidR="00042B56" w:rsidRPr="008F38AB" w:rsidRDefault="00042B56" w:rsidP="002B683A">
            <w:pPr>
              <w:pStyle w:val="TableText"/>
              <w:jc w:val="center"/>
              <w:rPr>
                <w:b/>
              </w:rPr>
            </w:pPr>
          </w:p>
        </w:tc>
        <w:tc>
          <w:tcPr>
            <w:tcW w:w="649" w:type="pct"/>
            <w:tcBorders>
              <w:bottom w:val="single" w:sz="6" w:space="0" w:color="auto"/>
            </w:tcBorders>
            <w:vAlign w:val="center"/>
          </w:tcPr>
          <w:p w:rsidR="00042B56" w:rsidRPr="008F38AB" w:rsidRDefault="00042B56" w:rsidP="002B683A">
            <w:pPr>
              <w:pStyle w:val="TableText"/>
              <w:jc w:val="center"/>
              <w:rPr>
                <w:b/>
              </w:rPr>
            </w:pPr>
          </w:p>
        </w:tc>
        <w:tc>
          <w:tcPr>
            <w:tcW w:w="648" w:type="pct"/>
            <w:tcBorders>
              <w:bottom w:val="single" w:sz="6" w:space="0" w:color="auto"/>
            </w:tcBorders>
            <w:vAlign w:val="center"/>
          </w:tcPr>
          <w:p w:rsidR="00042B56" w:rsidRPr="008F38AB" w:rsidRDefault="00042B56" w:rsidP="002B683A">
            <w:pPr>
              <w:pStyle w:val="TableText"/>
              <w:jc w:val="center"/>
              <w:rPr>
                <w:b/>
              </w:rPr>
            </w:pPr>
          </w:p>
        </w:tc>
      </w:tr>
    </w:tbl>
    <w:p w:rsidR="002E48C7" w:rsidRPr="008F38AB" w:rsidRDefault="002E48C7" w:rsidP="002B683A">
      <w:pPr>
        <w:pStyle w:val="BodyText"/>
      </w:pPr>
      <w:bookmarkStart w:id="67" w:name="_Toc90177992"/>
      <w:bookmarkStart w:id="68" w:name="_Toc179863374"/>
    </w:p>
    <w:p w:rsidR="000B3244" w:rsidRPr="008F38AB" w:rsidRDefault="000B3244" w:rsidP="002531FF">
      <w:pPr>
        <w:pStyle w:val="Heading3"/>
      </w:pPr>
      <w:bookmarkStart w:id="69" w:name="_Toc495335956"/>
      <w:r w:rsidRPr="008F38AB">
        <w:t>Sampling</w:t>
      </w:r>
      <w:bookmarkEnd w:id="67"/>
      <w:bookmarkEnd w:id="68"/>
      <w:bookmarkEnd w:id="69"/>
      <w:r w:rsidRPr="008F38AB">
        <w:t xml:space="preserve"> </w:t>
      </w:r>
    </w:p>
    <w:p w:rsidR="000B3244" w:rsidRPr="008F38AB" w:rsidRDefault="000B3244" w:rsidP="002531FF">
      <w:pPr>
        <w:pStyle w:val="BodyText"/>
        <w:keepNext/>
      </w:pPr>
    </w:p>
    <w:p w:rsidR="002F5E82" w:rsidRPr="008F38AB" w:rsidRDefault="002F5E82" w:rsidP="002531FF">
      <w:pPr>
        <w:pStyle w:val="BodyText"/>
        <w:keepNext/>
        <w:rPr>
          <w:szCs w:val="24"/>
        </w:rPr>
      </w:pPr>
      <w:r w:rsidRPr="008F38AB">
        <w:rPr>
          <w:szCs w:val="24"/>
        </w:rPr>
        <w:t>From</w:t>
      </w:r>
      <w:r w:rsidR="00122456">
        <w:rPr>
          <w:szCs w:val="24"/>
        </w:rPr>
        <w:t xml:space="preserve"> the</w:t>
      </w:r>
      <w:r w:rsidRPr="008F38AB">
        <w:rPr>
          <w:szCs w:val="24"/>
        </w:rPr>
        <w:t xml:space="preserve"> 2014 F</w:t>
      </w:r>
      <w:r w:rsidR="00122456">
        <w:rPr>
          <w:szCs w:val="24"/>
        </w:rPr>
        <w:t xml:space="preserve">ederal </w:t>
      </w:r>
      <w:r w:rsidRPr="008F38AB">
        <w:rPr>
          <w:szCs w:val="24"/>
        </w:rPr>
        <w:t>C</w:t>
      </w:r>
      <w:r w:rsidR="00122456">
        <w:rPr>
          <w:szCs w:val="24"/>
        </w:rPr>
        <w:t xml:space="preserve">olumbia </w:t>
      </w:r>
      <w:r w:rsidRPr="008F38AB">
        <w:rPr>
          <w:szCs w:val="24"/>
        </w:rPr>
        <w:t>R</w:t>
      </w:r>
      <w:r w:rsidR="00122456">
        <w:rPr>
          <w:szCs w:val="24"/>
        </w:rPr>
        <w:t xml:space="preserve">iver </w:t>
      </w:r>
      <w:r w:rsidRPr="008F38AB">
        <w:rPr>
          <w:szCs w:val="24"/>
        </w:rPr>
        <w:t>P</w:t>
      </w:r>
      <w:r w:rsidR="00122456">
        <w:rPr>
          <w:szCs w:val="24"/>
        </w:rPr>
        <w:t xml:space="preserve">ower </w:t>
      </w:r>
      <w:r w:rsidRPr="008F38AB">
        <w:rPr>
          <w:szCs w:val="24"/>
        </w:rPr>
        <w:t>S</w:t>
      </w:r>
      <w:r w:rsidR="00122456">
        <w:rPr>
          <w:szCs w:val="24"/>
        </w:rPr>
        <w:t>ystem</w:t>
      </w:r>
      <w:r w:rsidRPr="008F38AB">
        <w:rPr>
          <w:szCs w:val="24"/>
        </w:rPr>
        <w:t xml:space="preserve"> BiOp:</w:t>
      </w:r>
    </w:p>
    <w:p w:rsidR="002F5E82" w:rsidRPr="00AB38E7" w:rsidRDefault="002F5E82" w:rsidP="002B683A">
      <w:pPr>
        <w:pStyle w:val="BlockQuote"/>
      </w:pPr>
      <w:r w:rsidRPr="00AB38E7">
        <w:t>Data on fish survival, adult returns, current year in</w:t>
      </w:r>
      <w:r w:rsidR="003B0BC1" w:rsidRPr="00AB38E7">
        <w:t>-</w:t>
      </w:r>
      <w:r w:rsidRPr="00AB38E7">
        <w:t>river conditions, and water supply forecast will be reviewed with</w:t>
      </w:r>
      <w:r w:rsidR="008428B9" w:rsidRPr="00AB38E7">
        <w:t xml:space="preserve"> Regional Implementation Oversight Group</w:t>
      </w:r>
      <w:r w:rsidRPr="00AB38E7">
        <w:t xml:space="preserve"> each year to determine the best operation for the fish </w:t>
      </w:r>
      <w:r w:rsidR="009D7D9A">
        <w:t>t</w:t>
      </w:r>
      <w:r w:rsidRPr="00AB38E7">
        <w:t xml:space="preserve">ransport </w:t>
      </w:r>
      <w:r w:rsidR="009D7D9A">
        <w:t>s</w:t>
      </w:r>
      <w:r w:rsidRPr="00AB38E7">
        <w:t xml:space="preserve">tart </w:t>
      </w:r>
      <w:r w:rsidR="009D7D9A">
        <w:t>d</w:t>
      </w:r>
      <w:r w:rsidRPr="00AB38E7">
        <w:t>ate.</w:t>
      </w:r>
      <w:r w:rsidR="007326C4" w:rsidRPr="00AB38E7">
        <w:t xml:space="preserve"> </w:t>
      </w:r>
      <w:r w:rsidR="0049147E" w:rsidRPr="00AB38E7">
        <w:t xml:space="preserve">The </w:t>
      </w:r>
      <w:r w:rsidR="008428B9" w:rsidRPr="00AB38E7">
        <w:t xml:space="preserve">Technical Management Team </w:t>
      </w:r>
      <w:r w:rsidR="0049147E" w:rsidRPr="00AB38E7">
        <w:t>(</w:t>
      </w:r>
      <w:r w:rsidRPr="00AB38E7">
        <w:t>TMT</w:t>
      </w:r>
      <w:r w:rsidR="0049147E" w:rsidRPr="00AB38E7">
        <w:t>)</w:t>
      </w:r>
      <w:r w:rsidRPr="00AB38E7">
        <w:t xml:space="preserve"> will review the results of transport studies annually and provide an annual recommendation on how to operate the juvenile transport program to achieve the goal of transporting about 50% of juvenile steelhead.</w:t>
      </w:r>
      <w:r w:rsidR="007326C4" w:rsidRPr="00AB38E7">
        <w:t xml:space="preserve"> </w:t>
      </w:r>
      <w:r w:rsidRPr="00AB38E7">
        <w:t>Planning dates to initiate juvenile transport at Lower Granite Dam will be April 21 to April 25</w:t>
      </w:r>
      <w:r w:rsidR="00AB38E7" w:rsidRPr="00AB38E7">
        <w:t xml:space="preserve">, </w:t>
      </w:r>
      <w:r w:rsidRPr="00AB38E7">
        <w:t>unless the Corps adopts a recommendation by TMT that proposes a later start date (No</w:t>
      </w:r>
      <w:r w:rsidR="00C53724" w:rsidRPr="00AB38E7">
        <w:t xml:space="preserve"> later t</w:t>
      </w:r>
      <w:r w:rsidRPr="00AB38E7">
        <w:t>han May 1) and accompanying alternative operation in their annual recommendation to achieve the goal of transporting about 50% of juvenile steelhead.</w:t>
      </w:r>
      <w:r w:rsidR="007326C4" w:rsidRPr="00AB38E7">
        <w:t xml:space="preserve"> </w:t>
      </w:r>
      <w:r w:rsidRPr="00AB38E7">
        <w:t>Transport will begin up to 4 days and up to 7 days after the Lower Granite start date at Little Goose and Lower Monumental dams, respectively.</w:t>
      </w:r>
      <w:r w:rsidR="007326C4" w:rsidRPr="00AB38E7">
        <w:t xml:space="preserve"> </w:t>
      </w:r>
      <w:r w:rsidRPr="00AB38E7">
        <w:t>Transport will continue until approximately September 30 at Lower Monumental and through October 31 at Lower Granite and Little Goose dams.</w:t>
      </w:r>
    </w:p>
    <w:p w:rsidR="002F5E82" w:rsidRPr="00182B08" w:rsidRDefault="002F5E82" w:rsidP="002B683A">
      <w:pPr>
        <w:pStyle w:val="BodyText"/>
      </w:pPr>
    </w:p>
    <w:p w:rsidR="009B5DDC" w:rsidRPr="00F711D0" w:rsidRDefault="00ED2E67" w:rsidP="002B683A">
      <w:pPr>
        <w:pStyle w:val="BodyText"/>
      </w:pPr>
      <w:r w:rsidRPr="00BD5DA9">
        <w:rPr>
          <w:bCs/>
          <w:spacing w:val="-3"/>
        </w:rPr>
        <w:t xml:space="preserve">Sampling for condition and </w:t>
      </w:r>
      <w:r w:rsidR="00BC5015" w:rsidRPr="00BD5DA9">
        <w:rPr>
          <w:bCs/>
          <w:spacing w:val="-3"/>
        </w:rPr>
        <w:t>outmigration</w:t>
      </w:r>
      <w:r w:rsidRPr="00BD5DA9">
        <w:rPr>
          <w:bCs/>
          <w:spacing w:val="-3"/>
        </w:rPr>
        <w:t xml:space="preserve"> indexing</w:t>
      </w:r>
      <w:r w:rsidR="00980632" w:rsidRPr="00BD5DA9">
        <w:rPr>
          <w:bCs/>
          <w:spacing w:val="-3"/>
        </w:rPr>
        <w:t xml:space="preserve"> at Lower Monumental Dam</w:t>
      </w:r>
      <w:r w:rsidR="00B517A2" w:rsidRPr="00BD5DA9">
        <w:rPr>
          <w:bCs/>
          <w:spacing w:val="-3"/>
        </w:rPr>
        <w:t xml:space="preserve"> began April 1</w:t>
      </w:r>
      <w:r w:rsidRPr="00BD5DA9">
        <w:rPr>
          <w:bCs/>
          <w:spacing w:val="-3"/>
        </w:rPr>
        <w:t>.</w:t>
      </w:r>
      <w:r w:rsidR="007326C4" w:rsidRPr="00BD5DA9">
        <w:rPr>
          <w:spacing w:val="-3"/>
        </w:rPr>
        <w:t xml:space="preserve"> </w:t>
      </w:r>
      <w:r w:rsidR="00980632" w:rsidRPr="008F38AB">
        <w:t>Sampling for transp</w:t>
      </w:r>
      <w:r w:rsidR="00B517A2">
        <w:t>ort began at 0700 hours on April 23</w:t>
      </w:r>
      <w:r w:rsidR="00122456">
        <w:t>,</w:t>
      </w:r>
      <w:r w:rsidR="00980632" w:rsidRPr="008F38AB">
        <w:t xml:space="preserve"> and ended at 0700 hours on </w:t>
      </w:r>
      <w:r w:rsidR="00457535" w:rsidRPr="008F38AB">
        <w:t>October</w:t>
      </w:r>
      <w:r w:rsidR="004426CB" w:rsidRPr="008F38AB">
        <w:t xml:space="preserve"> </w:t>
      </w:r>
      <w:r w:rsidR="00D946A0">
        <w:t>1</w:t>
      </w:r>
      <w:r w:rsidR="00980632" w:rsidRPr="008F38AB">
        <w:t>.</w:t>
      </w:r>
      <w:r w:rsidR="007326C4">
        <w:t xml:space="preserve"> </w:t>
      </w:r>
    </w:p>
    <w:p w:rsidR="009B5DDC" w:rsidRPr="008F38AB" w:rsidRDefault="009B5DDC" w:rsidP="002B683A">
      <w:pPr>
        <w:pStyle w:val="BodyText"/>
      </w:pPr>
    </w:p>
    <w:p w:rsidR="009B5DDC" w:rsidRPr="008F38AB" w:rsidRDefault="009B5DDC" w:rsidP="002B683A">
      <w:pPr>
        <w:pStyle w:val="BodyText"/>
      </w:pPr>
      <w:r w:rsidRPr="008F38AB">
        <w:t xml:space="preserve">Sampling is </w:t>
      </w:r>
      <w:r w:rsidR="00122456">
        <w:t xml:space="preserve">defined as </w:t>
      </w:r>
      <w:r w:rsidRPr="008F38AB">
        <w:t xml:space="preserve">diverting and </w:t>
      </w:r>
      <w:bookmarkStart w:id="70" w:name="OLE_LINK7"/>
      <w:bookmarkStart w:id="71" w:name="OLE_LINK8"/>
      <w:r w:rsidRPr="008F38AB">
        <w:t>segregat</w:t>
      </w:r>
      <w:bookmarkEnd w:id="70"/>
      <w:bookmarkEnd w:id="71"/>
      <w:r w:rsidRPr="008F38AB">
        <w:t>ing groups of fish in a consistent fashion so data collected from those segregated groups will accurately represent the sum total of the fish being collected.</w:t>
      </w:r>
      <w:r w:rsidR="007326C4">
        <w:t xml:space="preserve"> </w:t>
      </w:r>
      <w:r w:rsidRPr="008F38AB">
        <w:t>Sampling is not the act of evaluating those groups.</w:t>
      </w:r>
    </w:p>
    <w:p w:rsidR="009B5DDC" w:rsidRPr="008F38AB" w:rsidRDefault="009B5DDC" w:rsidP="002B683A">
      <w:pPr>
        <w:pStyle w:val="BodyText"/>
      </w:pPr>
    </w:p>
    <w:p w:rsidR="009B5DDC" w:rsidRPr="008F38AB" w:rsidRDefault="009B5DDC" w:rsidP="002B683A">
      <w:pPr>
        <w:pStyle w:val="BodyText"/>
      </w:pPr>
      <w:r w:rsidRPr="008F38AB">
        <w:t xml:space="preserve">Fish were sampled </w:t>
      </w:r>
      <w:r w:rsidR="0041055B" w:rsidRPr="008F38AB">
        <w:t>every third day (</w:t>
      </w:r>
      <w:r w:rsidR="003B0BC1" w:rsidRPr="008F38AB">
        <w:t>24-</w:t>
      </w:r>
      <w:r w:rsidR="0041055B" w:rsidRPr="008F38AB">
        <w:t>hour samplin</w:t>
      </w:r>
      <w:r w:rsidR="00B517A2">
        <w:t>g) from April 1 through April 13</w:t>
      </w:r>
      <w:r w:rsidR="004426CB" w:rsidRPr="008F38AB">
        <w:t>,</w:t>
      </w:r>
      <w:r w:rsidR="0041055B" w:rsidRPr="008F38AB">
        <w:t xml:space="preserve"> a</w:t>
      </w:r>
      <w:r w:rsidR="006E3CD4" w:rsidRPr="008F38AB">
        <w:t>nd every other day from April 1</w:t>
      </w:r>
      <w:r w:rsidR="00B517A2">
        <w:t xml:space="preserve">3 through </w:t>
      </w:r>
      <w:r w:rsidR="007A1163">
        <w:t>April 22</w:t>
      </w:r>
      <w:r w:rsidR="004426CB" w:rsidRPr="008F38AB">
        <w:t>,</w:t>
      </w:r>
      <w:r w:rsidR="002A465F" w:rsidRPr="008F38AB">
        <w:t xml:space="preserve"> </w:t>
      </w:r>
      <w:r w:rsidRPr="008F38AB">
        <w:t xml:space="preserve">to monitor fish condition, ensure </w:t>
      </w:r>
      <w:r w:rsidR="00ED2E67" w:rsidRPr="008F38AB">
        <w:t xml:space="preserve">the </w:t>
      </w:r>
      <w:r w:rsidRPr="008F38AB">
        <w:t>system w</w:t>
      </w:r>
      <w:r w:rsidR="00ED2E67" w:rsidRPr="008F38AB">
        <w:t xml:space="preserve">as </w:t>
      </w:r>
      <w:r w:rsidRPr="008F38AB">
        <w:t xml:space="preserve">operating correctly, and </w:t>
      </w:r>
      <w:r w:rsidR="008644B6">
        <w:t xml:space="preserve">to </w:t>
      </w:r>
      <w:r w:rsidRPr="008F38AB">
        <w:t>train personnel on facility operation and sampling protocols.</w:t>
      </w:r>
      <w:r w:rsidR="007326C4">
        <w:t xml:space="preserve"> </w:t>
      </w:r>
      <w:r w:rsidRPr="008F38AB">
        <w:t>This type of sampling</w:t>
      </w:r>
      <w:r w:rsidR="0041055B" w:rsidRPr="008F38AB">
        <w:t xml:space="preserve"> is termed</w:t>
      </w:r>
      <w:r w:rsidRPr="008F38AB">
        <w:t xml:space="preserve"> “sampling for condition</w:t>
      </w:r>
      <w:r w:rsidR="003B0BC1" w:rsidRPr="008F38AB">
        <w:t>.</w:t>
      </w:r>
      <w:r w:rsidRPr="008F38AB">
        <w:t>”</w:t>
      </w:r>
      <w:r w:rsidR="004A5192">
        <w:t xml:space="preserve"> There was a</w:t>
      </w:r>
      <w:r w:rsidRPr="008F38AB">
        <w:t xml:space="preserve"> total number of </w:t>
      </w:r>
      <w:r w:rsidR="00277DC9">
        <w:t>3,74</w:t>
      </w:r>
      <w:r w:rsidR="002B4D46">
        <w:t>7</w:t>
      </w:r>
      <w:r w:rsidR="004A5192">
        <w:t xml:space="preserve"> </w:t>
      </w:r>
      <w:r w:rsidRPr="008F38AB">
        <w:t xml:space="preserve">fish sampled during the April </w:t>
      </w:r>
      <w:r w:rsidR="0067195D" w:rsidRPr="008F38AB">
        <w:t>1 th</w:t>
      </w:r>
      <w:r w:rsidR="00636C64" w:rsidRPr="008F38AB">
        <w:t xml:space="preserve">rough </w:t>
      </w:r>
      <w:r w:rsidR="007A1163">
        <w:t>April 22</w:t>
      </w:r>
      <w:r w:rsidR="00636C64" w:rsidRPr="008F38AB">
        <w:t xml:space="preserve"> period</w:t>
      </w:r>
      <w:r w:rsidR="004A5192">
        <w:t>.</w:t>
      </w:r>
      <w:r w:rsidR="007326C4">
        <w:t xml:space="preserve"> </w:t>
      </w:r>
      <w:r w:rsidRPr="008F38AB">
        <w:t>The number sampled wi</w:t>
      </w:r>
      <w:r w:rsidR="0067195D" w:rsidRPr="008F38AB">
        <w:t>thin</w:t>
      </w:r>
      <w:r w:rsidR="000040D1" w:rsidRPr="008F38AB">
        <w:t xml:space="preserve"> each species group was: </w:t>
      </w:r>
      <w:r w:rsidR="007A1163">
        <w:t>995</w:t>
      </w:r>
      <w:r w:rsidRPr="008F38AB">
        <w:t xml:space="preserve"> clipped yearling </w:t>
      </w:r>
      <w:r w:rsidR="005C1117">
        <w:t>Chinook salmon</w:t>
      </w:r>
      <w:r w:rsidR="000040D1" w:rsidRPr="008F38AB">
        <w:t xml:space="preserve">, </w:t>
      </w:r>
      <w:r w:rsidR="007A1163">
        <w:t>1,0</w:t>
      </w:r>
      <w:r w:rsidR="002B4D46">
        <w:t>09</w:t>
      </w:r>
      <w:r w:rsidRPr="008F38AB">
        <w:t xml:space="preserve"> unclipped yearling </w:t>
      </w:r>
      <w:r w:rsidR="005C1117">
        <w:t>Chinook salmon</w:t>
      </w:r>
      <w:r w:rsidR="0067195D" w:rsidRPr="008F38AB">
        <w:t xml:space="preserve">, </w:t>
      </w:r>
      <w:r w:rsidR="007A1163">
        <w:t>1,</w:t>
      </w:r>
      <w:r w:rsidR="002B4D46">
        <w:t>534</w:t>
      </w:r>
      <w:r w:rsidR="002A3AA3" w:rsidRPr="008F38AB">
        <w:t xml:space="preserve"> clipped steelhead, </w:t>
      </w:r>
      <w:r w:rsidR="007A1163">
        <w:t>194</w:t>
      </w:r>
      <w:r w:rsidRPr="008F38AB">
        <w:t xml:space="preserve"> unclipped steelhead, </w:t>
      </w:r>
      <w:r w:rsidR="007A1163">
        <w:t>2</w:t>
      </w:r>
      <w:r w:rsidR="002A3AA3" w:rsidRPr="008F38AB">
        <w:t xml:space="preserve"> clipped sockeye</w:t>
      </w:r>
      <w:r w:rsidR="004A5192">
        <w:t xml:space="preserve"> salmon</w:t>
      </w:r>
      <w:r w:rsidR="002B4D46">
        <w:t xml:space="preserve">, </w:t>
      </w:r>
      <w:r w:rsidR="007A1163">
        <w:t>12</w:t>
      </w:r>
      <w:r w:rsidR="00BD5DA9">
        <w:t> </w:t>
      </w:r>
      <w:r w:rsidR="007A1163">
        <w:t>unclipped sockeye</w:t>
      </w:r>
      <w:r w:rsidR="004A5192">
        <w:t>/kokanee salmon</w:t>
      </w:r>
      <w:r w:rsidR="00904B33">
        <w:t>,</w:t>
      </w:r>
      <w:r w:rsidR="002B4D46">
        <w:t xml:space="preserve"> and 1 unclipped coho salmon</w:t>
      </w:r>
      <w:r w:rsidR="00180A35" w:rsidRPr="008F38AB">
        <w:t>.</w:t>
      </w:r>
      <w:r w:rsidR="007326C4">
        <w:t xml:space="preserve"> </w:t>
      </w:r>
      <w:r w:rsidR="00A45ADC" w:rsidRPr="008F38AB">
        <w:t xml:space="preserve">Sampling for transport was conducted daily from </w:t>
      </w:r>
      <w:r w:rsidR="00A45ADC">
        <w:t>April 23</w:t>
      </w:r>
      <w:r w:rsidR="00A45ADC" w:rsidRPr="008F38AB">
        <w:t xml:space="preserve"> through </w:t>
      </w:r>
      <w:r w:rsidR="00A45ADC">
        <w:t>August</w:t>
      </w:r>
      <w:r w:rsidR="00BD5DA9">
        <w:t> </w:t>
      </w:r>
      <w:r w:rsidR="00A45ADC">
        <w:t>18</w:t>
      </w:r>
      <w:r w:rsidR="00A45ADC" w:rsidRPr="008F38AB">
        <w:t>.</w:t>
      </w:r>
    </w:p>
    <w:p w:rsidR="009B5DDC" w:rsidRPr="008F38AB" w:rsidRDefault="009B5DDC" w:rsidP="002B683A">
      <w:pPr>
        <w:pStyle w:val="BodyText"/>
      </w:pPr>
    </w:p>
    <w:p w:rsidR="009B5DDC" w:rsidRPr="008F38AB" w:rsidRDefault="0041055B" w:rsidP="002B683A">
      <w:pPr>
        <w:pStyle w:val="BodyText"/>
      </w:pPr>
      <w:r w:rsidRPr="008F38AB">
        <w:t>Total s</w:t>
      </w:r>
      <w:r w:rsidR="009B5DDC" w:rsidRPr="008F38AB">
        <w:t xml:space="preserve">ampling </w:t>
      </w:r>
      <w:r w:rsidRPr="008F38AB">
        <w:t xml:space="preserve">includes both </w:t>
      </w:r>
      <w:r w:rsidR="004633C2" w:rsidRPr="008F38AB">
        <w:t>“</w:t>
      </w:r>
      <w:r w:rsidRPr="008F38AB">
        <w:t>sampling for condition</w:t>
      </w:r>
      <w:r w:rsidR="004633C2" w:rsidRPr="008F38AB">
        <w:t>”</w:t>
      </w:r>
      <w:r w:rsidRPr="008F38AB">
        <w:t xml:space="preserve"> as well as </w:t>
      </w:r>
      <w:r w:rsidR="004633C2" w:rsidRPr="008F38AB">
        <w:t>“</w:t>
      </w:r>
      <w:r w:rsidRPr="008F38AB">
        <w:t>sampling for transport</w:t>
      </w:r>
      <w:r w:rsidR="00122456">
        <w:t>,</w:t>
      </w:r>
      <w:r w:rsidR="004633C2" w:rsidRPr="008F38AB">
        <w:t>”</w:t>
      </w:r>
      <w:r w:rsidRPr="008F38AB">
        <w:t xml:space="preserve"> which was </w:t>
      </w:r>
      <w:r w:rsidR="009B5DDC" w:rsidRPr="008F38AB">
        <w:t xml:space="preserve">conducted </w:t>
      </w:r>
      <w:r w:rsidR="002A3AA3" w:rsidRPr="008F38AB">
        <w:t>during the 201</w:t>
      </w:r>
      <w:r w:rsidR="00E002AC">
        <w:t>8</w:t>
      </w:r>
      <w:r w:rsidRPr="008F38AB">
        <w:t xml:space="preserve"> </w:t>
      </w:r>
      <w:r w:rsidR="0084579B" w:rsidRPr="008F38AB">
        <w:t>operating year</w:t>
      </w:r>
      <w:r w:rsidR="009B5DDC" w:rsidRPr="008F38AB">
        <w:t>.</w:t>
      </w:r>
      <w:r w:rsidR="007326C4">
        <w:t xml:space="preserve"> </w:t>
      </w:r>
      <w:r w:rsidR="009B5DDC" w:rsidRPr="008F38AB">
        <w:t xml:space="preserve">A total of </w:t>
      </w:r>
      <w:r w:rsidR="00B3592A">
        <w:t>27,</w:t>
      </w:r>
      <w:r w:rsidR="004E042A">
        <w:t>846</w:t>
      </w:r>
      <w:r w:rsidR="00DD46A3" w:rsidRPr="008F38AB">
        <w:t xml:space="preserve"> fish (</w:t>
      </w:r>
      <w:r w:rsidR="005A3471" w:rsidRPr="00B3592A">
        <w:t>1.0</w:t>
      </w:r>
      <w:r w:rsidR="009B5DDC" w:rsidRPr="008F38AB">
        <w:t>% of the</w:t>
      </w:r>
      <w:r w:rsidR="005354AA" w:rsidRPr="008F38AB">
        <w:t xml:space="preserve"> collection) w</w:t>
      </w:r>
      <w:r w:rsidR="008644B6">
        <w:t>ere</w:t>
      </w:r>
      <w:r w:rsidR="005354AA" w:rsidRPr="008F38AB">
        <w:t xml:space="preserve"> sam</w:t>
      </w:r>
      <w:r w:rsidR="00DD46A3" w:rsidRPr="008F38AB">
        <w:t>pled in 201</w:t>
      </w:r>
      <w:r w:rsidR="005A3471">
        <w:t>8</w:t>
      </w:r>
      <w:r w:rsidR="009B5DDC" w:rsidRPr="008F38AB">
        <w:t>.</w:t>
      </w:r>
      <w:r w:rsidR="007326C4">
        <w:t xml:space="preserve"> </w:t>
      </w:r>
      <w:r w:rsidR="009B5DDC" w:rsidRPr="008F38AB">
        <w:t xml:space="preserve">Within each species group, the number and percent sampled of those collected in that group was: </w:t>
      </w:r>
      <w:r w:rsidR="0026023E">
        <w:t>5,</w:t>
      </w:r>
      <w:r w:rsidR="004E042A">
        <w:t>477</w:t>
      </w:r>
      <w:r w:rsidR="005A3471" w:rsidRPr="00A45ADC">
        <w:rPr>
          <w:color w:val="FF0000"/>
        </w:rPr>
        <w:t xml:space="preserve"> </w:t>
      </w:r>
      <w:r w:rsidR="009B5DDC" w:rsidRPr="008F38AB">
        <w:t xml:space="preserve">clipped yearling </w:t>
      </w:r>
      <w:r w:rsidR="005C1117">
        <w:t>Chinook salmon</w:t>
      </w:r>
      <w:r w:rsidR="009B5DDC" w:rsidRPr="008F38AB">
        <w:t xml:space="preserve"> (</w:t>
      </w:r>
      <w:r w:rsidR="0026023E">
        <w:t>0.6</w:t>
      </w:r>
      <w:r w:rsidR="009B5DDC" w:rsidRPr="008F38AB">
        <w:t xml:space="preserve">%), </w:t>
      </w:r>
      <w:r w:rsidR="004E042A">
        <w:t>2,496</w:t>
      </w:r>
      <w:r w:rsidR="009B5DDC" w:rsidRPr="00A45ADC">
        <w:rPr>
          <w:color w:val="FF0000"/>
        </w:rPr>
        <w:t xml:space="preserve"> </w:t>
      </w:r>
      <w:r w:rsidR="009B5DDC" w:rsidRPr="008F38AB">
        <w:t xml:space="preserve">unclipped yearling </w:t>
      </w:r>
      <w:r w:rsidR="005C1117">
        <w:t>Chinook salmon</w:t>
      </w:r>
      <w:r w:rsidR="009B5DDC" w:rsidRPr="008F38AB">
        <w:t xml:space="preserve"> (</w:t>
      </w:r>
      <w:r w:rsidR="0026023E">
        <w:t>0.7</w:t>
      </w:r>
      <w:r w:rsidR="00111786" w:rsidRPr="008F38AB">
        <w:t xml:space="preserve">%), </w:t>
      </w:r>
      <w:r w:rsidR="004E042A">
        <w:t>3,889</w:t>
      </w:r>
      <w:r w:rsidR="009B5DDC" w:rsidRPr="00A45ADC">
        <w:rPr>
          <w:color w:val="FF0000"/>
        </w:rPr>
        <w:t xml:space="preserve"> </w:t>
      </w:r>
      <w:r w:rsidR="009B5DDC" w:rsidRPr="008F38AB">
        <w:t xml:space="preserve">clipped subyearling </w:t>
      </w:r>
      <w:r w:rsidR="005C1117">
        <w:t>Chinook salmon</w:t>
      </w:r>
      <w:r w:rsidR="00DD46A3" w:rsidRPr="008F38AB">
        <w:t xml:space="preserve"> (</w:t>
      </w:r>
      <w:r w:rsidR="0026023E">
        <w:t>3.0</w:t>
      </w:r>
      <w:r w:rsidR="00103852" w:rsidRPr="008F38AB">
        <w:t xml:space="preserve">%), </w:t>
      </w:r>
      <w:r w:rsidR="004E042A">
        <w:t>8,025</w:t>
      </w:r>
      <w:r w:rsidR="00BD5DA9">
        <w:rPr>
          <w:color w:val="FF0000"/>
        </w:rPr>
        <w:t> </w:t>
      </w:r>
      <w:r w:rsidR="009B5DDC" w:rsidRPr="008F38AB">
        <w:t xml:space="preserve">unclipped subyearling </w:t>
      </w:r>
      <w:r w:rsidR="005C1117">
        <w:t>Chinook salmon</w:t>
      </w:r>
      <w:r w:rsidR="00DD46A3" w:rsidRPr="008F38AB">
        <w:t xml:space="preserve"> (</w:t>
      </w:r>
      <w:r w:rsidR="0026023E">
        <w:t>4.6</w:t>
      </w:r>
      <w:r w:rsidR="00103852" w:rsidRPr="008F38AB">
        <w:t xml:space="preserve">%), </w:t>
      </w:r>
      <w:r w:rsidR="0026023E">
        <w:t>5,</w:t>
      </w:r>
      <w:r w:rsidR="004E042A">
        <w:t>905</w:t>
      </w:r>
      <w:r w:rsidR="009B5DDC" w:rsidRPr="00A45ADC">
        <w:rPr>
          <w:color w:val="FF0000"/>
        </w:rPr>
        <w:t xml:space="preserve"> </w:t>
      </w:r>
      <w:r w:rsidR="009B5DDC" w:rsidRPr="008F38AB">
        <w:t>clipped steelhead (</w:t>
      </w:r>
      <w:r w:rsidR="0026023E">
        <w:t>0.6</w:t>
      </w:r>
      <w:r w:rsidR="009B5DDC" w:rsidRPr="008F38AB">
        <w:t xml:space="preserve">%), </w:t>
      </w:r>
      <w:r w:rsidR="0026023E">
        <w:t>1,</w:t>
      </w:r>
      <w:r w:rsidR="004E042A">
        <w:t>424</w:t>
      </w:r>
      <w:r w:rsidR="00BD5DA9">
        <w:t> </w:t>
      </w:r>
      <w:r w:rsidR="008F4A38" w:rsidRPr="008F38AB">
        <w:t>unclipped steelhead (</w:t>
      </w:r>
      <w:r w:rsidR="00B03B37">
        <w:t>0.7</w:t>
      </w:r>
      <w:r w:rsidR="005450D5" w:rsidRPr="008F38AB">
        <w:t xml:space="preserve">%), </w:t>
      </w:r>
      <w:r w:rsidR="00B03B37">
        <w:t>28</w:t>
      </w:r>
      <w:r w:rsidR="004E042A">
        <w:t>8</w:t>
      </w:r>
      <w:r w:rsidR="004A5192">
        <w:t xml:space="preserve"> clipped sockeye</w:t>
      </w:r>
      <w:r w:rsidR="008F4A38" w:rsidRPr="008F38AB">
        <w:t xml:space="preserve"> </w:t>
      </w:r>
      <w:r w:rsidR="004A5192">
        <w:t>salmon</w:t>
      </w:r>
      <w:r w:rsidR="00A35779">
        <w:t xml:space="preserve"> </w:t>
      </w:r>
      <w:r w:rsidR="008F4A38" w:rsidRPr="008F38AB">
        <w:t>(</w:t>
      </w:r>
      <w:r w:rsidR="00B03B37">
        <w:t>1.1</w:t>
      </w:r>
      <w:r w:rsidR="009B5DDC" w:rsidRPr="008F38AB">
        <w:t xml:space="preserve">%), </w:t>
      </w:r>
      <w:r w:rsidR="00B03B37">
        <w:t>7</w:t>
      </w:r>
      <w:r w:rsidR="004E042A">
        <w:t>5</w:t>
      </w:r>
      <w:r w:rsidR="009B5DDC" w:rsidRPr="008F38AB">
        <w:t xml:space="preserve"> unclipped sockeye/kokanee</w:t>
      </w:r>
      <w:r w:rsidR="004A5192">
        <w:t xml:space="preserve"> salmon</w:t>
      </w:r>
      <w:r w:rsidR="009B5DDC" w:rsidRPr="008F38AB">
        <w:t xml:space="preserve"> (</w:t>
      </w:r>
      <w:r w:rsidR="00B03B37">
        <w:t>0.9</w:t>
      </w:r>
      <w:r w:rsidR="008F4A38" w:rsidRPr="008F38AB">
        <w:t xml:space="preserve">%), and </w:t>
      </w:r>
      <w:r w:rsidR="00A13196">
        <w:t>26</w:t>
      </w:r>
      <w:r w:rsidR="004E042A">
        <w:t>7</w:t>
      </w:r>
      <w:r w:rsidR="009B5DDC" w:rsidRPr="00A45ADC">
        <w:rPr>
          <w:color w:val="FF0000"/>
        </w:rPr>
        <w:t xml:space="preserve"> </w:t>
      </w:r>
      <w:r w:rsidR="008F4A38" w:rsidRPr="008F38AB">
        <w:t>coho</w:t>
      </w:r>
      <w:r w:rsidR="00122456">
        <w:t xml:space="preserve"> salmon</w:t>
      </w:r>
      <w:r w:rsidR="008F4A38" w:rsidRPr="008F38AB">
        <w:t xml:space="preserve"> (</w:t>
      </w:r>
      <w:r w:rsidR="003F2777">
        <w:t>1.</w:t>
      </w:r>
      <w:r w:rsidR="004E042A">
        <w:t>1</w:t>
      </w:r>
      <w:r w:rsidR="009B5DDC" w:rsidRPr="008F38AB">
        <w:t>%)</w:t>
      </w:r>
      <w:r w:rsidR="00B03B37">
        <w:t>.</w:t>
      </w:r>
      <w:r w:rsidR="0050289F" w:rsidRPr="008F38AB">
        <w:t xml:space="preserve"> (</w:t>
      </w:r>
      <w:r w:rsidR="005B5E71" w:rsidRPr="00B03B37">
        <w:t>Table </w:t>
      </w:r>
      <w:r w:rsidR="0050289F" w:rsidRPr="00B03B37">
        <w:t>8</w:t>
      </w:r>
      <w:r w:rsidR="0050289F" w:rsidRPr="008F38AB">
        <w:t>)</w:t>
      </w:r>
      <w:r w:rsidR="007326C4">
        <w:t xml:space="preserve"> </w:t>
      </w:r>
    </w:p>
    <w:p w:rsidR="009B5DDC" w:rsidRPr="008F38AB" w:rsidRDefault="009B5DDC" w:rsidP="002B683A">
      <w:pPr>
        <w:pStyle w:val="BodyText"/>
      </w:pPr>
    </w:p>
    <w:p w:rsidR="00646BF7" w:rsidRDefault="009B5DDC" w:rsidP="00646BF7">
      <w:pPr>
        <w:pStyle w:val="BodyText"/>
      </w:pPr>
      <w:r w:rsidRPr="008F38AB">
        <w:t xml:space="preserve">Average weekly sample rates </w:t>
      </w:r>
      <w:r w:rsidR="0084579B" w:rsidRPr="008F38AB">
        <w:t xml:space="preserve">can be found in Table 9 and ranged </w:t>
      </w:r>
      <w:r w:rsidRPr="008F38AB">
        <w:t>from 0.5</w:t>
      </w:r>
      <w:r w:rsidR="0084579B" w:rsidRPr="008F38AB">
        <w:t>% to 100%</w:t>
      </w:r>
      <w:r w:rsidRPr="008F38AB">
        <w:t>.</w:t>
      </w:r>
      <w:r w:rsidR="007326C4">
        <w:t xml:space="preserve"> </w:t>
      </w:r>
      <w:bookmarkStart w:id="72" w:name="_Toc90177873"/>
      <w:bookmarkStart w:id="73" w:name="_Toc90179926"/>
      <w:bookmarkStart w:id="74" w:name="_Toc401057396"/>
      <w:bookmarkStart w:id="75" w:name="_Toc495336279"/>
      <w:bookmarkStart w:id="76" w:name="_Toc495336300"/>
    </w:p>
    <w:p w:rsidR="00CA6D71" w:rsidRPr="00B3592A" w:rsidRDefault="00CA6D71" w:rsidP="00646BF7">
      <w:pPr>
        <w:pStyle w:val="BodyText"/>
      </w:pPr>
      <w:r w:rsidRPr="00B3592A">
        <w:lastRenderedPageBreak/>
        <w:t>Table 8.</w:t>
      </w:r>
      <w:r w:rsidR="007326C4" w:rsidRPr="00B3592A">
        <w:t xml:space="preserve"> </w:t>
      </w:r>
      <w:r w:rsidRPr="00B3592A">
        <w:t>Annual percentage sampled of each juvenile salmonid species group at Lower Monumental Dam, 201</w:t>
      </w:r>
      <w:r w:rsidR="00A45ADC" w:rsidRPr="00B3592A">
        <w:t>4</w:t>
      </w:r>
      <w:r w:rsidRPr="00B3592A">
        <w:t>-201</w:t>
      </w:r>
      <w:r w:rsidR="00A45ADC" w:rsidRPr="00B3592A">
        <w:t>8</w:t>
      </w:r>
      <w:r w:rsidRPr="00B3592A">
        <w:t>.</w:t>
      </w:r>
      <w:bookmarkEnd w:id="72"/>
      <w:bookmarkEnd w:id="73"/>
      <w:bookmarkEnd w:id="74"/>
      <w:bookmarkEnd w:id="75"/>
      <w:bookmarkEnd w:id="76"/>
    </w:p>
    <w:p w:rsidR="00CA6D71" w:rsidRPr="008F38AB" w:rsidRDefault="00CA6D71" w:rsidP="005F1C7E">
      <w:pPr>
        <w:pStyle w:val="BodyText"/>
        <w:keepNext/>
        <w:keepLines/>
      </w:pPr>
    </w:p>
    <w:tbl>
      <w:tblPr>
        <w:tblW w:w="5000" w:type="pct"/>
        <w:tblCellMar>
          <w:left w:w="36" w:type="dxa"/>
          <w:right w:w="36" w:type="dxa"/>
        </w:tblCellMar>
        <w:tblLook w:val="0000" w:firstRow="0" w:lastRow="0" w:firstColumn="0" w:lastColumn="0" w:noHBand="0" w:noVBand="0"/>
      </w:tblPr>
      <w:tblGrid>
        <w:gridCol w:w="585"/>
        <w:gridCol w:w="879"/>
        <w:gridCol w:w="878"/>
        <w:gridCol w:w="878"/>
        <w:gridCol w:w="878"/>
        <w:gridCol w:w="878"/>
        <w:gridCol w:w="878"/>
        <w:gridCol w:w="878"/>
        <w:gridCol w:w="878"/>
        <w:gridCol w:w="878"/>
        <w:gridCol w:w="872"/>
      </w:tblGrid>
      <w:tr w:rsidR="00173981" w:rsidRPr="008F38AB" w:rsidTr="00A45ADC">
        <w:trPr>
          <w:trHeight w:val="20"/>
        </w:trPr>
        <w:tc>
          <w:tcPr>
            <w:tcW w:w="312"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9" w:type="pct"/>
            <w:tcBorders>
              <w:top w:val="single" w:sz="6" w:space="0" w:color="auto"/>
            </w:tcBorders>
          </w:tcPr>
          <w:p w:rsidR="00CA6D71" w:rsidRPr="00173981" w:rsidRDefault="00CA6D71" w:rsidP="005F1C7E">
            <w:pPr>
              <w:pStyle w:val="TableText"/>
              <w:keepNext/>
              <w:keepLines/>
              <w:jc w:val="center"/>
            </w:pPr>
          </w:p>
        </w:tc>
        <w:tc>
          <w:tcPr>
            <w:tcW w:w="466" w:type="pct"/>
            <w:tcBorders>
              <w:top w:val="single" w:sz="6" w:space="0" w:color="auto"/>
            </w:tcBorders>
          </w:tcPr>
          <w:p w:rsidR="00CA6D71" w:rsidRPr="00173981" w:rsidRDefault="00CA6D71" w:rsidP="005F1C7E">
            <w:pPr>
              <w:pStyle w:val="TableText"/>
              <w:keepNext/>
              <w:keepLines/>
              <w:jc w:val="center"/>
            </w:pPr>
          </w:p>
        </w:tc>
      </w:tr>
      <w:tr w:rsidR="00173981" w:rsidRPr="008F38AB" w:rsidTr="00A45ADC">
        <w:trPr>
          <w:trHeight w:val="20"/>
        </w:trPr>
        <w:tc>
          <w:tcPr>
            <w:tcW w:w="312" w:type="pct"/>
          </w:tcPr>
          <w:p w:rsidR="00CA6D71" w:rsidRPr="00173981" w:rsidRDefault="00CA6D71" w:rsidP="005F1C7E">
            <w:pPr>
              <w:pStyle w:val="TableText"/>
              <w:keepNext/>
              <w:keepLines/>
              <w:jc w:val="center"/>
            </w:pPr>
          </w:p>
        </w:tc>
        <w:tc>
          <w:tcPr>
            <w:tcW w:w="938" w:type="pct"/>
            <w:gridSpan w:val="2"/>
          </w:tcPr>
          <w:p w:rsidR="00CA6D71" w:rsidRPr="00173981" w:rsidRDefault="00CA6D71" w:rsidP="005F1C7E">
            <w:pPr>
              <w:pStyle w:val="TableText"/>
              <w:keepNext/>
              <w:keepLines/>
              <w:jc w:val="center"/>
            </w:pPr>
            <w:r w:rsidRPr="00173981">
              <w:t>Yearling</w:t>
            </w:r>
          </w:p>
        </w:tc>
        <w:tc>
          <w:tcPr>
            <w:tcW w:w="938" w:type="pct"/>
            <w:gridSpan w:val="2"/>
          </w:tcPr>
          <w:p w:rsidR="00CA6D71" w:rsidRPr="00173981" w:rsidRDefault="00CA6D71" w:rsidP="005F1C7E">
            <w:pPr>
              <w:pStyle w:val="TableText"/>
              <w:keepNext/>
              <w:keepLines/>
              <w:jc w:val="center"/>
            </w:pPr>
            <w:r w:rsidRPr="00173981">
              <w:t>Subyearling</w:t>
            </w:r>
          </w:p>
        </w:tc>
        <w:tc>
          <w:tcPr>
            <w:tcW w:w="469" w:type="pct"/>
          </w:tcPr>
          <w:p w:rsidR="00CA6D71" w:rsidRPr="00173981" w:rsidRDefault="00CA6D71" w:rsidP="005F1C7E">
            <w:pPr>
              <w:pStyle w:val="TableText"/>
              <w:keepNext/>
              <w:keepLines/>
              <w:jc w:val="center"/>
            </w:pPr>
          </w:p>
        </w:tc>
        <w:tc>
          <w:tcPr>
            <w:tcW w:w="469" w:type="pct"/>
          </w:tcPr>
          <w:p w:rsidR="00CA6D71" w:rsidRPr="00173981" w:rsidRDefault="00CA6D71" w:rsidP="005F1C7E">
            <w:pPr>
              <w:pStyle w:val="TableText"/>
              <w:keepNext/>
              <w:keepLines/>
              <w:jc w:val="center"/>
            </w:pPr>
          </w:p>
        </w:tc>
        <w:tc>
          <w:tcPr>
            <w:tcW w:w="469" w:type="pct"/>
          </w:tcPr>
          <w:p w:rsidR="00CA6D71" w:rsidRPr="00173981" w:rsidRDefault="00CA6D71" w:rsidP="005F1C7E">
            <w:pPr>
              <w:pStyle w:val="TableText"/>
              <w:keepNext/>
              <w:keepLines/>
              <w:jc w:val="center"/>
            </w:pPr>
          </w:p>
        </w:tc>
        <w:tc>
          <w:tcPr>
            <w:tcW w:w="469" w:type="pct"/>
          </w:tcPr>
          <w:p w:rsidR="00CA6D71" w:rsidRPr="00173981" w:rsidRDefault="00CA6D71" w:rsidP="005F1C7E">
            <w:pPr>
              <w:pStyle w:val="TableText"/>
              <w:keepNext/>
              <w:keepLines/>
              <w:jc w:val="center"/>
            </w:pPr>
          </w:p>
        </w:tc>
        <w:tc>
          <w:tcPr>
            <w:tcW w:w="469" w:type="pct"/>
          </w:tcPr>
          <w:p w:rsidR="00CA6D71" w:rsidRPr="00173981" w:rsidRDefault="00CA6D71" w:rsidP="005F1C7E">
            <w:pPr>
              <w:pStyle w:val="TableText"/>
              <w:keepNext/>
              <w:keepLines/>
              <w:jc w:val="center"/>
            </w:pPr>
          </w:p>
        </w:tc>
        <w:tc>
          <w:tcPr>
            <w:tcW w:w="466" w:type="pct"/>
          </w:tcPr>
          <w:p w:rsidR="00CA6D71" w:rsidRPr="00173981" w:rsidRDefault="00CA6D71" w:rsidP="005F1C7E">
            <w:pPr>
              <w:pStyle w:val="TableText"/>
              <w:keepNext/>
              <w:keepLines/>
              <w:jc w:val="center"/>
            </w:pPr>
          </w:p>
        </w:tc>
      </w:tr>
      <w:tr w:rsidR="00BD5DA9" w:rsidRPr="008F38AB" w:rsidTr="00BD5DA9">
        <w:trPr>
          <w:trHeight w:val="20"/>
        </w:trPr>
        <w:tc>
          <w:tcPr>
            <w:tcW w:w="312" w:type="pct"/>
          </w:tcPr>
          <w:p w:rsidR="00BD5DA9" w:rsidRPr="00173981" w:rsidRDefault="00BD5DA9" w:rsidP="00BD5DA9">
            <w:pPr>
              <w:pStyle w:val="TableText"/>
              <w:keepNext/>
              <w:keepLines/>
              <w:jc w:val="center"/>
            </w:pPr>
          </w:p>
        </w:tc>
        <w:tc>
          <w:tcPr>
            <w:tcW w:w="938" w:type="pct"/>
            <w:gridSpan w:val="2"/>
          </w:tcPr>
          <w:p w:rsidR="00BD5DA9" w:rsidRPr="00173981" w:rsidRDefault="00BD5DA9" w:rsidP="00BD5DA9">
            <w:pPr>
              <w:pStyle w:val="TableText"/>
              <w:keepNext/>
              <w:keepLines/>
              <w:jc w:val="center"/>
            </w:pPr>
            <w:r w:rsidRPr="00173981">
              <w:t>Chinook</w:t>
            </w:r>
          </w:p>
        </w:tc>
        <w:tc>
          <w:tcPr>
            <w:tcW w:w="938" w:type="pct"/>
            <w:gridSpan w:val="2"/>
          </w:tcPr>
          <w:p w:rsidR="00BD5DA9" w:rsidRPr="00173981" w:rsidRDefault="00BD5DA9" w:rsidP="00BD5DA9">
            <w:pPr>
              <w:pStyle w:val="TableText"/>
              <w:keepNext/>
              <w:keepLines/>
              <w:jc w:val="center"/>
            </w:pPr>
            <w:r w:rsidRPr="00173981">
              <w:t>Chinook</w:t>
            </w:r>
          </w:p>
        </w:tc>
        <w:tc>
          <w:tcPr>
            <w:tcW w:w="938" w:type="pct"/>
            <w:gridSpan w:val="2"/>
          </w:tcPr>
          <w:p w:rsidR="00BD5DA9" w:rsidRPr="00173981" w:rsidRDefault="00BD5DA9" w:rsidP="00BD5DA9">
            <w:pPr>
              <w:pStyle w:val="TableText"/>
              <w:keepNext/>
              <w:keepLines/>
              <w:jc w:val="center"/>
            </w:pPr>
            <w:r w:rsidRPr="00173981">
              <w:t>Steelhead</w:t>
            </w:r>
          </w:p>
        </w:tc>
        <w:tc>
          <w:tcPr>
            <w:tcW w:w="938" w:type="pct"/>
            <w:gridSpan w:val="2"/>
          </w:tcPr>
          <w:p w:rsidR="00BD5DA9" w:rsidRPr="00173981" w:rsidRDefault="00BD5DA9" w:rsidP="00BD5DA9">
            <w:pPr>
              <w:pStyle w:val="TableText"/>
              <w:keepNext/>
              <w:keepLines/>
              <w:jc w:val="center"/>
            </w:pPr>
            <w:r w:rsidRPr="00173981">
              <w:t>Sockeye/Kokanee</w:t>
            </w:r>
          </w:p>
        </w:tc>
        <w:tc>
          <w:tcPr>
            <w:tcW w:w="469" w:type="pct"/>
          </w:tcPr>
          <w:p w:rsidR="00BD5DA9" w:rsidRPr="00173981" w:rsidRDefault="00BD5DA9" w:rsidP="00BD5DA9">
            <w:pPr>
              <w:pStyle w:val="TableText"/>
              <w:keepNext/>
              <w:keepLines/>
              <w:jc w:val="center"/>
            </w:pPr>
            <w:r w:rsidRPr="00173981">
              <w:t>Coho</w:t>
            </w:r>
          </w:p>
        </w:tc>
        <w:tc>
          <w:tcPr>
            <w:tcW w:w="466" w:type="pct"/>
          </w:tcPr>
          <w:p w:rsidR="00BD5DA9" w:rsidRPr="00173981" w:rsidRDefault="00BD5DA9" w:rsidP="00BD5DA9">
            <w:pPr>
              <w:pStyle w:val="TableText"/>
              <w:keepNext/>
              <w:keepLines/>
              <w:jc w:val="center"/>
            </w:pPr>
          </w:p>
        </w:tc>
      </w:tr>
      <w:tr w:rsidR="00BD5DA9" w:rsidRPr="008F38AB" w:rsidTr="00A45ADC">
        <w:trPr>
          <w:trHeight w:val="20"/>
        </w:trPr>
        <w:tc>
          <w:tcPr>
            <w:tcW w:w="312" w:type="pct"/>
            <w:tcBorders>
              <w:bottom w:val="single" w:sz="6" w:space="0" w:color="auto"/>
            </w:tcBorders>
          </w:tcPr>
          <w:p w:rsidR="00BD5DA9" w:rsidRPr="00173981" w:rsidRDefault="00BD5DA9" w:rsidP="00BD5DA9">
            <w:pPr>
              <w:pStyle w:val="TableText"/>
              <w:jc w:val="center"/>
            </w:pPr>
            <w:r w:rsidRPr="00173981">
              <w:t>Year</w:t>
            </w:r>
          </w:p>
        </w:tc>
        <w:tc>
          <w:tcPr>
            <w:tcW w:w="469" w:type="pct"/>
            <w:tcBorders>
              <w:bottom w:val="single" w:sz="6" w:space="0" w:color="auto"/>
            </w:tcBorders>
          </w:tcPr>
          <w:p w:rsidR="00BD5DA9" w:rsidRPr="00173981" w:rsidRDefault="00BD5DA9" w:rsidP="00BD5DA9">
            <w:pPr>
              <w:pStyle w:val="TableText"/>
              <w:jc w:val="center"/>
            </w:pPr>
            <w:r w:rsidRPr="00173981">
              <w:t>Clipped</w:t>
            </w:r>
          </w:p>
        </w:tc>
        <w:tc>
          <w:tcPr>
            <w:tcW w:w="469" w:type="pct"/>
            <w:tcBorders>
              <w:bottom w:val="single" w:sz="6" w:space="0" w:color="auto"/>
            </w:tcBorders>
          </w:tcPr>
          <w:p w:rsidR="00BD5DA9" w:rsidRPr="00173981" w:rsidRDefault="00BD5DA9" w:rsidP="00BD5DA9">
            <w:pPr>
              <w:pStyle w:val="TableText"/>
              <w:jc w:val="center"/>
            </w:pPr>
            <w:r w:rsidRPr="00173981">
              <w:t>Unclip.</w:t>
            </w:r>
          </w:p>
        </w:tc>
        <w:tc>
          <w:tcPr>
            <w:tcW w:w="469" w:type="pct"/>
            <w:tcBorders>
              <w:bottom w:val="single" w:sz="6" w:space="0" w:color="auto"/>
            </w:tcBorders>
          </w:tcPr>
          <w:p w:rsidR="00BD5DA9" w:rsidRPr="00173981" w:rsidRDefault="00BD5DA9" w:rsidP="00BD5DA9">
            <w:pPr>
              <w:pStyle w:val="TableText"/>
              <w:jc w:val="center"/>
            </w:pPr>
            <w:r w:rsidRPr="00173981">
              <w:t>Clipped</w:t>
            </w:r>
          </w:p>
        </w:tc>
        <w:tc>
          <w:tcPr>
            <w:tcW w:w="469" w:type="pct"/>
            <w:tcBorders>
              <w:bottom w:val="single" w:sz="6" w:space="0" w:color="auto"/>
            </w:tcBorders>
          </w:tcPr>
          <w:p w:rsidR="00BD5DA9" w:rsidRPr="00173981" w:rsidRDefault="00BD5DA9" w:rsidP="00BD5DA9">
            <w:pPr>
              <w:pStyle w:val="TableText"/>
              <w:jc w:val="center"/>
            </w:pPr>
            <w:r w:rsidRPr="00173981">
              <w:t>Unclip.</w:t>
            </w:r>
          </w:p>
        </w:tc>
        <w:tc>
          <w:tcPr>
            <w:tcW w:w="469" w:type="pct"/>
            <w:tcBorders>
              <w:bottom w:val="single" w:sz="6" w:space="0" w:color="auto"/>
            </w:tcBorders>
          </w:tcPr>
          <w:p w:rsidR="00BD5DA9" w:rsidRPr="00173981" w:rsidRDefault="00BD5DA9" w:rsidP="00BD5DA9">
            <w:pPr>
              <w:pStyle w:val="TableText"/>
              <w:jc w:val="center"/>
            </w:pPr>
            <w:r w:rsidRPr="00173981">
              <w:t>Clipped</w:t>
            </w:r>
          </w:p>
        </w:tc>
        <w:tc>
          <w:tcPr>
            <w:tcW w:w="469" w:type="pct"/>
            <w:tcBorders>
              <w:bottom w:val="single" w:sz="6" w:space="0" w:color="auto"/>
            </w:tcBorders>
          </w:tcPr>
          <w:p w:rsidR="00BD5DA9" w:rsidRPr="00173981" w:rsidRDefault="00BD5DA9" w:rsidP="00BD5DA9">
            <w:pPr>
              <w:pStyle w:val="TableText"/>
              <w:jc w:val="center"/>
            </w:pPr>
            <w:r w:rsidRPr="00173981">
              <w:t>Unclip.</w:t>
            </w:r>
          </w:p>
        </w:tc>
        <w:tc>
          <w:tcPr>
            <w:tcW w:w="469" w:type="pct"/>
            <w:tcBorders>
              <w:bottom w:val="single" w:sz="6" w:space="0" w:color="auto"/>
            </w:tcBorders>
          </w:tcPr>
          <w:p w:rsidR="00BD5DA9" w:rsidRPr="00173981" w:rsidRDefault="00BD5DA9" w:rsidP="00BD5DA9">
            <w:pPr>
              <w:pStyle w:val="TableText"/>
              <w:jc w:val="center"/>
            </w:pPr>
            <w:r w:rsidRPr="00173981">
              <w:t>Clipped</w:t>
            </w:r>
          </w:p>
        </w:tc>
        <w:tc>
          <w:tcPr>
            <w:tcW w:w="469" w:type="pct"/>
            <w:tcBorders>
              <w:bottom w:val="single" w:sz="6" w:space="0" w:color="auto"/>
            </w:tcBorders>
          </w:tcPr>
          <w:p w:rsidR="00BD5DA9" w:rsidRPr="00173981" w:rsidRDefault="00BD5DA9" w:rsidP="00BD5DA9">
            <w:pPr>
              <w:pStyle w:val="TableText"/>
              <w:jc w:val="center"/>
            </w:pPr>
            <w:r w:rsidRPr="00173981">
              <w:t>Unclip.</w:t>
            </w:r>
          </w:p>
        </w:tc>
        <w:tc>
          <w:tcPr>
            <w:tcW w:w="469" w:type="pct"/>
            <w:tcBorders>
              <w:bottom w:val="single" w:sz="6" w:space="0" w:color="auto"/>
            </w:tcBorders>
          </w:tcPr>
          <w:p w:rsidR="00BD5DA9" w:rsidRPr="00173981" w:rsidRDefault="00BD5DA9" w:rsidP="00BD5DA9">
            <w:pPr>
              <w:pStyle w:val="TableText"/>
              <w:jc w:val="center"/>
            </w:pPr>
            <w:r w:rsidRPr="00173981">
              <w:t>Clip/Un.</w:t>
            </w:r>
          </w:p>
        </w:tc>
        <w:tc>
          <w:tcPr>
            <w:tcW w:w="466" w:type="pct"/>
            <w:tcBorders>
              <w:bottom w:val="single" w:sz="6" w:space="0" w:color="auto"/>
            </w:tcBorders>
          </w:tcPr>
          <w:p w:rsidR="00BD5DA9" w:rsidRPr="00173981" w:rsidRDefault="00BD5DA9" w:rsidP="00BD5DA9">
            <w:pPr>
              <w:pStyle w:val="TableText"/>
              <w:jc w:val="center"/>
            </w:pPr>
            <w:r w:rsidRPr="00173981">
              <w:t>Total</w:t>
            </w:r>
          </w:p>
        </w:tc>
      </w:tr>
      <w:tr w:rsidR="00BD5DA9" w:rsidRPr="008F38AB" w:rsidTr="00A45ADC">
        <w:trPr>
          <w:trHeight w:val="20"/>
        </w:trPr>
        <w:tc>
          <w:tcPr>
            <w:tcW w:w="312"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9" w:type="pct"/>
          </w:tcPr>
          <w:p w:rsidR="00BD5DA9" w:rsidRPr="00173981" w:rsidRDefault="00BD5DA9" w:rsidP="00BD5DA9">
            <w:pPr>
              <w:pStyle w:val="TableText"/>
              <w:jc w:val="center"/>
            </w:pPr>
          </w:p>
        </w:tc>
        <w:tc>
          <w:tcPr>
            <w:tcW w:w="466" w:type="pct"/>
          </w:tcPr>
          <w:p w:rsidR="00BD5DA9" w:rsidRPr="00173981" w:rsidRDefault="00BD5DA9" w:rsidP="00BD5DA9">
            <w:pPr>
              <w:pStyle w:val="TableText"/>
              <w:jc w:val="center"/>
            </w:pPr>
          </w:p>
        </w:tc>
      </w:tr>
      <w:tr w:rsidR="00BD5DA9" w:rsidRPr="008F38AB" w:rsidTr="00A45ADC">
        <w:trPr>
          <w:trHeight w:val="20"/>
        </w:trPr>
        <w:tc>
          <w:tcPr>
            <w:tcW w:w="312" w:type="pct"/>
            <w:vAlign w:val="center"/>
          </w:tcPr>
          <w:p w:rsidR="00BD5DA9" w:rsidRPr="00173981" w:rsidRDefault="00BD5DA9" w:rsidP="00BD5DA9">
            <w:pPr>
              <w:pStyle w:val="TableText"/>
              <w:jc w:val="center"/>
            </w:pPr>
            <w:r w:rsidRPr="00173981">
              <w:t>2014</w:t>
            </w:r>
          </w:p>
        </w:tc>
        <w:tc>
          <w:tcPr>
            <w:tcW w:w="469" w:type="pct"/>
            <w:vAlign w:val="center"/>
          </w:tcPr>
          <w:p w:rsidR="00BD5DA9" w:rsidRPr="00173981" w:rsidRDefault="00BD5DA9" w:rsidP="00BD5DA9">
            <w:pPr>
              <w:pStyle w:val="TableText"/>
              <w:jc w:val="center"/>
            </w:pPr>
            <w:r w:rsidRPr="00173981">
              <w:t>0.6</w:t>
            </w:r>
          </w:p>
        </w:tc>
        <w:tc>
          <w:tcPr>
            <w:tcW w:w="469" w:type="pct"/>
            <w:vAlign w:val="center"/>
          </w:tcPr>
          <w:p w:rsidR="00BD5DA9" w:rsidRPr="00173981" w:rsidRDefault="00BD5DA9" w:rsidP="00BD5DA9">
            <w:pPr>
              <w:pStyle w:val="TableText"/>
              <w:jc w:val="center"/>
            </w:pPr>
            <w:r w:rsidRPr="00173981">
              <w:t>0.7</w:t>
            </w:r>
          </w:p>
        </w:tc>
        <w:tc>
          <w:tcPr>
            <w:tcW w:w="469" w:type="pct"/>
            <w:vAlign w:val="center"/>
          </w:tcPr>
          <w:p w:rsidR="00BD5DA9" w:rsidRPr="00173981" w:rsidRDefault="00BD5DA9" w:rsidP="00BD5DA9">
            <w:pPr>
              <w:pStyle w:val="TableText"/>
              <w:jc w:val="center"/>
            </w:pPr>
            <w:r w:rsidRPr="00173981">
              <w:t>4.9</w:t>
            </w:r>
          </w:p>
        </w:tc>
        <w:tc>
          <w:tcPr>
            <w:tcW w:w="469" w:type="pct"/>
            <w:vAlign w:val="center"/>
          </w:tcPr>
          <w:p w:rsidR="00BD5DA9" w:rsidRPr="00173981" w:rsidRDefault="00BD5DA9" w:rsidP="00BD5DA9">
            <w:pPr>
              <w:pStyle w:val="TableText"/>
              <w:jc w:val="center"/>
            </w:pPr>
            <w:r w:rsidRPr="00173981">
              <w:t>7.8</w:t>
            </w:r>
          </w:p>
        </w:tc>
        <w:tc>
          <w:tcPr>
            <w:tcW w:w="469" w:type="pct"/>
            <w:vAlign w:val="center"/>
          </w:tcPr>
          <w:p w:rsidR="00BD5DA9" w:rsidRPr="00173981" w:rsidRDefault="00BD5DA9" w:rsidP="00BD5DA9">
            <w:pPr>
              <w:pStyle w:val="TableText"/>
              <w:jc w:val="center"/>
            </w:pPr>
            <w:r w:rsidRPr="00173981">
              <w:t>0.7</w:t>
            </w:r>
          </w:p>
        </w:tc>
        <w:tc>
          <w:tcPr>
            <w:tcW w:w="469" w:type="pct"/>
            <w:vAlign w:val="center"/>
          </w:tcPr>
          <w:p w:rsidR="00BD5DA9" w:rsidRPr="00173981" w:rsidRDefault="00BD5DA9" w:rsidP="00BD5DA9">
            <w:pPr>
              <w:pStyle w:val="TableText"/>
              <w:jc w:val="center"/>
            </w:pPr>
            <w:r w:rsidRPr="00173981">
              <w:t>0.8</w:t>
            </w:r>
          </w:p>
        </w:tc>
        <w:tc>
          <w:tcPr>
            <w:tcW w:w="469" w:type="pct"/>
            <w:vAlign w:val="center"/>
          </w:tcPr>
          <w:p w:rsidR="00BD5DA9" w:rsidRPr="00173981" w:rsidRDefault="00BD5DA9" w:rsidP="00BD5DA9">
            <w:pPr>
              <w:pStyle w:val="TableText"/>
              <w:jc w:val="center"/>
            </w:pPr>
            <w:r w:rsidRPr="00173981">
              <w:t>0.6</w:t>
            </w:r>
          </w:p>
        </w:tc>
        <w:tc>
          <w:tcPr>
            <w:tcW w:w="469" w:type="pct"/>
            <w:vAlign w:val="center"/>
          </w:tcPr>
          <w:p w:rsidR="00BD5DA9" w:rsidRPr="00173981" w:rsidRDefault="00BD5DA9" w:rsidP="00BD5DA9">
            <w:pPr>
              <w:pStyle w:val="TableText"/>
              <w:jc w:val="center"/>
            </w:pPr>
            <w:r w:rsidRPr="00173981">
              <w:t>0.8</w:t>
            </w:r>
          </w:p>
        </w:tc>
        <w:tc>
          <w:tcPr>
            <w:tcW w:w="469" w:type="pct"/>
            <w:vAlign w:val="center"/>
          </w:tcPr>
          <w:p w:rsidR="00BD5DA9" w:rsidRPr="00173981" w:rsidRDefault="00BD5DA9" w:rsidP="00BD5DA9">
            <w:pPr>
              <w:pStyle w:val="TableText"/>
              <w:jc w:val="center"/>
            </w:pPr>
            <w:r w:rsidRPr="00173981">
              <w:t>0.7</w:t>
            </w:r>
          </w:p>
        </w:tc>
        <w:tc>
          <w:tcPr>
            <w:tcW w:w="466" w:type="pct"/>
            <w:vAlign w:val="center"/>
          </w:tcPr>
          <w:p w:rsidR="00BD5DA9" w:rsidRPr="00173981" w:rsidRDefault="00BD5DA9" w:rsidP="00BD5DA9">
            <w:pPr>
              <w:pStyle w:val="TableText"/>
              <w:jc w:val="center"/>
            </w:pPr>
            <w:r w:rsidRPr="00173981">
              <w:t>1.4</w:t>
            </w:r>
          </w:p>
        </w:tc>
      </w:tr>
      <w:tr w:rsidR="00BD5DA9" w:rsidRPr="008F38AB" w:rsidTr="00A45ADC">
        <w:trPr>
          <w:trHeight w:val="20"/>
        </w:trPr>
        <w:tc>
          <w:tcPr>
            <w:tcW w:w="312" w:type="pct"/>
            <w:vAlign w:val="center"/>
          </w:tcPr>
          <w:p w:rsidR="00BD5DA9" w:rsidRPr="00173981" w:rsidRDefault="00BD5DA9" w:rsidP="00BD5DA9">
            <w:pPr>
              <w:pStyle w:val="TableText"/>
              <w:jc w:val="center"/>
            </w:pPr>
            <w:r w:rsidRPr="00173981">
              <w:t>2015</w:t>
            </w:r>
          </w:p>
        </w:tc>
        <w:tc>
          <w:tcPr>
            <w:tcW w:w="469" w:type="pct"/>
            <w:vAlign w:val="center"/>
          </w:tcPr>
          <w:p w:rsidR="00BD5DA9" w:rsidRPr="00173981" w:rsidRDefault="00BD5DA9" w:rsidP="00BD5DA9">
            <w:pPr>
              <w:pStyle w:val="TableText"/>
              <w:jc w:val="center"/>
            </w:pPr>
            <w:r w:rsidRPr="00173981">
              <w:t>0.7</w:t>
            </w:r>
          </w:p>
        </w:tc>
        <w:tc>
          <w:tcPr>
            <w:tcW w:w="469" w:type="pct"/>
            <w:vAlign w:val="center"/>
          </w:tcPr>
          <w:p w:rsidR="00BD5DA9" w:rsidRPr="00173981" w:rsidRDefault="00BD5DA9" w:rsidP="00BD5DA9">
            <w:pPr>
              <w:pStyle w:val="TableText"/>
              <w:jc w:val="center"/>
            </w:pPr>
            <w:r w:rsidRPr="00173981">
              <w:t>0.9</w:t>
            </w:r>
          </w:p>
        </w:tc>
        <w:tc>
          <w:tcPr>
            <w:tcW w:w="469" w:type="pct"/>
            <w:vAlign w:val="center"/>
          </w:tcPr>
          <w:p w:rsidR="00BD5DA9" w:rsidRPr="00173981" w:rsidRDefault="00BD5DA9" w:rsidP="00BD5DA9">
            <w:pPr>
              <w:pStyle w:val="TableText"/>
              <w:jc w:val="center"/>
            </w:pPr>
            <w:r w:rsidRPr="00173981">
              <w:t>3.5</w:t>
            </w:r>
          </w:p>
        </w:tc>
        <w:tc>
          <w:tcPr>
            <w:tcW w:w="469" w:type="pct"/>
            <w:vAlign w:val="center"/>
          </w:tcPr>
          <w:p w:rsidR="00BD5DA9" w:rsidRPr="00173981" w:rsidRDefault="00BD5DA9" w:rsidP="00BD5DA9">
            <w:pPr>
              <w:pStyle w:val="TableText"/>
              <w:jc w:val="center"/>
            </w:pPr>
            <w:r w:rsidRPr="00173981">
              <w:t>5.4</w:t>
            </w:r>
          </w:p>
        </w:tc>
        <w:tc>
          <w:tcPr>
            <w:tcW w:w="469" w:type="pct"/>
            <w:vAlign w:val="center"/>
          </w:tcPr>
          <w:p w:rsidR="00BD5DA9" w:rsidRPr="00173981" w:rsidRDefault="00BD5DA9" w:rsidP="00BD5DA9">
            <w:pPr>
              <w:pStyle w:val="TableText"/>
              <w:jc w:val="center"/>
            </w:pPr>
            <w:r w:rsidRPr="00173981">
              <w:t>1.0</w:t>
            </w:r>
          </w:p>
        </w:tc>
        <w:tc>
          <w:tcPr>
            <w:tcW w:w="469" w:type="pct"/>
            <w:vAlign w:val="center"/>
          </w:tcPr>
          <w:p w:rsidR="00BD5DA9" w:rsidRPr="00173981" w:rsidRDefault="00BD5DA9" w:rsidP="00BD5DA9">
            <w:pPr>
              <w:pStyle w:val="TableText"/>
              <w:jc w:val="center"/>
            </w:pPr>
            <w:r w:rsidRPr="00173981">
              <w:t>1.1</w:t>
            </w:r>
          </w:p>
        </w:tc>
        <w:tc>
          <w:tcPr>
            <w:tcW w:w="469" w:type="pct"/>
            <w:vAlign w:val="center"/>
          </w:tcPr>
          <w:p w:rsidR="00BD5DA9" w:rsidRPr="00173981" w:rsidRDefault="00BD5DA9" w:rsidP="00BD5DA9">
            <w:pPr>
              <w:pStyle w:val="TableText"/>
              <w:jc w:val="center"/>
            </w:pPr>
            <w:r w:rsidRPr="00173981">
              <w:t>1.1</w:t>
            </w:r>
          </w:p>
        </w:tc>
        <w:tc>
          <w:tcPr>
            <w:tcW w:w="469" w:type="pct"/>
            <w:vAlign w:val="center"/>
          </w:tcPr>
          <w:p w:rsidR="00BD5DA9" w:rsidRPr="00173981" w:rsidRDefault="00BD5DA9" w:rsidP="00BD5DA9">
            <w:pPr>
              <w:pStyle w:val="TableText"/>
              <w:jc w:val="center"/>
            </w:pPr>
            <w:r w:rsidRPr="00173981">
              <w:t>1.1</w:t>
            </w:r>
          </w:p>
        </w:tc>
        <w:tc>
          <w:tcPr>
            <w:tcW w:w="469" w:type="pct"/>
            <w:vAlign w:val="center"/>
          </w:tcPr>
          <w:p w:rsidR="00BD5DA9" w:rsidRPr="00173981" w:rsidRDefault="00BD5DA9" w:rsidP="00BD5DA9">
            <w:pPr>
              <w:pStyle w:val="TableText"/>
              <w:jc w:val="center"/>
            </w:pPr>
            <w:r w:rsidRPr="00173981">
              <w:t>1.5</w:t>
            </w:r>
          </w:p>
        </w:tc>
        <w:tc>
          <w:tcPr>
            <w:tcW w:w="466" w:type="pct"/>
            <w:vAlign w:val="center"/>
          </w:tcPr>
          <w:p w:rsidR="00BD5DA9" w:rsidRPr="00173981" w:rsidRDefault="00BD5DA9" w:rsidP="00BD5DA9">
            <w:pPr>
              <w:pStyle w:val="TableText"/>
              <w:jc w:val="center"/>
            </w:pPr>
            <w:r w:rsidRPr="00173981">
              <w:t>1.4</w:t>
            </w:r>
          </w:p>
        </w:tc>
      </w:tr>
      <w:tr w:rsidR="00BD5DA9" w:rsidRPr="008F38AB" w:rsidTr="00A45ADC">
        <w:trPr>
          <w:trHeight w:val="20"/>
        </w:trPr>
        <w:tc>
          <w:tcPr>
            <w:tcW w:w="312" w:type="pct"/>
            <w:vAlign w:val="center"/>
          </w:tcPr>
          <w:p w:rsidR="00BD5DA9" w:rsidRPr="00173981" w:rsidRDefault="00BD5DA9" w:rsidP="00BD5DA9">
            <w:pPr>
              <w:pStyle w:val="TableText"/>
              <w:jc w:val="center"/>
            </w:pPr>
            <w:r w:rsidRPr="00173981">
              <w:t>2016</w:t>
            </w:r>
          </w:p>
        </w:tc>
        <w:tc>
          <w:tcPr>
            <w:tcW w:w="469" w:type="pct"/>
            <w:vAlign w:val="center"/>
          </w:tcPr>
          <w:p w:rsidR="00BD5DA9" w:rsidRPr="00173981" w:rsidRDefault="00BD5DA9" w:rsidP="00BD5DA9">
            <w:pPr>
              <w:pStyle w:val="TableText"/>
              <w:jc w:val="center"/>
            </w:pPr>
            <w:r w:rsidRPr="00173981">
              <w:t>0.6</w:t>
            </w:r>
          </w:p>
        </w:tc>
        <w:tc>
          <w:tcPr>
            <w:tcW w:w="469" w:type="pct"/>
            <w:vAlign w:val="center"/>
          </w:tcPr>
          <w:p w:rsidR="00BD5DA9" w:rsidRPr="00173981" w:rsidRDefault="00BD5DA9" w:rsidP="00BD5DA9">
            <w:pPr>
              <w:pStyle w:val="TableText"/>
              <w:jc w:val="center"/>
            </w:pPr>
            <w:r w:rsidRPr="00173981">
              <w:t>0.7</w:t>
            </w:r>
          </w:p>
        </w:tc>
        <w:tc>
          <w:tcPr>
            <w:tcW w:w="469" w:type="pct"/>
            <w:vAlign w:val="center"/>
          </w:tcPr>
          <w:p w:rsidR="00BD5DA9" w:rsidRPr="00173981" w:rsidRDefault="00BD5DA9" w:rsidP="00BD5DA9">
            <w:pPr>
              <w:pStyle w:val="TableText"/>
              <w:jc w:val="center"/>
            </w:pPr>
            <w:r w:rsidRPr="00173981">
              <w:t>4.9</w:t>
            </w:r>
          </w:p>
        </w:tc>
        <w:tc>
          <w:tcPr>
            <w:tcW w:w="469" w:type="pct"/>
            <w:vAlign w:val="center"/>
          </w:tcPr>
          <w:p w:rsidR="00BD5DA9" w:rsidRPr="00173981" w:rsidRDefault="00BD5DA9" w:rsidP="00BD5DA9">
            <w:pPr>
              <w:pStyle w:val="TableText"/>
              <w:jc w:val="center"/>
            </w:pPr>
            <w:r w:rsidRPr="00173981">
              <w:t>7.0</w:t>
            </w:r>
          </w:p>
        </w:tc>
        <w:tc>
          <w:tcPr>
            <w:tcW w:w="469" w:type="pct"/>
            <w:vAlign w:val="center"/>
          </w:tcPr>
          <w:p w:rsidR="00BD5DA9" w:rsidRPr="00173981" w:rsidRDefault="00BD5DA9" w:rsidP="00BD5DA9">
            <w:pPr>
              <w:pStyle w:val="TableText"/>
              <w:jc w:val="center"/>
            </w:pPr>
            <w:r w:rsidRPr="00173981">
              <w:t>0.6</w:t>
            </w:r>
          </w:p>
        </w:tc>
        <w:tc>
          <w:tcPr>
            <w:tcW w:w="469" w:type="pct"/>
            <w:vAlign w:val="center"/>
          </w:tcPr>
          <w:p w:rsidR="00BD5DA9" w:rsidRPr="00173981" w:rsidRDefault="00BD5DA9" w:rsidP="00BD5DA9">
            <w:pPr>
              <w:pStyle w:val="TableText"/>
              <w:jc w:val="center"/>
            </w:pPr>
            <w:r w:rsidRPr="00173981">
              <w:t>0.7</w:t>
            </w:r>
          </w:p>
        </w:tc>
        <w:tc>
          <w:tcPr>
            <w:tcW w:w="469" w:type="pct"/>
            <w:vAlign w:val="center"/>
          </w:tcPr>
          <w:p w:rsidR="00BD5DA9" w:rsidRPr="00173981" w:rsidRDefault="00BD5DA9" w:rsidP="00BD5DA9">
            <w:pPr>
              <w:pStyle w:val="TableText"/>
              <w:jc w:val="center"/>
            </w:pPr>
            <w:r w:rsidRPr="00173981">
              <w:t>2.7</w:t>
            </w:r>
          </w:p>
        </w:tc>
        <w:tc>
          <w:tcPr>
            <w:tcW w:w="469" w:type="pct"/>
            <w:vAlign w:val="center"/>
          </w:tcPr>
          <w:p w:rsidR="00BD5DA9" w:rsidRPr="00173981" w:rsidRDefault="00BD5DA9" w:rsidP="00BD5DA9">
            <w:pPr>
              <w:pStyle w:val="TableText"/>
              <w:jc w:val="center"/>
            </w:pPr>
            <w:r w:rsidRPr="00173981">
              <w:t>1.3</w:t>
            </w:r>
          </w:p>
        </w:tc>
        <w:tc>
          <w:tcPr>
            <w:tcW w:w="469" w:type="pct"/>
            <w:vAlign w:val="center"/>
          </w:tcPr>
          <w:p w:rsidR="00BD5DA9" w:rsidRPr="00173981" w:rsidRDefault="00BD5DA9" w:rsidP="00BD5DA9">
            <w:pPr>
              <w:pStyle w:val="TableText"/>
              <w:jc w:val="center"/>
            </w:pPr>
            <w:r w:rsidRPr="00173981">
              <w:t>0.8</w:t>
            </w:r>
          </w:p>
        </w:tc>
        <w:tc>
          <w:tcPr>
            <w:tcW w:w="466" w:type="pct"/>
            <w:vAlign w:val="center"/>
          </w:tcPr>
          <w:p w:rsidR="00BD5DA9" w:rsidRPr="00173981" w:rsidRDefault="00BD5DA9" w:rsidP="00BD5DA9">
            <w:pPr>
              <w:pStyle w:val="TableText"/>
              <w:jc w:val="center"/>
            </w:pPr>
            <w:r w:rsidRPr="00173981">
              <w:t>0.8</w:t>
            </w:r>
          </w:p>
        </w:tc>
      </w:tr>
      <w:tr w:rsidR="00BD5DA9" w:rsidRPr="008F38AB" w:rsidTr="00A45ADC">
        <w:trPr>
          <w:trHeight w:val="20"/>
        </w:trPr>
        <w:tc>
          <w:tcPr>
            <w:tcW w:w="312" w:type="pct"/>
            <w:vAlign w:val="center"/>
          </w:tcPr>
          <w:p w:rsidR="00BD5DA9" w:rsidRPr="00173981" w:rsidRDefault="00BD5DA9" w:rsidP="00BD5DA9">
            <w:pPr>
              <w:pStyle w:val="TableText"/>
              <w:jc w:val="center"/>
            </w:pPr>
            <w:r w:rsidRPr="00173981">
              <w:t>2017</w:t>
            </w:r>
          </w:p>
        </w:tc>
        <w:tc>
          <w:tcPr>
            <w:tcW w:w="469" w:type="pct"/>
            <w:vAlign w:val="center"/>
          </w:tcPr>
          <w:p w:rsidR="00BD5DA9" w:rsidRPr="00173981" w:rsidRDefault="00BD5DA9" w:rsidP="00BD5DA9">
            <w:pPr>
              <w:pStyle w:val="TableText"/>
              <w:jc w:val="center"/>
            </w:pPr>
            <w:r w:rsidRPr="00173981">
              <w:t>0.6</w:t>
            </w:r>
          </w:p>
        </w:tc>
        <w:tc>
          <w:tcPr>
            <w:tcW w:w="469" w:type="pct"/>
            <w:vAlign w:val="center"/>
          </w:tcPr>
          <w:p w:rsidR="00BD5DA9" w:rsidRPr="00173981" w:rsidRDefault="00BD5DA9" w:rsidP="00BD5DA9">
            <w:pPr>
              <w:pStyle w:val="TableText"/>
              <w:jc w:val="center"/>
            </w:pPr>
            <w:r w:rsidRPr="00173981">
              <w:t>0.7</w:t>
            </w:r>
          </w:p>
        </w:tc>
        <w:tc>
          <w:tcPr>
            <w:tcW w:w="469" w:type="pct"/>
            <w:vAlign w:val="center"/>
          </w:tcPr>
          <w:p w:rsidR="00BD5DA9" w:rsidRPr="00173981" w:rsidRDefault="00BD5DA9" w:rsidP="00BD5DA9">
            <w:pPr>
              <w:pStyle w:val="TableText"/>
              <w:jc w:val="center"/>
            </w:pPr>
            <w:r w:rsidRPr="00173981">
              <w:t>2.7</w:t>
            </w:r>
          </w:p>
        </w:tc>
        <w:tc>
          <w:tcPr>
            <w:tcW w:w="469" w:type="pct"/>
            <w:vAlign w:val="center"/>
          </w:tcPr>
          <w:p w:rsidR="00BD5DA9" w:rsidRPr="00173981" w:rsidRDefault="00BD5DA9" w:rsidP="00BD5DA9">
            <w:pPr>
              <w:pStyle w:val="TableText"/>
              <w:jc w:val="center"/>
            </w:pPr>
            <w:r w:rsidRPr="00173981">
              <w:t>3.4</w:t>
            </w:r>
          </w:p>
        </w:tc>
        <w:tc>
          <w:tcPr>
            <w:tcW w:w="469" w:type="pct"/>
            <w:vAlign w:val="center"/>
          </w:tcPr>
          <w:p w:rsidR="00BD5DA9" w:rsidRPr="00173981" w:rsidRDefault="00BD5DA9" w:rsidP="00BD5DA9">
            <w:pPr>
              <w:pStyle w:val="TableText"/>
              <w:jc w:val="center"/>
            </w:pPr>
            <w:r w:rsidRPr="00173981">
              <w:t>0.6</w:t>
            </w:r>
          </w:p>
        </w:tc>
        <w:tc>
          <w:tcPr>
            <w:tcW w:w="469" w:type="pct"/>
            <w:vAlign w:val="center"/>
          </w:tcPr>
          <w:p w:rsidR="00BD5DA9" w:rsidRPr="00173981" w:rsidRDefault="00BD5DA9" w:rsidP="00BD5DA9">
            <w:pPr>
              <w:pStyle w:val="TableText"/>
              <w:jc w:val="center"/>
            </w:pPr>
            <w:r w:rsidRPr="00173981">
              <w:t>0.8</w:t>
            </w:r>
          </w:p>
        </w:tc>
        <w:tc>
          <w:tcPr>
            <w:tcW w:w="469" w:type="pct"/>
            <w:vAlign w:val="center"/>
          </w:tcPr>
          <w:p w:rsidR="00BD5DA9" w:rsidRPr="00173981" w:rsidRDefault="00BD5DA9" w:rsidP="00BD5DA9">
            <w:pPr>
              <w:pStyle w:val="TableText"/>
              <w:jc w:val="center"/>
            </w:pPr>
            <w:r w:rsidRPr="00173981">
              <w:t>1.1</w:t>
            </w:r>
          </w:p>
        </w:tc>
        <w:tc>
          <w:tcPr>
            <w:tcW w:w="469" w:type="pct"/>
            <w:vAlign w:val="center"/>
          </w:tcPr>
          <w:p w:rsidR="00BD5DA9" w:rsidRPr="00173981" w:rsidRDefault="00BD5DA9" w:rsidP="00BD5DA9">
            <w:pPr>
              <w:pStyle w:val="TableText"/>
              <w:jc w:val="center"/>
            </w:pPr>
            <w:r w:rsidRPr="00173981">
              <w:t>0.8</w:t>
            </w:r>
          </w:p>
        </w:tc>
        <w:tc>
          <w:tcPr>
            <w:tcW w:w="469" w:type="pct"/>
            <w:vAlign w:val="center"/>
          </w:tcPr>
          <w:p w:rsidR="00BD5DA9" w:rsidRPr="00173981" w:rsidRDefault="00BD5DA9" w:rsidP="00BD5DA9">
            <w:pPr>
              <w:pStyle w:val="TableText"/>
              <w:jc w:val="center"/>
            </w:pPr>
            <w:r w:rsidRPr="00173981">
              <w:t>2.2</w:t>
            </w:r>
          </w:p>
        </w:tc>
        <w:tc>
          <w:tcPr>
            <w:tcW w:w="466" w:type="pct"/>
            <w:vAlign w:val="center"/>
          </w:tcPr>
          <w:p w:rsidR="00BD5DA9" w:rsidRPr="00173981" w:rsidRDefault="00BD5DA9" w:rsidP="00BD5DA9">
            <w:pPr>
              <w:pStyle w:val="TableText"/>
              <w:jc w:val="center"/>
            </w:pPr>
            <w:r w:rsidRPr="00173981">
              <w:t>0.9</w:t>
            </w:r>
          </w:p>
        </w:tc>
      </w:tr>
      <w:tr w:rsidR="004E042A" w:rsidRPr="008F38AB" w:rsidTr="00B3592A">
        <w:trPr>
          <w:trHeight w:val="20"/>
        </w:trPr>
        <w:tc>
          <w:tcPr>
            <w:tcW w:w="312" w:type="pct"/>
            <w:vAlign w:val="center"/>
          </w:tcPr>
          <w:p w:rsidR="004E042A" w:rsidRPr="00173981" w:rsidRDefault="004E042A" w:rsidP="00BD5DA9">
            <w:pPr>
              <w:pStyle w:val="TableText"/>
              <w:jc w:val="center"/>
            </w:pPr>
            <w:bookmarkStart w:id="77" w:name="OLE_LINK12"/>
            <w:bookmarkStart w:id="78" w:name="OLE_LINK13"/>
            <w:r>
              <w:t>2018</w:t>
            </w:r>
          </w:p>
        </w:tc>
        <w:tc>
          <w:tcPr>
            <w:tcW w:w="469" w:type="pct"/>
            <w:vAlign w:val="bottom"/>
          </w:tcPr>
          <w:p w:rsidR="004E042A" w:rsidRPr="004E042A" w:rsidRDefault="004E042A">
            <w:pPr>
              <w:jc w:val="center"/>
              <w:rPr>
                <w:color w:val="000000"/>
                <w:szCs w:val="22"/>
              </w:rPr>
            </w:pPr>
            <w:r w:rsidRPr="004E042A">
              <w:rPr>
                <w:color w:val="000000"/>
                <w:szCs w:val="22"/>
              </w:rPr>
              <w:t>0.6</w:t>
            </w:r>
          </w:p>
        </w:tc>
        <w:tc>
          <w:tcPr>
            <w:tcW w:w="469" w:type="pct"/>
            <w:vAlign w:val="bottom"/>
          </w:tcPr>
          <w:p w:rsidR="004E042A" w:rsidRPr="004E042A" w:rsidRDefault="004E042A">
            <w:pPr>
              <w:jc w:val="center"/>
              <w:rPr>
                <w:color w:val="000000"/>
                <w:szCs w:val="22"/>
              </w:rPr>
            </w:pPr>
            <w:r w:rsidRPr="004E042A">
              <w:rPr>
                <w:color w:val="000000"/>
                <w:szCs w:val="22"/>
              </w:rPr>
              <w:t>0.7</w:t>
            </w:r>
          </w:p>
        </w:tc>
        <w:tc>
          <w:tcPr>
            <w:tcW w:w="469" w:type="pct"/>
            <w:vAlign w:val="bottom"/>
          </w:tcPr>
          <w:p w:rsidR="004E042A" w:rsidRPr="004E042A" w:rsidRDefault="004E042A">
            <w:pPr>
              <w:jc w:val="center"/>
              <w:rPr>
                <w:color w:val="000000"/>
                <w:szCs w:val="22"/>
              </w:rPr>
            </w:pPr>
            <w:r w:rsidRPr="004E042A">
              <w:rPr>
                <w:color w:val="000000"/>
                <w:szCs w:val="22"/>
              </w:rPr>
              <w:t>3.0</w:t>
            </w:r>
          </w:p>
        </w:tc>
        <w:tc>
          <w:tcPr>
            <w:tcW w:w="469" w:type="pct"/>
            <w:vAlign w:val="bottom"/>
          </w:tcPr>
          <w:p w:rsidR="004E042A" w:rsidRPr="004E042A" w:rsidRDefault="004E042A">
            <w:pPr>
              <w:jc w:val="center"/>
              <w:rPr>
                <w:color w:val="000000"/>
                <w:szCs w:val="22"/>
              </w:rPr>
            </w:pPr>
            <w:r w:rsidRPr="004E042A">
              <w:rPr>
                <w:color w:val="000000"/>
                <w:szCs w:val="22"/>
              </w:rPr>
              <w:t>4.6</w:t>
            </w:r>
          </w:p>
        </w:tc>
        <w:tc>
          <w:tcPr>
            <w:tcW w:w="469" w:type="pct"/>
            <w:vAlign w:val="bottom"/>
          </w:tcPr>
          <w:p w:rsidR="004E042A" w:rsidRPr="004E042A" w:rsidRDefault="004E042A">
            <w:pPr>
              <w:jc w:val="center"/>
              <w:rPr>
                <w:color w:val="000000"/>
                <w:szCs w:val="22"/>
              </w:rPr>
            </w:pPr>
            <w:r w:rsidRPr="004E042A">
              <w:rPr>
                <w:color w:val="000000"/>
                <w:szCs w:val="22"/>
              </w:rPr>
              <w:t>0.6</w:t>
            </w:r>
          </w:p>
        </w:tc>
        <w:tc>
          <w:tcPr>
            <w:tcW w:w="469" w:type="pct"/>
            <w:vAlign w:val="bottom"/>
          </w:tcPr>
          <w:p w:rsidR="004E042A" w:rsidRPr="004E042A" w:rsidRDefault="004E042A">
            <w:pPr>
              <w:jc w:val="center"/>
              <w:rPr>
                <w:color w:val="000000"/>
                <w:szCs w:val="22"/>
              </w:rPr>
            </w:pPr>
            <w:r w:rsidRPr="004E042A">
              <w:rPr>
                <w:color w:val="000000"/>
                <w:szCs w:val="22"/>
              </w:rPr>
              <w:t>0.7</w:t>
            </w:r>
          </w:p>
        </w:tc>
        <w:tc>
          <w:tcPr>
            <w:tcW w:w="469" w:type="pct"/>
            <w:vAlign w:val="bottom"/>
          </w:tcPr>
          <w:p w:rsidR="004E042A" w:rsidRPr="004E042A" w:rsidRDefault="004E042A">
            <w:pPr>
              <w:jc w:val="center"/>
              <w:rPr>
                <w:color w:val="000000"/>
                <w:szCs w:val="22"/>
              </w:rPr>
            </w:pPr>
            <w:r w:rsidRPr="004E042A">
              <w:rPr>
                <w:color w:val="000000"/>
                <w:szCs w:val="22"/>
              </w:rPr>
              <w:t>1.1</w:t>
            </w:r>
          </w:p>
        </w:tc>
        <w:tc>
          <w:tcPr>
            <w:tcW w:w="469" w:type="pct"/>
            <w:vAlign w:val="bottom"/>
          </w:tcPr>
          <w:p w:rsidR="004E042A" w:rsidRPr="004E042A" w:rsidRDefault="004E042A">
            <w:pPr>
              <w:jc w:val="center"/>
              <w:rPr>
                <w:color w:val="000000"/>
                <w:szCs w:val="22"/>
              </w:rPr>
            </w:pPr>
            <w:r w:rsidRPr="004E042A">
              <w:rPr>
                <w:color w:val="000000"/>
                <w:szCs w:val="22"/>
              </w:rPr>
              <w:t>0.9</w:t>
            </w:r>
          </w:p>
        </w:tc>
        <w:tc>
          <w:tcPr>
            <w:tcW w:w="469" w:type="pct"/>
            <w:vAlign w:val="bottom"/>
          </w:tcPr>
          <w:p w:rsidR="004E042A" w:rsidRPr="004E042A" w:rsidRDefault="004E042A" w:rsidP="003F2777">
            <w:pPr>
              <w:jc w:val="center"/>
              <w:rPr>
                <w:color w:val="000000"/>
                <w:szCs w:val="22"/>
              </w:rPr>
            </w:pPr>
            <w:r w:rsidRPr="004E042A">
              <w:rPr>
                <w:color w:val="000000"/>
                <w:szCs w:val="22"/>
              </w:rPr>
              <w:t>1.1</w:t>
            </w:r>
          </w:p>
        </w:tc>
        <w:tc>
          <w:tcPr>
            <w:tcW w:w="466" w:type="pct"/>
            <w:vAlign w:val="bottom"/>
          </w:tcPr>
          <w:p w:rsidR="004E042A" w:rsidRPr="004E042A" w:rsidRDefault="004E042A">
            <w:pPr>
              <w:jc w:val="center"/>
              <w:rPr>
                <w:color w:val="000000"/>
                <w:szCs w:val="22"/>
              </w:rPr>
            </w:pPr>
            <w:r w:rsidRPr="004E042A">
              <w:rPr>
                <w:color w:val="000000"/>
                <w:szCs w:val="22"/>
              </w:rPr>
              <w:t>1.0</w:t>
            </w:r>
          </w:p>
        </w:tc>
      </w:tr>
      <w:bookmarkEnd w:id="77"/>
      <w:bookmarkEnd w:id="78"/>
      <w:tr w:rsidR="004E042A" w:rsidRPr="008F38AB" w:rsidTr="00A45ADC">
        <w:trPr>
          <w:trHeight w:val="20"/>
        </w:trPr>
        <w:tc>
          <w:tcPr>
            <w:tcW w:w="312"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9" w:type="pct"/>
            <w:tcBorders>
              <w:bottom w:val="single" w:sz="6" w:space="0" w:color="auto"/>
            </w:tcBorders>
            <w:vAlign w:val="center"/>
          </w:tcPr>
          <w:p w:rsidR="004E042A" w:rsidRPr="00173981" w:rsidRDefault="004E042A" w:rsidP="00BD5DA9">
            <w:pPr>
              <w:pStyle w:val="TableText"/>
              <w:jc w:val="center"/>
            </w:pPr>
          </w:p>
        </w:tc>
        <w:tc>
          <w:tcPr>
            <w:tcW w:w="466" w:type="pct"/>
            <w:tcBorders>
              <w:bottom w:val="single" w:sz="6" w:space="0" w:color="auto"/>
            </w:tcBorders>
            <w:vAlign w:val="center"/>
          </w:tcPr>
          <w:p w:rsidR="004E042A" w:rsidRPr="00173981" w:rsidRDefault="004E042A" w:rsidP="00BD5DA9">
            <w:pPr>
              <w:pStyle w:val="TableText"/>
              <w:jc w:val="center"/>
            </w:pPr>
          </w:p>
        </w:tc>
      </w:tr>
    </w:tbl>
    <w:p w:rsidR="00CA6D71" w:rsidRPr="00173981" w:rsidRDefault="00CA6D71" w:rsidP="00173981">
      <w:pPr>
        <w:pStyle w:val="BodyText"/>
      </w:pPr>
    </w:p>
    <w:p w:rsidR="00CA6D71" w:rsidRPr="00173981" w:rsidRDefault="00CA6D71" w:rsidP="00173981">
      <w:pPr>
        <w:pStyle w:val="BodyText"/>
      </w:pPr>
    </w:p>
    <w:p w:rsidR="002531FF" w:rsidRPr="00A45ADC" w:rsidRDefault="002531FF" w:rsidP="002531FF">
      <w:pPr>
        <w:pStyle w:val="TableTitle"/>
        <w:rPr>
          <w:color w:val="FF0000"/>
        </w:rPr>
      </w:pPr>
      <w:bookmarkStart w:id="79" w:name="_Toc495336280"/>
      <w:bookmarkStart w:id="80" w:name="_Toc495336301"/>
      <w:bookmarkStart w:id="81" w:name="_Toc90177993"/>
      <w:bookmarkStart w:id="82" w:name="_Toc179863375"/>
      <w:bookmarkStart w:id="83" w:name="_Toc495335957"/>
      <w:r w:rsidRPr="00B3592A">
        <w:t>Table 9.</w:t>
      </w:r>
      <w:r w:rsidR="007326C4" w:rsidRPr="00B3592A">
        <w:t xml:space="preserve"> </w:t>
      </w:r>
      <w:r w:rsidRPr="00B3592A">
        <w:t>Weekly sample rates in percent and sample totals at Lower Monumental Dam, 201</w:t>
      </w:r>
      <w:r w:rsidR="00A45ADC" w:rsidRPr="00B3592A">
        <w:t>8</w:t>
      </w:r>
      <w:r w:rsidRPr="00B3592A">
        <w:t>.</w:t>
      </w:r>
      <w:bookmarkEnd w:id="79"/>
      <w:bookmarkEnd w:id="80"/>
    </w:p>
    <w:p w:rsidR="002531FF" w:rsidRPr="008F38AB" w:rsidRDefault="002531FF" w:rsidP="002531FF">
      <w:pPr>
        <w:pStyle w:val="BodyText"/>
      </w:pPr>
    </w:p>
    <w:tbl>
      <w:tblPr>
        <w:tblW w:w="5000" w:type="pct"/>
        <w:tblCellMar>
          <w:left w:w="36" w:type="dxa"/>
          <w:right w:w="36" w:type="dxa"/>
        </w:tblCellMar>
        <w:tblLook w:val="0000" w:firstRow="0" w:lastRow="0" w:firstColumn="0" w:lastColumn="0" w:noHBand="0" w:noVBand="0"/>
      </w:tblPr>
      <w:tblGrid>
        <w:gridCol w:w="772"/>
        <w:gridCol w:w="701"/>
        <w:gridCol w:w="851"/>
        <w:gridCol w:w="767"/>
        <w:gridCol w:w="706"/>
        <w:gridCol w:w="738"/>
        <w:gridCol w:w="751"/>
        <w:gridCol w:w="88"/>
        <w:gridCol w:w="771"/>
        <w:gridCol w:w="801"/>
        <w:gridCol w:w="717"/>
        <w:gridCol w:w="768"/>
        <w:gridCol w:w="929"/>
      </w:tblGrid>
      <w:tr w:rsidR="002531FF" w:rsidRPr="008F38AB" w:rsidTr="00904B33">
        <w:trPr>
          <w:trHeight w:val="20"/>
        </w:trPr>
        <w:tc>
          <w:tcPr>
            <w:tcW w:w="413" w:type="pct"/>
            <w:tcBorders>
              <w:top w:val="single" w:sz="6" w:space="0" w:color="auto"/>
            </w:tcBorders>
          </w:tcPr>
          <w:p w:rsidR="002531FF" w:rsidRPr="005F1C7E" w:rsidRDefault="002531FF" w:rsidP="006E1B11">
            <w:pPr>
              <w:pStyle w:val="TableText"/>
              <w:rPr>
                <w:sz w:val="14"/>
              </w:rPr>
            </w:pPr>
          </w:p>
        </w:tc>
        <w:tc>
          <w:tcPr>
            <w:tcW w:w="374" w:type="pct"/>
            <w:tcBorders>
              <w:top w:val="single" w:sz="6" w:space="0" w:color="auto"/>
            </w:tcBorders>
          </w:tcPr>
          <w:p w:rsidR="002531FF" w:rsidRPr="005F1C7E" w:rsidRDefault="002531FF" w:rsidP="006E1B11">
            <w:pPr>
              <w:pStyle w:val="TableText"/>
              <w:rPr>
                <w:sz w:val="14"/>
              </w:rPr>
            </w:pPr>
          </w:p>
        </w:tc>
        <w:tc>
          <w:tcPr>
            <w:tcW w:w="865" w:type="pct"/>
            <w:gridSpan w:val="2"/>
            <w:tcBorders>
              <w:top w:val="single" w:sz="6" w:space="0" w:color="auto"/>
            </w:tcBorders>
          </w:tcPr>
          <w:p w:rsidR="002531FF" w:rsidRPr="005F1C7E" w:rsidRDefault="002531FF" w:rsidP="006E1B11">
            <w:pPr>
              <w:pStyle w:val="TableText"/>
              <w:rPr>
                <w:sz w:val="14"/>
              </w:rPr>
            </w:pPr>
          </w:p>
        </w:tc>
        <w:tc>
          <w:tcPr>
            <w:tcW w:w="770" w:type="pct"/>
            <w:gridSpan w:val="2"/>
            <w:tcBorders>
              <w:top w:val="single" w:sz="6" w:space="0" w:color="auto"/>
            </w:tcBorders>
          </w:tcPr>
          <w:p w:rsidR="002531FF" w:rsidRPr="005F1C7E" w:rsidRDefault="002531FF" w:rsidP="006E1B11">
            <w:pPr>
              <w:pStyle w:val="TableText"/>
              <w:rPr>
                <w:sz w:val="14"/>
              </w:rPr>
            </w:pPr>
          </w:p>
        </w:tc>
        <w:tc>
          <w:tcPr>
            <w:tcW w:w="401" w:type="pct"/>
            <w:tcBorders>
              <w:top w:val="single" w:sz="6" w:space="0" w:color="auto"/>
            </w:tcBorders>
          </w:tcPr>
          <w:p w:rsidR="002531FF" w:rsidRPr="005F1C7E" w:rsidRDefault="002531FF" w:rsidP="006E1B11">
            <w:pPr>
              <w:pStyle w:val="TableText"/>
              <w:rPr>
                <w:sz w:val="14"/>
              </w:rPr>
            </w:pPr>
          </w:p>
        </w:tc>
        <w:tc>
          <w:tcPr>
            <w:tcW w:w="459" w:type="pct"/>
            <w:gridSpan w:val="2"/>
            <w:tcBorders>
              <w:top w:val="single" w:sz="6" w:space="0" w:color="auto"/>
            </w:tcBorders>
          </w:tcPr>
          <w:p w:rsidR="002531FF" w:rsidRPr="005F1C7E" w:rsidRDefault="002531FF" w:rsidP="006E1B11">
            <w:pPr>
              <w:pStyle w:val="TableText"/>
              <w:rPr>
                <w:sz w:val="14"/>
              </w:rPr>
            </w:pPr>
          </w:p>
        </w:tc>
        <w:tc>
          <w:tcPr>
            <w:tcW w:w="428" w:type="pct"/>
            <w:tcBorders>
              <w:top w:val="single" w:sz="6" w:space="0" w:color="auto"/>
            </w:tcBorders>
          </w:tcPr>
          <w:p w:rsidR="002531FF" w:rsidRPr="005F1C7E" w:rsidRDefault="002531FF" w:rsidP="006E1B11">
            <w:pPr>
              <w:pStyle w:val="TableText"/>
              <w:rPr>
                <w:sz w:val="14"/>
              </w:rPr>
            </w:pPr>
          </w:p>
        </w:tc>
        <w:tc>
          <w:tcPr>
            <w:tcW w:w="382" w:type="pct"/>
            <w:tcBorders>
              <w:top w:val="single" w:sz="6" w:space="0" w:color="auto"/>
            </w:tcBorders>
          </w:tcPr>
          <w:p w:rsidR="002531FF" w:rsidRPr="005F1C7E" w:rsidRDefault="002531FF" w:rsidP="006E1B11">
            <w:pPr>
              <w:pStyle w:val="TableText"/>
              <w:rPr>
                <w:sz w:val="14"/>
              </w:rPr>
            </w:pPr>
          </w:p>
        </w:tc>
        <w:tc>
          <w:tcPr>
            <w:tcW w:w="410" w:type="pct"/>
            <w:tcBorders>
              <w:top w:val="single" w:sz="6" w:space="0" w:color="auto"/>
            </w:tcBorders>
          </w:tcPr>
          <w:p w:rsidR="002531FF" w:rsidRPr="005F1C7E" w:rsidRDefault="002531FF" w:rsidP="006E1B11">
            <w:pPr>
              <w:pStyle w:val="TableText"/>
              <w:rPr>
                <w:sz w:val="14"/>
              </w:rPr>
            </w:pPr>
          </w:p>
        </w:tc>
        <w:tc>
          <w:tcPr>
            <w:tcW w:w="498" w:type="pct"/>
            <w:tcBorders>
              <w:top w:val="single" w:sz="6" w:space="0" w:color="auto"/>
            </w:tcBorders>
          </w:tcPr>
          <w:p w:rsidR="002531FF" w:rsidRPr="005F1C7E" w:rsidRDefault="002531FF" w:rsidP="006E1B11">
            <w:pPr>
              <w:pStyle w:val="TableText"/>
              <w:rPr>
                <w:sz w:val="14"/>
              </w:rPr>
            </w:pPr>
          </w:p>
        </w:tc>
      </w:tr>
      <w:tr w:rsidR="002531FF" w:rsidRPr="008F38AB" w:rsidTr="00904B33">
        <w:trPr>
          <w:trHeight w:val="20"/>
        </w:trPr>
        <w:tc>
          <w:tcPr>
            <w:tcW w:w="413" w:type="pct"/>
          </w:tcPr>
          <w:p w:rsidR="002531FF" w:rsidRPr="008F38AB" w:rsidRDefault="002531FF" w:rsidP="006E1B11">
            <w:pPr>
              <w:pStyle w:val="TableText"/>
            </w:pPr>
          </w:p>
        </w:tc>
        <w:tc>
          <w:tcPr>
            <w:tcW w:w="374" w:type="pct"/>
          </w:tcPr>
          <w:p w:rsidR="002531FF" w:rsidRPr="008F38AB" w:rsidRDefault="002531FF" w:rsidP="006E1B11">
            <w:pPr>
              <w:pStyle w:val="TableText"/>
              <w:jc w:val="center"/>
            </w:pPr>
            <w:r w:rsidRPr="008F38AB">
              <w:t>Weekly</w:t>
            </w:r>
          </w:p>
        </w:tc>
        <w:tc>
          <w:tcPr>
            <w:tcW w:w="865" w:type="pct"/>
            <w:gridSpan w:val="2"/>
          </w:tcPr>
          <w:p w:rsidR="002531FF" w:rsidRPr="008F38AB" w:rsidRDefault="002531FF" w:rsidP="006E1B11">
            <w:pPr>
              <w:pStyle w:val="TableText"/>
              <w:jc w:val="center"/>
            </w:pPr>
            <w:r w:rsidRPr="008F38AB">
              <w:t>Yearling</w:t>
            </w:r>
          </w:p>
        </w:tc>
        <w:tc>
          <w:tcPr>
            <w:tcW w:w="770" w:type="pct"/>
            <w:gridSpan w:val="2"/>
          </w:tcPr>
          <w:p w:rsidR="002531FF" w:rsidRPr="008F38AB" w:rsidRDefault="002531FF" w:rsidP="006E1B11">
            <w:pPr>
              <w:pStyle w:val="TableText"/>
              <w:jc w:val="center"/>
            </w:pPr>
            <w:r w:rsidRPr="008F38AB">
              <w:t>Subyearling</w:t>
            </w:r>
          </w:p>
        </w:tc>
        <w:tc>
          <w:tcPr>
            <w:tcW w:w="401" w:type="pct"/>
          </w:tcPr>
          <w:p w:rsidR="002531FF" w:rsidRPr="008F38AB" w:rsidRDefault="002531FF" w:rsidP="006E1B11">
            <w:pPr>
              <w:pStyle w:val="TableText"/>
              <w:jc w:val="center"/>
            </w:pPr>
          </w:p>
        </w:tc>
        <w:tc>
          <w:tcPr>
            <w:tcW w:w="459" w:type="pct"/>
            <w:gridSpan w:val="2"/>
          </w:tcPr>
          <w:p w:rsidR="002531FF" w:rsidRPr="008F38AB" w:rsidRDefault="002531FF" w:rsidP="006E1B11">
            <w:pPr>
              <w:pStyle w:val="TableText"/>
              <w:jc w:val="center"/>
            </w:pPr>
          </w:p>
        </w:tc>
        <w:tc>
          <w:tcPr>
            <w:tcW w:w="428" w:type="pct"/>
          </w:tcPr>
          <w:p w:rsidR="002531FF" w:rsidRPr="008F38AB" w:rsidRDefault="002531FF" w:rsidP="006E1B11">
            <w:pPr>
              <w:pStyle w:val="TableText"/>
              <w:jc w:val="center"/>
            </w:pPr>
          </w:p>
        </w:tc>
        <w:tc>
          <w:tcPr>
            <w:tcW w:w="382" w:type="pct"/>
          </w:tcPr>
          <w:p w:rsidR="002531FF" w:rsidRPr="008F38AB" w:rsidRDefault="002531FF" w:rsidP="006E1B11">
            <w:pPr>
              <w:pStyle w:val="TableText"/>
              <w:jc w:val="center"/>
            </w:pPr>
          </w:p>
        </w:tc>
        <w:tc>
          <w:tcPr>
            <w:tcW w:w="410" w:type="pct"/>
          </w:tcPr>
          <w:p w:rsidR="002531FF" w:rsidRPr="008F38AB" w:rsidRDefault="002531FF" w:rsidP="006E1B11">
            <w:pPr>
              <w:pStyle w:val="TableText"/>
              <w:jc w:val="center"/>
            </w:pPr>
          </w:p>
        </w:tc>
        <w:tc>
          <w:tcPr>
            <w:tcW w:w="498" w:type="pct"/>
          </w:tcPr>
          <w:p w:rsidR="002531FF" w:rsidRPr="008F38AB" w:rsidRDefault="002531FF" w:rsidP="006E1B11">
            <w:pPr>
              <w:pStyle w:val="TableText"/>
              <w:jc w:val="center"/>
            </w:pPr>
          </w:p>
        </w:tc>
      </w:tr>
      <w:tr w:rsidR="002531FF" w:rsidRPr="008F38AB" w:rsidTr="00904B33">
        <w:trPr>
          <w:trHeight w:val="20"/>
        </w:trPr>
        <w:tc>
          <w:tcPr>
            <w:tcW w:w="413" w:type="pct"/>
          </w:tcPr>
          <w:p w:rsidR="002531FF" w:rsidRPr="008F38AB" w:rsidRDefault="002531FF" w:rsidP="006E1B11">
            <w:pPr>
              <w:pStyle w:val="TableText"/>
            </w:pPr>
            <w:r w:rsidRPr="008F38AB">
              <w:t>Week</w:t>
            </w:r>
          </w:p>
        </w:tc>
        <w:tc>
          <w:tcPr>
            <w:tcW w:w="374" w:type="pct"/>
          </w:tcPr>
          <w:p w:rsidR="002531FF" w:rsidRPr="008F38AB" w:rsidRDefault="002531FF" w:rsidP="006E1B11">
            <w:pPr>
              <w:pStyle w:val="TableText"/>
              <w:jc w:val="center"/>
            </w:pPr>
            <w:r w:rsidRPr="008F38AB">
              <w:t xml:space="preserve">Rate </w:t>
            </w:r>
          </w:p>
        </w:tc>
        <w:tc>
          <w:tcPr>
            <w:tcW w:w="865" w:type="pct"/>
            <w:gridSpan w:val="2"/>
          </w:tcPr>
          <w:p w:rsidR="002531FF" w:rsidRPr="008F38AB" w:rsidRDefault="002531FF" w:rsidP="006E1B11">
            <w:pPr>
              <w:pStyle w:val="TableText"/>
              <w:jc w:val="center"/>
            </w:pPr>
            <w:r w:rsidRPr="008F38AB">
              <w:t>Chinook</w:t>
            </w:r>
          </w:p>
        </w:tc>
        <w:tc>
          <w:tcPr>
            <w:tcW w:w="770" w:type="pct"/>
            <w:gridSpan w:val="2"/>
          </w:tcPr>
          <w:p w:rsidR="002531FF" w:rsidRPr="008F38AB" w:rsidRDefault="002531FF" w:rsidP="006E1B11">
            <w:pPr>
              <w:pStyle w:val="TableText"/>
              <w:jc w:val="center"/>
            </w:pPr>
            <w:r w:rsidRPr="008F38AB">
              <w:t>Chinook</w:t>
            </w:r>
          </w:p>
        </w:tc>
        <w:tc>
          <w:tcPr>
            <w:tcW w:w="859" w:type="pct"/>
            <w:gridSpan w:val="3"/>
          </w:tcPr>
          <w:p w:rsidR="002531FF" w:rsidRPr="008F38AB" w:rsidRDefault="002531FF" w:rsidP="006E1B11">
            <w:pPr>
              <w:pStyle w:val="TableText"/>
              <w:jc w:val="center"/>
            </w:pPr>
            <w:r w:rsidRPr="008F38AB">
              <w:t>Steelhead</w:t>
            </w:r>
          </w:p>
        </w:tc>
        <w:tc>
          <w:tcPr>
            <w:tcW w:w="811" w:type="pct"/>
            <w:gridSpan w:val="2"/>
          </w:tcPr>
          <w:p w:rsidR="002531FF" w:rsidRPr="008F38AB" w:rsidRDefault="002531FF" w:rsidP="006E1B11">
            <w:pPr>
              <w:pStyle w:val="TableText"/>
              <w:jc w:val="center"/>
            </w:pPr>
            <w:r w:rsidRPr="008F38AB">
              <w:t>Sockeye/Kokanee</w:t>
            </w:r>
          </w:p>
        </w:tc>
        <w:tc>
          <w:tcPr>
            <w:tcW w:w="410" w:type="pct"/>
          </w:tcPr>
          <w:p w:rsidR="002531FF" w:rsidRPr="008F38AB" w:rsidRDefault="002531FF" w:rsidP="006E1B11">
            <w:pPr>
              <w:pStyle w:val="TableText"/>
              <w:jc w:val="center"/>
            </w:pPr>
            <w:r w:rsidRPr="008F38AB">
              <w:t>Coho</w:t>
            </w:r>
          </w:p>
        </w:tc>
        <w:tc>
          <w:tcPr>
            <w:tcW w:w="498" w:type="pct"/>
          </w:tcPr>
          <w:p w:rsidR="002531FF" w:rsidRPr="008F38AB" w:rsidRDefault="002531FF" w:rsidP="006E1B11">
            <w:pPr>
              <w:pStyle w:val="TableText"/>
              <w:jc w:val="center"/>
            </w:pPr>
          </w:p>
        </w:tc>
      </w:tr>
      <w:tr w:rsidR="002531FF" w:rsidRPr="008F38AB" w:rsidTr="00904B33">
        <w:trPr>
          <w:trHeight w:val="20"/>
        </w:trPr>
        <w:tc>
          <w:tcPr>
            <w:tcW w:w="413" w:type="pct"/>
            <w:tcBorders>
              <w:bottom w:val="single" w:sz="6" w:space="0" w:color="auto"/>
            </w:tcBorders>
          </w:tcPr>
          <w:p w:rsidR="002531FF" w:rsidRPr="008F38AB" w:rsidRDefault="002531FF" w:rsidP="006E1B11">
            <w:pPr>
              <w:pStyle w:val="TableText"/>
            </w:pPr>
            <w:r w:rsidRPr="008F38AB">
              <w:t>Ending</w:t>
            </w:r>
          </w:p>
        </w:tc>
        <w:tc>
          <w:tcPr>
            <w:tcW w:w="374" w:type="pct"/>
            <w:tcBorders>
              <w:bottom w:val="single" w:sz="6" w:space="0" w:color="auto"/>
            </w:tcBorders>
          </w:tcPr>
          <w:p w:rsidR="002531FF" w:rsidRPr="008F38AB" w:rsidRDefault="002531FF" w:rsidP="006E1B11">
            <w:pPr>
              <w:pStyle w:val="TableText"/>
              <w:jc w:val="center"/>
            </w:pPr>
            <w:r w:rsidRPr="008F38AB">
              <w:t>(%)</w:t>
            </w:r>
          </w:p>
        </w:tc>
        <w:tc>
          <w:tcPr>
            <w:tcW w:w="455" w:type="pct"/>
            <w:tcBorders>
              <w:bottom w:val="single" w:sz="6" w:space="0" w:color="auto"/>
            </w:tcBorders>
          </w:tcPr>
          <w:p w:rsidR="002531FF" w:rsidRPr="008F38AB" w:rsidRDefault="002531FF" w:rsidP="006E1B11">
            <w:pPr>
              <w:pStyle w:val="TableText"/>
              <w:jc w:val="center"/>
            </w:pPr>
            <w:r w:rsidRPr="008F38AB">
              <w:t>Clipped</w:t>
            </w:r>
          </w:p>
        </w:tc>
        <w:tc>
          <w:tcPr>
            <w:tcW w:w="410" w:type="pct"/>
            <w:tcBorders>
              <w:bottom w:val="single" w:sz="6" w:space="0" w:color="auto"/>
            </w:tcBorders>
          </w:tcPr>
          <w:p w:rsidR="002531FF" w:rsidRPr="008F38AB" w:rsidRDefault="002531FF" w:rsidP="006E1B11">
            <w:pPr>
              <w:pStyle w:val="TableText"/>
              <w:jc w:val="center"/>
            </w:pPr>
            <w:r w:rsidRPr="008F38AB">
              <w:t>Unclip.</w:t>
            </w:r>
          </w:p>
        </w:tc>
        <w:tc>
          <w:tcPr>
            <w:tcW w:w="376" w:type="pct"/>
            <w:tcBorders>
              <w:bottom w:val="single" w:sz="6" w:space="0" w:color="auto"/>
            </w:tcBorders>
          </w:tcPr>
          <w:p w:rsidR="002531FF" w:rsidRPr="008F38AB" w:rsidRDefault="002531FF" w:rsidP="006E1B11">
            <w:pPr>
              <w:pStyle w:val="TableText"/>
              <w:jc w:val="center"/>
            </w:pPr>
            <w:r w:rsidRPr="008F38AB">
              <w:t>Clipped</w:t>
            </w:r>
          </w:p>
        </w:tc>
        <w:tc>
          <w:tcPr>
            <w:tcW w:w="394" w:type="pct"/>
            <w:tcBorders>
              <w:bottom w:val="single" w:sz="6" w:space="0" w:color="auto"/>
            </w:tcBorders>
          </w:tcPr>
          <w:p w:rsidR="002531FF" w:rsidRPr="008F38AB" w:rsidRDefault="002531FF" w:rsidP="006E1B11">
            <w:pPr>
              <w:pStyle w:val="TableText"/>
              <w:jc w:val="center"/>
            </w:pPr>
            <w:r w:rsidRPr="008F38AB">
              <w:t>Unclip.</w:t>
            </w:r>
          </w:p>
        </w:tc>
        <w:tc>
          <w:tcPr>
            <w:tcW w:w="448" w:type="pct"/>
            <w:gridSpan w:val="2"/>
            <w:tcBorders>
              <w:bottom w:val="single" w:sz="6" w:space="0" w:color="auto"/>
            </w:tcBorders>
          </w:tcPr>
          <w:p w:rsidR="002531FF" w:rsidRPr="008F38AB" w:rsidRDefault="002531FF" w:rsidP="006E1B11">
            <w:pPr>
              <w:pStyle w:val="TableText"/>
              <w:jc w:val="center"/>
            </w:pPr>
            <w:r w:rsidRPr="008F38AB">
              <w:t>Clipped</w:t>
            </w:r>
          </w:p>
        </w:tc>
        <w:tc>
          <w:tcPr>
            <w:tcW w:w="411" w:type="pct"/>
            <w:tcBorders>
              <w:bottom w:val="single" w:sz="6" w:space="0" w:color="auto"/>
            </w:tcBorders>
          </w:tcPr>
          <w:p w:rsidR="002531FF" w:rsidRPr="008F38AB" w:rsidRDefault="002531FF" w:rsidP="006E1B11">
            <w:pPr>
              <w:pStyle w:val="TableText"/>
              <w:jc w:val="center"/>
            </w:pPr>
            <w:r w:rsidRPr="008F38AB">
              <w:t>Unclip.</w:t>
            </w:r>
          </w:p>
        </w:tc>
        <w:tc>
          <w:tcPr>
            <w:tcW w:w="428" w:type="pct"/>
            <w:tcBorders>
              <w:bottom w:val="single" w:sz="6" w:space="0" w:color="auto"/>
            </w:tcBorders>
          </w:tcPr>
          <w:p w:rsidR="002531FF" w:rsidRPr="008F38AB" w:rsidRDefault="002531FF" w:rsidP="006E1B11">
            <w:pPr>
              <w:pStyle w:val="TableText"/>
              <w:jc w:val="center"/>
            </w:pPr>
            <w:r w:rsidRPr="008F38AB">
              <w:t>Clipped</w:t>
            </w:r>
          </w:p>
        </w:tc>
        <w:tc>
          <w:tcPr>
            <w:tcW w:w="382" w:type="pct"/>
            <w:tcBorders>
              <w:bottom w:val="single" w:sz="6" w:space="0" w:color="auto"/>
            </w:tcBorders>
          </w:tcPr>
          <w:p w:rsidR="002531FF" w:rsidRPr="008F38AB" w:rsidRDefault="002531FF" w:rsidP="006E1B11">
            <w:pPr>
              <w:pStyle w:val="TableText"/>
              <w:jc w:val="center"/>
            </w:pPr>
            <w:r w:rsidRPr="008F38AB">
              <w:t>Unclip.</w:t>
            </w:r>
          </w:p>
        </w:tc>
        <w:tc>
          <w:tcPr>
            <w:tcW w:w="410" w:type="pct"/>
            <w:tcBorders>
              <w:bottom w:val="single" w:sz="6" w:space="0" w:color="auto"/>
            </w:tcBorders>
          </w:tcPr>
          <w:p w:rsidR="002531FF" w:rsidRPr="008F38AB" w:rsidRDefault="002531FF" w:rsidP="006E1B11">
            <w:pPr>
              <w:pStyle w:val="TableText"/>
              <w:jc w:val="center"/>
            </w:pPr>
            <w:r w:rsidRPr="008F38AB">
              <w:t>Clip/Un.</w:t>
            </w:r>
          </w:p>
        </w:tc>
        <w:tc>
          <w:tcPr>
            <w:tcW w:w="498" w:type="pct"/>
            <w:tcBorders>
              <w:bottom w:val="single" w:sz="6" w:space="0" w:color="auto"/>
            </w:tcBorders>
          </w:tcPr>
          <w:p w:rsidR="002531FF" w:rsidRPr="008F38AB" w:rsidRDefault="002531FF" w:rsidP="006E1B11">
            <w:pPr>
              <w:pStyle w:val="TableText"/>
              <w:jc w:val="center"/>
            </w:pPr>
            <w:r w:rsidRPr="008F38AB">
              <w:t>Totals*</w:t>
            </w:r>
          </w:p>
        </w:tc>
      </w:tr>
      <w:tr w:rsidR="002531FF" w:rsidRPr="008F38AB" w:rsidTr="00904B33">
        <w:trPr>
          <w:trHeight w:val="20"/>
        </w:trPr>
        <w:tc>
          <w:tcPr>
            <w:tcW w:w="413" w:type="pct"/>
          </w:tcPr>
          <w:p w:rsidR="002531FF" w:rsidRPr="008F38AB" w:rsidRDefault="002531FF" w:rsidP="006E1B11">
            <w:pPr>
              <w:pStyle w:val="TableText"/>
            </w:pPr>
          </w:p>
        </w:tc>
        <w:tc>
          <w:tcPr>
            <w:tcW w:w="374" w:type="pct"/>
            <w:tcBorders>
              <w:top w:val="nil"/>
              <w:left w:val="nil"/>
              <w:bottom w:val="nil"/>
              <w:right w:val="nil"/>
            </w:tcBorders>
            <w:shd w:val="clear" w:color="auto" w:fill="auto"/>
            <w:vAlign w:val="bottom"/>
          </w:tcPr>
          <w:p w:rsidR="002531FF" w:rsidRPr="008F38AB" w:rsidRDefault="002531FF" w:rsidP="006E1B11">
            <w:pPr>
              <w:pStyle w:val="TableText"/>
              <w:jc w:val="center"/>
            </w:pPr>
          </w:p>
        </w:tc>
        <w:tc>
          <w:tcPr>
            <w:tcW w:w="455" w:type="pct"/>
          </w:tcPr>
          <w:p w:rsidR="002531FF" w:rsidRPr="008F38AB" w:rsidRDefault="002531FF" w:rsidP="006E1B11">
            <w:pPr>
              <w:pStyle w:val="TableText"/>
              <w:jc w:val="center"/>
            </w:pPr>
          </w:p>
        </w:tc>
        <w:tc>
          <w:tcPr>
            <w:tcW w:w="410" w:type="pct"/>
          </w:tcPr>
          <w:p w:rsidR="002531FF" w:rsidRPr="008F38AB" w:rsidRDefault="002531FF" w:rsidP="006E1B11">
            <w:pPr>
              <w:pStyle w:val="TableText"/>
              <w:jc w:val="center"/>
            </w:pPr>
          </w:p>
        </w:tc>
        <w:tc>
          <w:tcPr>
            <w:tcW w:w="376" w:type="pct"/>
          </w:tcPr>
          <w:p w:rsidR="002531FF" w:rsidRPr="008F38AB" w:rsidRDefault="002531FF" w:rsidP="006E1B11">
            <w:pPr>
              <w:pStyle w:val="TableText"/>
              <w:jc w:val="center"/>
            </w:pPr>
          </w:p>
        </w:tc>
        <w:tc>
          <w:tcPr>
            <w:tcW w:w="394" w:type="pct"/>
          </w:tcPr>
          <w:p w:rsidR="002531FF" w:rsidRPr="008F38AB" w:rsidRDefault="002531FF" w:rsidP="006E1B11">
            <w:pPr>
              <w:pStyle w:val="TableText"/>
              <w:jc w:val="center"/>
            </w:pPr>
          </w:p>
        </w:tc>
        <w:tc>
          <w:tcPr>
            <w:tcW w:w="448" w:type="pct"/>
            <w:gridSpan w:val="2"/>
            <w:tcBorders>
              <w:top w:val="nil"/>
              <w:left w:val="nil"/>
              <w:bottom w:val="nil"/>
              <w:right w:val="nil"/>
            </w:tcBorders>
            <w:shd w:val="clear" w:color="auto" w:fill="auto"/>
            <w:vAlign w:val="bottom"/>
          </w:tcPr>
          <w:p w:rsidR="002531FF" w:rsidRPr="008F38AB" w:rsidRDefault="002531FF" w:rsidP="006E1B11">
            <w:pPr>
              <w:pStyle w:val="TableText"/>
              <w:jc w:val="center"/>
            </w:pPr>
          </w:p>
        </w:tc>
        <w:tc>
          <w:tcPr>
            <w:tcW w:w="411" w:type="pct"/>
            <w:tcBorders>
              <w:top w:val="nil"/>
              <w:left w:val="nil"/>
              <w:bottom w:val="nil"/>
              <w:right w:val="nil"/>
            </w:tcBorders>
            <w:shd w:val="clear" w:color="auto" w:fill="auto"/>
            <w:vAlign w:val="bottom"/>
          </w:tcPr>
          <w:p w:rsidR="002531FF" w:rsidRPr="008F38AB" w:rsidRDefault="002531FF" w:rsidP="006E1B11">
            <w:pPr>
              <w:pStyle w:val="TableText"/>
              <w:jc w:val="center"/>
            </w:pPr>
          </w:p>
        </w:tc>
        <w:tc>
          <w:tcPr>
            <w:tcW w:w="428" w:type="pct"/>
            <w:tcBorders>
              <w:top w:val="nil"/>
              <w:left w:val="nil"/>
              <w:bottom w:val="nil"/>
              <w:right w:val="nil"/>
            </w:tcBorders>
            <w:shd w:val="clear" w:color="auto" w:fill="auto"/>
            <w:vAlign w:val="bottom"/>
          </w:tcPr>
          <w:p w:rsidR="002531FF" w:rsidRPr="008F38AB" w:rsidRDefault="002531FF" w:rsidP="006E1B11">
            <w:pPr>
              <w:pStyle w:val="TableText"/>
              <w:jc w:val="center"/>
            </w:pPr>
          </w:p>
        </w:tc>
        <w:tc>
          <w:tcPr>
            <w:tcW w:w="382" w:type="pct"/>
            <w:tcBorders>
              <w:top w:val="nil"/>
              <w:left w:val="nil"/>
              <w:bottom w:val="nil"/>
              <w:right w:val="nil"/>
            </w:tcBorders>
            <w:shd w:val="clear" w:color="auto" w:fill="auto"/>
            <w:vAlign w:val="bottom"/>
          </w:tcPr>
          <w:p w:rsidR="002531FF" w:rsidRPr="008F38AB" w:rsidRDefault="002531FF" w:rsidP="006E1B11">
            <w:pPr>
              <w:pStyle w:val="TableText"/>
              <w:jc w:val="center"/>
            </w:pPr>
          </w:p>
        </w:tc>
        <w:tc>
          <w:tcPr>
            <w:tcW w:w="410" w:type="pct"/>
            <w:tcBorders>
              <w:top w:val="nil"/>
              <w:left w:val="nil"/>
              <w:bottom w:val="nil"/>
              <w:right w:val="nil"/>
            </w:tcBorders>
            <w:shd w:val="clear" w:color="auto" w:fill="auto"/>
            <w:vAlign w:val="bottom"/>
          </w:tcPr>
          <w:p w:rsidR="002531FF" w:rsidRPr="008F38AB" w:rsidRDefault="002531FF" w:rsidP="006E1B11">
            <w:pPr>
              <w:pStyle w:val="TableText"/>
              <w:jc w:val="center"/>
            </w:pPr>
          </w:p>
        </w:tc>
        <w:tc>
          <w:tcPr>
            <w:tcW w:w="498" w:type="pct"/>
            <w:tcBorders>
              <w:top w:val="nil"/>
              <w:left w:val="nil"/>
              <w:bottom w:val="nil"/>
              <w:right w:val="nil"/>
            </w:tcBorders>
            <w:shd w:val="clear" w:color="auto" w:fill="auto"/>
            <w:vAlign w:val="bottom"/>
          </w:tcPr>
          <w:p w:rsidR="002531FF" w:rsidRPr="008F38AB" w:rsidRDefault="002531FF" w:rsidP="006E1B11">
            <w:pPr>
              <w:pStyle w:val="TableText"/>
              <w:jc w:val="center"/>
            </w:pPr>
          </w:p>
        </w:tc>
      </w:tr>
      <w:tr w:rsidR="00FA08F1" w:rsidRPr="008F38AB" w:rsidTr="00904B33">
        <w:trPr>
          <w:trHeight w:val="20"/>
        </w:trPr>
        <w:tc>
          <w:tcPr>
            <w:tcW w:w="413" w:type="pct"/>
            <w:vAlign w:val="bottom"/>
          </w:tcPr>
          <w:p w:rsidR="00FA08F1" w:rsidRPr="008F38AB" w:rsidRDefault="00FA08F1" w:rsidP="006E1B11">
            <w:pPr>
              <w:pStyle w:val="TableText"/>
            </w:pPr>
            <w:bookmarkStart w:id="84" w:name="_Hlk211741566"/>
            <w:r>
              <w:rPr>
                <w:color w:val="000000"/>
              </w:rPr>
              <w:t>5-Apr</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5.5</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193</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178</w:t>
            </w:r>
          </w:p>
        </w:tc>
        <w:tc>
          <w:tcPr>
            <w:tcW w:w="376" w:type="pct"/>
            <w:tcBorders>
              <w:top w:val="nil"/>
              <w:left w:val="nil"/>
              <w:bottom w:val="nil"/>
              <w:right w:val="nil"/>
            </w:tcBorders>
            <w:shd w:val="clear" w:color="auto" w:fill="auto"/>
            <w:vAlign w:val="bottom"/>
          </w:tcPr>
          <w:p w:rsidR="00FA08F1" w:rsidRPr="008F38AB" w:rsidRDefault="00FA08F1" w:rsidP="00B3592A">
            <w:pPr>
              <w:pStyle w:val="TableText"/>
              <w:jc w:val="center"/>
            </w:pPr>
            <w: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t>---</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376</w:t>
            </w:r>
          </w:p>
        </w:tc>
      </w:tr>
      <w:bookmarkEnd w:id="84"/>
      <w:tr w:rsidR="00FA08F1" w:rsidRPr="008F38AB" w:rsidTr="00904B33">
        <w:trPr>
          <w:trHeight w:val="20"/>
        </w:trPr>
        <w:tc>
          <w:tcPr>
            <w:tcW w:w="413" w:type="pct"/>
            <w:vAlign w:val="bottom"/>
          </w:tcPr>
          <w:p w:rsidR="00FA08F1" w:rsidRPr="008F38AB" w:rsidRDefault="00FA08F1" w:rsidP="006E1B11">
            <w:pPr>
              <w:pStyle w:val="TableText"/>
            </w:pPr>
            <w:r>
              <w:rPr>
                <w:color w:val="000000"/>
              </w:rPr>
              <w:t>12-Apr</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3.0</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288</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287</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203</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19</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804</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19-Apr</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0.7</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346</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371</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937</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123</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1,784</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26-Apr</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0.5</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466</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422</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1,005</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137</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2,034</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3-May</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0.5</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1,101</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458</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1,651</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265</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11</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16</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3,502</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10-May</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0.5</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1,505</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259</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882</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195</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33</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2,878</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17-May</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0.6</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905</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132</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491</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228</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23</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23</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1,806</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24-May</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1.3</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603</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182</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106</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14</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397</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227</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197</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21</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38</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1,785</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31-May</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47</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61</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434</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438</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184</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152</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58</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12</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30</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1,416</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7-Jun</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1.6</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47</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377</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474</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53</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37</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31</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1,038</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14-Jun</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5.0</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54</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822</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909</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54</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24</w:t>
            </w:r>
          </w:p>
        </w:tc>
        <w:tc>
          <w:tcPr>
            <w:tcW w:w="42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66</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1,945</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21-Jun</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7.9</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669</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905</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1,613</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28-Jun</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5.7</w:t>
            </w:r>
          </w:p>
        </w:tc>
        <w:tc>
          <w:tcPr>
            <w:tcW w:w="455"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11</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459</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960</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7</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1,452</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5-Jul</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16</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364</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916</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11</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1,311</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12-Jul</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8.6</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175</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580</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765</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19-Jul</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8.6</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219</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946</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1,174</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26-Jul</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17.1</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92</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568</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3</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666</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2-Aug</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25.0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72</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430</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503</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9-Aug</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25.0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15</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91</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t>---</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107</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16-Aug</w:t>
            </w:r>
          </w:p>
        </w:tc>
        <w:tc>
          <w:tcPr>
            <w:tcW w:w="37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46.4</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9</w:t>
            </w:r>
          </w:p>
        </w:tc>
        <w:tc>
          <w:tcPr>
            <w:tcW w:w="394"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101</w:t>
            </w:r>
          </w:p>
        </w:tc>
        <w:tc>
          <w:tcPr>
            <w:tcW w:w="448" w:type="pct"/>
            <w:gridSpan w:val="2"/>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w:t>
            </w:r>
          </w:p>
        </w:tc>
        <w:tc>
          <w:tcPr>
            <w:tcW w:w="411"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Pr="008F38AB" w:rsidRDefault="00FA08F1" w:rsidP="006E1B11">
            <w:pPr>
              <w:pStyle w:val="TableText"/>
              <w:jc w:val="center"/>
            </w:pPr>
            <w:r>
              <w:rPr>
                <w:color w:val="000000"/>
              </w:rPr>
              <w:t>111</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23-Aug</w:t>
            </w:r>
          </w:p>
        </w:tc>
        <w:tc>
          <w:tcPr>
            <w:tcW w:w="374" w:type="pct"/>
            <w:tcBorders>
              <w:top w:val="nil"/>
              <w:left w:val="nil"/>
              <w:bottom w:val="nil"/>
              <w:right w:val="nil"/>
            </w:tcBorders>
            <w:shd w:val="clear" w:color="auto" w:fill="auto"/>
            <w:vAlign w:val="bottom"/>
          </w:tcPr>
          <w:p w:rsidR="00FA08F1" w:rsidRDefault="00FA08F1">
            <w:pPr>
              <w:jc w:val="center"/>
              <w:rPr>
                <w:color w:val="000000"/>
              </w:rPr>
            </w:pPr>
            <w:r>
              <w:rPr>
                <w:color w:val="000000"/>
              </w:rPr>
              <w:t>100.0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t>---</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24</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206</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3</w:t>
            </w:r>
          </w:p>
        </w:tc>
        <w:tc>
          <w:tcPr>
            <w:tcW w:w="411" w:type="pct"/>
            <w:tcBorders>
              <w:top w:val="nil"/>
              <w:left w:val="nil"/>
              <w:bottom w:val="nil"/>
              <w:right w:val="nil"/>
            </w:tcBorders>
            <w:shd w:val="clear" w:color="auto" w:fill="auto"/>
            <w:vAlign w:val="bottom"/>
          </w:tcPr>
          <w:p w:rsidR="00FA08F1" w:rsidRDefault="00FA08F1">
            <w:pPr>
              <w:jc w:val="center"/>
              <w:rPr>
                <w:color w:val="000000"/>
              </w:rPr>
            </w:pPr>
            <w:r>
              <w:rPr>
                <w:color w:val="000000"/>
              </w:rPr>
              <w:t>1</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t>---</w:t>
            </w:r>
          </w:p>
        </w:tc>
        <w:tc>
          <w:tcPr>
            <w:tcW w:w="410"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Default="00FA08F1">
            <w:pPr>
              <w:jc w:val="center"/>
              <w:rPr>
                <w:color w:val="000000"/>
              </w:rPr>
            </w:pPr>
            <w:r>
              <w:rPr>
                <w:color w:val="000000"/>
              </w:rPr>
              <w:t>234</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30-Aug</w:t>
            </w:r>
          </w:p>
        </w:tc>
        <w:tc>
          <w:tcPr>
            <w:tcW w:w="374" w:type="pct"/>
            <w:vAlign w:val="bottom"/>
          </w:tcPr>
          <w:p w:rsidR="00FA08F1" w:rsidRDefault="00FA08F1">
            <w:pPr>
              <w:jc w:val="center"/>
              <w:rPr>
                <w:color w:val="000000"/>
              </w:rPr>
            </w:pPr>
            <w:r>
              <w:rPr>
                <w:color w:val="000000"/>
              </w:rPr>
              <w:t>100.0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11</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83</w:t>
            </w:r>
          </w:p>
        </w:tc>
        <w:tc>
          <w:tcPr>
            <w:tcW w:w="448" w:type="pct"/>
            <w:gridSpan w:val="2"/>
            <w:vAlign w:val="bottom"/>
          </w:tcPr>
          <w:p w:rsidR="00FA08F1" w:rsidRDefault="00FA08F1">
            <w:pPr>
              <w:jc w:val="center"/>
              <w:rPr>
                <w:color w:val="000000"/>
              </w:rPr>
            </w:pPr>
            <w:r>
              <w:rPr>
                <w:color w:val="000000"/>
              </w:rPr>
              <w:t>---</w:t>
            </w:r>
          </w:p>
        </w:tc>
        <w:tc>
          <w:tcPr>
            <w:tcW w:w="411" w:type="pct"/>
            <w:vAlign w:val="bottom"/>
          </w:tcPr>
          <w:p w:rsidR="00FA08F1" w:rsidRDefault="00FA08F1">
            <w:pPr>
              <w:jc w:val="center"/>
              <w:rPr>
                <w:color w:val="000000"/>
              </w:rPr>
            </w:pPr>
            <w:r>
              <w:rPr>
                <w:color w:val="000000"/>
              </w:rPr>
              <w:t>---</w:t>
            </w:r>
          </w:p>
        </w:tc>
        <w:tc>
          <w:tcPr>
            <w:tcW w:w="428" w:type="pct"/>
            <w:vAlign w:val="bottom"/>
          </w:tcPr>
          <w:p w:rsidR="00FA08F1" w:rsidRPr="008F38AB" w:rsidRDefault="00FA08F1" w:rsidP="00410AD3">
            <w:pPr>
              <w:pStyle w:val="TableText"/>
              <w:jc w:val="center"/>
            </w:pPr>
            <w:r>
              <w:rPr>
                <w:color w:val="000000"/>
              </w:rPr>
              <w:t>---</w:t>
            </w:r>
          </w:p>
        </w:tc>
        <w:tc>
          <w:tcPr>
            <w:tcW w:w="382" w:type="pct"/>
            <w:vAlign w:val="bottom"/>
          </w:tcPr>
          <w:p w:rsidR="00FA08F1" w:rsidRPr="008F38AB" w:rsidRDefault="00FA08F1" w:rsidP="00410AD3">
            <w:pPr>
              <w:pStyle w:val="TableText"/>
              <w:jc w:val="center"/>
            </w:pPr>
            <w:r>
              <w:rPr>
                <w:color w:val="000000"/>
              </w:rPr>
              <w:t>---</w:t>
            </w:r>
          </w:p>
        </w:tc>
        <w:tc>
          <w:tcPr>
            <w:tcW w:w="410" w:type="pct"/>
            <w:vAlign w:val="bottom"/>
          </w:tcPr>
          <w:p w:rsidR="00FA08F1" w:rsidRPr="008F38AB" w:rsidRDefault="00FA08F1" w:rsidP="00410AD3">
            <w:pPr>
              <w:pStyle w:val="TableText"/>
              <w:jc w:val="center"/>
            </w:pPr>
            <w:r>
              <w:rPr>
                <w:color w:val="000000"/>
              </w:rPr>
              <w:t>---</w:t>
            </w:r>
          </w:p>
        </w:tc>
        <w:tc>
          <w:tcPr>
            <w:tcW w:w="498" w:type="pct"/>
            <w:vAlign w:val="bottom"/>
          </w:tcPr>
          <w:p w:rsidR="00FA08F1" w:rsidRDefault="00FA08F1">
            <w:pPr>
              <w:jc w:val="center"/>
              <w:rPr>
                <w:color w:val="000000"/>
              </w:rPr>
            </w:pPr>
            <w:r>
              <w:rPr>
                <w:color w:val="000000"/>
              </w:rPr>
              <w:t>94</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6-Sep</w:t>
            </w:r>
          </w:p>
        </w:tc>
        <w:tc>
          <w:tcPr>
            <w:tcW w:w="374" w:type="pct"/>
            <w:tcBorders>
              <w:top w:val="nil"/>
              <w:left w:val="nil"/>
              <w:bottom w:val="nil"/>
              <w:right w:val="nil"/>
            </w:tcBorders>
            <w:shd w:val="clear" w:color="auto" w:fill="auto"/>
            <w:vAlign w:val="bottom"/>
          </w:tcPr>
          <w:p w:rsidR="00FA08F1" w:rsidRDefault="00FA08F1">
            <w:pPr>
              <w:jc w:val="center"/>
              <w:rPr>
                <w:color w:val="000000"/>
              </w:rPr>
            </w:pPr>
            <w:r>
              <w:rPr>
                <w:color w:val="000000"/>
              </w:rPr>
              <w:t>100.0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15</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202</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w:t>
            </w:r>
          </w:p>
        </w:tc>
        <w:tc>
          <w:tcPr>
            <w:tcW w:w="411"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410AD3">
            <w:pPr>
              <w:pStyle w:val="TableText"/>
              <w:jc w:val="center"/>
            </w:pPr>
            <w:r>
              <w:t>---</w:t>
            </w:r>
          </w:p>
        </w:tc>
        <w:tc>
          <w:tcPr>
            <w:tcW w:w="498" w:type="pct"/>
            <w:tcBorders>
              <w:top w:val="nil"/>
              <w:left w:val="nil"/>
              <w:bottom w:val="nil"/>
              <w:right w:val="nil"/>
            </w:tcBorders>
            <w:shd w:val="clear" w:color="auto" w:fill="auto"/>
            <w:vAlign w:val="bottom"/>
          </w:tcPr>
          <w:p w:rsidR="00FA08F1" w:rsidRDefault="00FA08F1">
            <w:pPr>
              <w:jc w:val="center"/>
              <w:rPr>
                <w:color w:val="000000"/>
              </w:rPr>
            </w:pPr>
            <w:r>
              <w:rPr>
                <w:color w:val="000000"/>
              </w:rPr>
              <w:t>217</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13-Sep</w:t>
            </w:r>
          </w:p>
        </w:tc>
        <w:tc>
          <w:tcPr>
            <w:tcW w:w="374" w:type="pct"/>
            <w:tcBorders>
              <w:top w:val="nil"/>
              <w:left w:val="nil"/>
              <w:bottom w:val="nil"/>
              <w:right w:val="nil"/>
            </w:tcBorders>
            <w:shd w:val="clear" w:color="auto" w:fill="auto"/>
            <w:vAlign w:val="bottom"/>
          </w:tcPr>
          <w:p w:rsidR="00FA08F1" w:rsidRDefault="00FA08F1">
            <w:pPr>
              <w:jc w:val="center"/>
              <w:rPr>
                <w:color w:val="000000"/>
              </w:rPr>
            </w:pPr>
            <w:r>
              <w:rPr>
                <w:color w:val="000000"/>
              </w:rPr>
              <w:t>100.0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15</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121</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1</w:t>
            </w:r>
          </w:p>
        </w:tc>
        <w:tc>
          <w:tcPr>
            <w:tcW w:w="411"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Default="00FA08F1">
            <w:pPr>
              <w:jc w:val="center"/>
              <w:rPr>
                <w:color w:val="000000"/>
              </w:rPr>
            </w:pPr>
            <w:r>
              <w:rPr>
                <w:color w:val="000000"/>
              </w:rPr>
              <w:t>137</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20-Sep</w:t>
            </w:r>
          </w:p>
        </w:tc>
        <w:tc>
          <w:tcPr>
            <w:tcW w:w="374" w:type="pct"/>
            <w:tcBorders>
              <w:top w:val="nil"/>
              <w:left w:val="nil"/>
              <w:bottom w:val="nil"/>
              <w:right w:val="nil"/>
            </w:tcBorders>
            <w:shd w:val="clear" w:color="auto" w:fill="auto"/>
            <w:vAlign w:val="bottom"/>
          </w:tcPr>
          <w:p w:rsidR="00FA08F1" w:rsidRDefault="00FA08F1">
            <w:pPr>
              <w:jc w:val="center"/>
              <w:rPr>
                <w:color w:val="000000"/>
              </w:rPr>
            </w:pPr>
            <w:r>
              <w:rPr>
                <w:color w:val="000000"/>
              </w:rPr>
              <w:t>100.0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6</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32</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1</w:t>
            </w:r>
          </w:p>
        </w:tc>
        <w:tc>
          <w:tcPr>
            <w:tcW w:w="411"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Default="00FA08F1">
            <w:pPr>
              <w:jc w:val="center"/>
              <w:rPr>
                <w:color w:val="000000"/>
              </w:rPr>
            </w:pPr>
            <w:r>
              <w:rPr>
                <w:color w:val="000000"/>
              </w:rPr>
              <w:t>39</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27-Sep</w:t>
            </w:r>
          </w:p>
        </w:tc>
        <w:tc>
          <w:tcPr>
            <w:tcW w:w="374" w:type="pct"/>
            <w:tcBorders>
              <w:top w:val="nil"/>
              <w:left w:val="nil"/>
              <w:bottom w:val="nil"/>
              <w:right w:val="nil"/>
            </w:tcBorders>
            <w:shd w:val="clear" w:color="auto" w:fill="auto"/>
            <w:vAlign w:val="bottom"/>
          </w:tcPr>
          <w:p w:rsidR="00FA08F1" w:rsidRDefault="00FA08F1">
            <w:pPr>
              <w:jc w:val="center"/>
              <w:rPr>
                <w:color w:val="000000"/>
              </w:rPr>
            </w:pPr>
            <w:r>
              <w:rPr>
                <w:color w:val="000000"/>
              </w:rPr>
              <w:t>100.0</w:t>
            </w:r>
          </w:p>
        </w:tc>
        <w:tc>
          <w:tcPr>
            <w:tcW w:w="455"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B3592A">
            <w:pPr>
              <w:pStyle w:val="TableText"/>
              <w:jc w:val="center"/>
            </w:pPr>
            <w:r>
              <w:rPr>
                <w:color w:val="000000"/>
              </w:rPr>
              <w:t>2</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3</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27</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w:t>
            </w:r>
          </w:p>
        </w:tc>
        <w:tc>
          <w:tcPr>
            <w:tcW w:w="411"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28"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382"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10" w:type="pct"/>
            <w:tcBorders>
              <w:top w:val="nil"/>
              <w:left w:val="nil"/>
              <w:bottom w:val="nil"/>
              <w:right w:val="nil"/>
            </w:tcBorders>
            <w:shd w:val="clear" w:color="auto" w:fill="auto"/>
            <w:vAlign w:val="bottom"/>
          </w:tcPr>
          <w:p w:rsidR="00FA08F1" w:rsidRPr="008F38AB" w:rsidRDefault="00FA08F1" w:rsidP="00410AD3">
            <w:pPr>
              <w:pStyle w:val="TableText"/>
              <w:jc w:val="center"/>
            </w:pPr>
            <w:r>
              <w:rPr>
                <w:color w:val="000000"/>
              </w:rPr>
              <w:t>---</w:t>
            </w:r>
          </w:p>
        </w:tc>
        <w:tc>
          <w:tcPr>
            <w:tcW w:w="498" w:type="pct"/>
            <w:tcBorders>
              <w:top w:val="nil"/>
              <w:left w:val="nil"/>
              <w:bottom w:val="nil"/>
              <w:right w:val="nil"/>
            </w:tcBorders>
            <w:shd w:val="clear" w:color="auto" w:fill="auto"/>
            <w:vAlign w:val="bottom"/>
          </w:tcPr>
          <w:p w:rsidR="00FA08F1" w:rsidRDefault="00FA08F1">
            <w:pPr>
              <w:jc w:val="center"/>
              <w:rPr>
                <w:color w:val="000000"/>
              </w:rPr>
            </w:pPr>
            <w:r>
              <w:rPr>
                <w:color w:val="000000"/>
              </w:rPr>
              <w:t>32</w:t>
            </w:r>
          </w:p>
        </w:tc>
      </w:tr>
      <w:tr w:rsidR="00FA08F1" w:rsidRPr="008F38AB" w:rsidTr="00904B33">
        <w:trPr>
          <w:trHeight w:val="20"/>
        </w:trPr>
        <w:tc>
          <w:tcPr>
            <w:tcW w:w="413" w:type="pct"/>
            <w:vAlign w:val="bottom"/>
          </w:tcPr>
          <w:p w:rsidR="00FA08F1" w:rsidRPr="008F38AB" w:rsidRDefault="00FA08F1" w:rsidP="006E1B11">
            <w:pPr>
              <w:pStyle w:val="TableText"/>
            </w:pPr>
            <w:r>
              <w:rPr>
                <w:color w:val="000000"/>
              </w:rPr>
              <w:t>1-Oct</w:t>
            </w:r>
          </w:p>
        </w:tc>
        <w:tc>
          <w:tcPr>
            <w:tcW w:w="374" w:type="pct"/>
            <w:vAlign w:val="bottom"/>
          </w:tcPr>
          <w:p w:rsidR="00FA08F1" w:rsidRDefault="00FA08F1">
            <w:pPr>
              <w:jc w:val="center"/>
              <w:rPr>
                <w:color w:val="000000"/>
              </w:rPr>
            </w:pPr>
            <w:r>
              <w:rPr>
                <w:color w:val="000000"/>
              </w:rPr>
              <w:t>100.0</w:t>
            </w:r>
          </w:p>
        </w:tc>
        <w:tc>
          <w:tcPr>
            <w:tcW w:w="455" w:type="pct"/>
            <w:vAlign w:val="bottom"/>
          </w:tcPr>
          <w:p w:rsidR="00FA08F1" w:rsidRPr="008F38AB" w:rsidRDefault="00FA08F1" w:rsidP="00B3592A">
            <w:pPr>
              <w:pStyle w:val="TableText"/>
              <w:jc w:val="center"/>
            </w:pPr>
            <w:r>
              <w:rPr>
                <w:color w:val="000000"/>
              </w:rPr>
              <w:t>---</w:t>
            </w:r>
          </w:p>
        </w:tc>
        <w:tc>
          <w:tcPr>
            <w:tcW w:w="410" w:type="pct"/>
            <w:vAlign w:val="bottom"/>
          </w:tcPr>
          <w:p w:rsidR="00FA08F1" w:rsidRPr="008F38AB" w:rsidRDefault="00FA08F1" w:rsidP="00B3592A">
            <w:pPr>
              <w:pStyle w:val="TableText"/>
              <w:jc w:val="center"/>
            </w:pPr>
            <w:r>
              <w:rPr>
                <w:color w:val="000000"/>
              </w:rPr>
              <w:t>---</w:t>
            </w:r>
          </w:p>
        </w:tc>
        <w:tc>
          <w:tcPr>
            <w:tcW w:w="376" w:type="pct"/>
            <w:vAlign w:val="bottom"/>
          </w:tcPr>
          <w:p w:rsidR="00FA08F1" w:rsidRDefault="00FA08F1">
            <w:pPr>
              <w:jc w:val="center"/>
              <w:rPr>
                <w:color w:val="000000"/>
              </w:rPr>
            </w:pPr>
            <w:r>
              <w:rPr>
                <w:color w:val="000000"/>
              </w:rPr>
              <w:t>2</w:t>
            </w:r>
          </w:p>
        </w:tc>
        <w:tc>
          <w:tcPr>
            <w:tcW w:w="394" w:type="pct"/>
            <w:vAlign w:val="bottom"/>
          </w:tcPr>
          <w:p w:rsidR="00FA08F1" w:rsidRDefault="00FA08F1">
            <w:pPr>
              <w:jc w:val="center"/>
              <w:rPr>
                <w:color w:val="000000"/>
              </w:rPr>
            </w:pPr>
            <w:r>
              <w:rPr>
                <w:color w:val="000000"/>
              </w:rPr>
              <w:t>20</w:t>
            </w:r>
          </w:p>
        </w:tc>
        <w:tc>
          <w:tcPr>
            <w:tcW w:w="448" w:type="pct"/>
            <w:gridSpan w:val="2"/>
            <w:vAlign w:val="bottom"/>
          </w:tcPr>
          <w:p w:rsidR="00FA08F1" w:rsidRDefault="00FA08F1">
            <w:pPr>
              <w:jc w:val="center"/>
              <w:rPr>
                <w:color w:val="000000"/>
              </w:rPr>
            </w:pPr>
            <w:r>
              <w:rPr>
                <w:color w:val="000000"/>
              </w:rPr>
              <w:t>1</w:t>
            </w:r>
          </w:p>
        </w:tc>
        <w:tc>
          <w:tcPr>
            <w:tcW w:w="411" w:type="pct"/>
            <w:vAlign w:val="bottom"/>
          </w:tcPr>
          <w:p w:rsidR="00FA08F1" w:rsidRPr="008F38AB" w:rsidRDefault="00FA08F1" w:rsidP="00410AD3">
            <w:pPr>
              <w:pStyle w:val="TableText"/>
              <w:jc w:val="center"/>
            </w:pPr>
            <w:r>
              <w:rPr>
                <w:color w:val="000000"/>
              </w:rPr>
              <w:t>---</w:t>
            </w:r>
          </w:p>
        </w:tc>
        <w:tc>
          <w:tcPr>
            <w:tcW w:w="428" w:type="pct"/>
            <w:vAlign w:val="bottom"/>
          </w:tcPr>
          <w:p w:rsidR="00FA08F1" w:rsidRPr="008F38AB" w:rsidRDefault="00FA08F1" w:rsidP="00410AD3">
            <w:pPr>
              <w:pStyle w:val="TableText"/>
              <w:jc w:val="center"/>
            </w:pPr>
            <w:r>
              <w:rPr>
                <w:color w:val="000000"/>
              </w:rPr>
              <w:t>---</w:t>
            </w:r>
          </w:p>
        </w:tc>
        <w:tc>
          <w:tcPr>
            <w:tcW w:w="382" w:type="pct"/>
            <w:vAlign w:val="bottom"/>
          </w:tcPr>
          <w:p w:rsidR="00FA08F1" w:rsidRPr="008F38AB" w:rsidRDefault="00FA08F1" w:rsidP="00410AD3">
            <w:pPr>
              <w:pStyle w:val="TableText"/>
              <w:jc w:val="center"/>
            </w:pPr>
            <w:r>
              <w:rPr>
                <w:color w:val="000000"/>
              </w:rPr>
              <w:t>---</w:t>
            </w:r>
          </w:p>
        </w:tc>
        <w:tc>
          <w:tcPr>
            <w:tcW w:w="410" w:type="pct"/>
            <w:vAlign w:val="bottom"/>
          </w:tcPr>
          <w:p w:rsidR="00FA08F1" w:rsidRPr="008F38AB" w:rsidRDefault="00FA08F1" w:rsidP="00410AD3">
            <w:pPr>
              <w:pStyle w:val="TableText"/>
              <w:jc w:val="center"/>
            </w:pPr>
            <w:r>
              <w:rPr>
                <w:color w:val="000000"/>
              </w:rPr>
              <w:t>---</w:t>
            </w:r>
          </w:p>
        </w:tc>
        <w:tc>
          <w:tcPr>
            <w:tcW w:w="498" w:type="pct"/>
            <w:vAlign w:val="bottom"/>
          </w:tcPr>
          <w:p w:rsidR="00FA08F1" w:rsidRDefault="00FA08F1">
            <w:pPr>
              <w:jc w:val="center"/>
              <w:rPr>
                <w:color w:val="000000"/>
              </w:rPr>
            </w:pPr>
            <w:r>
              <w:rPr>
                <w:color w:val="000000"/>
              </w:rPr>
              <w:t>23</w:t>
            </w:r>
          </w:p>
        </w:tc>
      </w:tr>
      <w:tr w:rsidR="00904B33" w:rsidRPr="008F38AB" w:rsidTr="00904B33">
        <w:trPr>
          <w:trHeight w:val="20"/>
        </w:trPr>
        <w:tc>
          <w:tcPr>
            <w:tcW w:w="788" w:type="pct"/>
            <w:gridSpan w:val="2"/>
          </w:tcPr>
          <w:p w:rsidR="00904B33" w:rsidRPr="00B3592A" w:rsidRDefault="00904B33" w:rsidP="006E1B11">
            <w:pPr>
              <w:pStyle w:val="TableText"/>
            </w:pPr>
            <w:r w:rsidRPr="00B3592A">
              <w:t>Total Sampled</w:t>
            </w:r>
          </w:p>
        </w:tc>
        <w:tc>
          <w:tcPr>
            <w:tcW w:w="455" w:type="pct"/>
            <w:tcBorders>
              <w:left w:val="nil"/>
              <w:bottom w:val="nil"/>
              <w:right w:val="nil"/>
            </w:tcBorders>
            <w:shd w:val="clear" w:color="auto" w:fill="auto"/>
            <w:vAlign w:val="bottom"/>
          </w:tcPr>
          <w:p w:rsidR="00904B33" w:rsidRDefault="00904B33">
            <w:pPr>
              <w:jc w:val="center"/>
              <w:rPr>
                <w:color w:val="000000"/>
              </w:rPr>
            </w:pPr>
            <w:r>
              <w:rPr>
                <w:color w:val="000000"/>
              </w:rPr>
              <w:t>5,477</w:t>
            </w:r>
          </w:p>
        </w:tc>
        <w:tc>
          <w:tcPr>
            <w:tcW w:w="410" w:type="pct"/>
            <w:tcBorders>
              <w:left w:val="nil"/>
              <w:bottom w:val="nil"/>
              <w:right w:val="nil"/>
            </w:tcBorders>
            <w:shd w:val="clear" w:color="auto" w:fill="auto"/>
            <w:vAlign w:val="bottom"/>
          </w:tcPr>
          <w:p w:rsidR="00904B33" w:rsidRDefault="00904B33">
            <w:pPr>
              <w:jc w:val="center"/>
              <w:rPr>
                <w:color w:val="000000"/>
              </w:rPr>
            </w:pPr>
            <w:r>
              <w:rPr>
                <w:color w:val="000000"/>
              </w:rPr>
              <w:t>2,496</w:t>
            </w:r>
          </w:p>
        </w:tc>
        <w:tc>
          <w:tcPr>
            <w:tcW w:w="376" w:type="pct"/>
            <w:tcBorders>
              <w:left w:val="nil"/>
              <w:bottom w:val="nil"/>
              <w:right w:val="nil"/>
            </w:tcBorders>
            <w:shd w:val="clear" w:color="auto" w:fill="auto"/>
            <w:vAlign w:val="bottom"/>
          </w:tcPr>
          <w:p w:rsidR="00904B33" w:rsidRDefault="00904B33">
            <w:pPr>
              <w:jc w:val="center"/>
              <w:rPr>
                <w:color w:val="000000"/>
              </w:rPr>
            </w:pPr>
            <w:r>
              <w:rPr>
                <w:color w:val="000000"/>
              </w:rPr>
              <w:t>3,889</w:t>
            </w:r>
          </w:p>
        </w:tc>
        <w:tc>
          <w:tcPr>
            <w:tcW w:w="394" w:type="pct"/>
            <w:tcBorders>
              <w:left w:val="nil"/>
              <w:bottom w:val="nil"/>
              <w:right w:val="nil"/>
            </w:tcBorders>
            <w:shd w:val="clear" w:color="auto" w:fill="auto"/>
            <w:vAlign w:val="bottom"/>
          </w:tcPr>
          <w:p w:rsidR="00904B33" w:rsidRDefault="00904B33">
            <w:pPr>
              <w:jc w:val="center"/>
              <w:rPr>
                <w:color w:val="000000"/>
              </w:rPr>
            </w:pPr>
            <w:r>
              <w:rPr>
                <w:color w:val="000000"/>
              </w:rPr>
              <w:t>8,025</w:t>
            </w:r>
          </w:p>
        </w:tc>
        <w:tc>
          <w:tcPr>
            <w:tcW w:w="448" w:type="pct"/>
            <w:gridSpan w:val="2"/>
            <w:tcBorders>
              <w:left w:val="nil"/>
              <w:bottom w:val="nil"/>
              <w:right w:val="nil"/>
            </w:tcBorders>
            <w:shd w:val="clear" w:color="auto" w:fill="auto"/>
            <w:vAlign w:val="bottom"/>
          </w:tcPr>
          <w:p w:rsidR="00904B33" w:rsidRDefault="00904B33">
            <w:pPr>
              <w:jc w:val="center"/>
              <w:rPr>
                <w:color w:val="000000"/>
              </w:rPr>
            </w:pPr>
            <w:r>
              <w:rPr>
                <w:color w:val="000000"/>
              </w:rPr>
              <w:t>5,905</w:t>
            </w:r>
          </w:p>
        </w:tc>
        <w:tc>
          <w:tcPr>
            <w:tcW w:w="411" w:type="pct"/>
            <w:tcBorders>
              <w:left w:val="nil"/>
              <w:bottom w:val="nil"/>
              <w:right w:val="nil"/>
            </w:tcBorders>
            <w:shd w:val="clear" w:color="auto" w:fill="auto"/>
            <w:vAlign w:val="bottom"/>
          </w:tcPr>
          <w:p w:rsidR="00904B33" w:rsidRDefault="00904B33">
            <w:pPr>
              <w:jc w:val="center"/>
              <w:rPr>
                <w:color w:val="000000"/>
              </w:rPr>
            </w:pPr>
            <w:r>
              <w:rPr>
                <w:color w:val="000000"/>
              </w:rPr>
              <w:t>1,424</w:t>
            </w:r>
          </w:p>
        </w:tc>
        <w:tc>
          <w:tcPr>
            <w:tcW w:w="428" w:type="pct"/>
            <w:tcBorders>
              <w:left w:val="nil"/>
              <w:bottom w:val="nil"/>
              <w:right w:val="nil"/>
            </w:tcBorders>
            <w:shd w:val="clear" w:color="auto" w:fill="auto"/>
            <w:vAlign w:val="bottom"/>
          </w:tcPr>
          <w:p w:rsidR="00904B33" w:rsidRDefault="00904B33">
            <w:pPr>
              <w:jc w:val="center"/>
              <w:rPr>
                <w:color w:val="000000"/>
              </w:rPr>
            </w:pPr>
            <w:r>
              <w:rPr>
                <w:color w:val="000000"/>
              </w:rPr>
              <w:t>288</w:t>
            </w:r>
          </w:p>
        </w:tc>
        <w:tc>
          <w:tcPr>
            <w:tcW w:w="382" w:type="pct"/>
            <w:tcBorders>
              <w:left w:val="nil"/>
              <w:bottom w:val="nil"/>
              <w:right w:val="nil"/>
            </w:tcBorders>
            <w:shd w:val="clear" w:color="auto" w:fill="auto"/>
            <w:vAlign w:val="bottom"/>
          </w:tcPr>
          <w:p w:rsidR="00904B33" w:rsidRDefault="00904B33">
            <w:pPr>
              <w:jc w:val="center"/>
              <w:rPr>
                <w:color w:val="000000"/>
              </w:rPr>
            </w:pPr>
            <w:r>
              <w:rPr>
                <w:color w:val="000000"/>
              </w:rPr>
              <w:t>75</w:t>
            </w:r>
          </w:p>
        </w:tc>
        <w:tc>
          <w:tcPr>
            <w:tcW w:w="410" w:type="pct"/>
            <w:tcBorders>
              <w:left w:val="nil"/>
              <w:bottom w:val="nil"/>
              <w:right w:val="nil"/>
            </w:tcBorders>
            <w:shd w:val="clear" w:color="auto" w:fill="auto"/>
            <w:vAlign w:val="bottom"/>
          </w:tcPr>
          <w:p w:rsidR="00904B33" w:rsidRDefault="00904B33" w:rsidP="00A13196">
            <w:pPr>
              <w:jc w:val="center"/>
              <w:rPr>
                <w:color w:val="000000"/>
              </w:rPr>
            </w:pPr>
            <w:r>
              <w:rPr>
                <w:color w:val="000000"/>
              </w:rPr>
              <w:t>267</w:t>
            </w:r>
          </w:p>
        </w:tc>
        <w:tc>
          <w:tcPr>
            <w:tcW w:w="498" w:type="pct"/>
            <w:tcBorders>
              <w:left w:val="nil"/>
              <w:bottom w:val="nil"/>
              <w:right w:val="nil"/>
            </w:tcBorders>
            <w:shd w:val="clear" w:color="auto" w:fill="auto"/>
            <w:vAlign w:val="bottom"/>
          </w:tcPr>
          <w:p w:rsidR="00904B33" w:rsidRPr="00B3592A" w:rsidRDefault="00904B33" w:rsidP="00A13196">
            <w:pPr>
              <w:pStyle w:val="TableText"/>
              <w:jc w:val="center"/>
            </w:pPr>
            <w:r>
              <w:rPr>
                <w:color w:val="000000"/>
              </w:rPr>
              <w:t>27,846</w:t>
            </w:r>
          </w:p>
        </w:tc>
      </w:tr>
      <w:tr w:rsidR="00FA08F1" w:rsidRPr="008F38AB" w:rsidTr="00904B33">
        <w:trPr>
          <w:trHeight w:val="20"/>
        </w:trPr>
        <w:tc>
          <w:tcPr>
            <w:tcW w:w="788" w:type="pct"/>
            <w:gridSpan w:val="2"/>
          </w:tcPr>
          <w:p w:rsidR="00FA08F1" w:rsidRPr="00B3592A" w:rsidRDefault="00FA08F1" w:rsidP="006E1B11">
            <w:pPr>
              <w:pStyle w:val="TableText"/>
            </w:pPr>
            <w:r w:rsidRPr="00B3592A">
              <w:t>% of Sample</w:t>
            </w:r>
          </w:p>
        </w:tc>
        <w:tc>
          <w:tcPr>
            <w:tcW w:w="455" w:type="pct"/>
            <w:tcBorders>
              <w:top w:val="nil"/>
              <w:left w:val="nil"/>
              <w:bottom w:val="nil"/>
              <w:right w:val="nil"/>
            </w:tcBorders>
            <w:shd w:val="clear" w:color="auto" w:fill="auto"/>
            <w:vAlign w:val="bottom"/>
          </w:tcPr>
          <w:p w:rsidR="00FA08F1" w:rsidRDefault="00FA08F1">
            <w:pPr>
              <w:jc w:val="center"/>
              <w:rPr>
                <w:color w:val="000000"/>
              </w:rPr>
            </w:pPr>
            <w:r>
              <w:rPr>
                <w:color w:val="000000"/>
              </w:rPr>
              <w:t>19.7</w:t>
            </w:r>
          </w:p>
        </w:tc>
        <w:tc>
          <w:tcPr>
            <w:tcW w:w="410" w:type="pct"/>
            <w:tcBorders>
              <w:top w:val="nil"/>
              <w:left w:val="nil"/>
              <w:bottom w:val="nil"/>
              <w:right w:val="nil"/>
            </w:tcBorders>
            <w:shd w:val="clear" w:color="auto" w:fill="auto"/>
            <w:vAlign w:val="bottom"/>
          </w:tcPr>
          <w:p w:rsidR="00FA08F1" w:rsidRDefault="00FA08F1">
            <w:pPr>
              <w:jc w:val="center"/>
              <w:rPr>
                <w:color w:val="000000"/>
              </w:rPr>
            </w:pPr>
            <w:r>
              <w:rPr>
                <w:color w:val="000000"/>
              </w:rPr>
              <w:t>9.0</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14.0</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28.8</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21.2</w:t>
            </w:r>
          </w:p>
        </w:tc>
        <w:tc>
          <w:tcPr>
            <w:tcW w:w="411" w:type="pct"/>
            <w:tcBorders>
              <w:top w:val="nil"/>
              <w:left w:val="nil"/>
              <w:bottom w:val="nil"/>
              <w:right w:val="nil"/>
            </w:tcBorders>
            <w:shd w:val="clear" w:color="auto" w:fill="auto"/>
            <w:vAlign w:val="bottom"/>
          </w:tcPr>
          <w:p w:rsidR="00FA08F1" w:rsidRDefault="00FA08F1">
            <w:pPr>
              <w:jc w:val="center"/>
              <w:rPr>
                <w:color w:val="000000"/>
              </w:rPr>
            </w:pPr>
            <w:r>
              <w:rPr>
                <w:color w:val="000000"/>
              </w:rPr>
              <w:t>5.1</w:t>
            </w:r>
          </w:p>
        </w:tc>
        <w:tc>
          <w:tcPr>
            <w:tcW w:w="428" w:type="pct"/>
            <w:tcBorders>
              <w:top w:val="nil"/>
              <w:left w:val="nil"/>
              <w:bottom w:val="nil"/>
              <w:right w:val="nil"/>
            </w:tcBorders>
            <w:shd w:val="clear" w:color="auto" w:fill="auto"/>
            <w:vAlign w:val="bottom"/>
          </w:tcPr>
          <w:p w:rsidR="00FA08F1" w:rsidRDefault="00FA08F1">
            <w:pPr>
              <w:jc w:val="center"/>
              <w:rPr>
                <w:color w:val="000000"/>
              </w:rPr>
            </w:pPr>
            <w:r>
              <w:rPr>
                <w:color w:val="000000"/>
              </w:rPr>
              <w:t>1.0</w:t>
            </w:r>
          </w:p>
        </w:tc>
        <w:tc>
          <w:tcPr>
            <w:tcW w:w="382" w:type="pct"/>
            <w:tcBorders>
              <w:top w:val="nil"/>
              <w:left w:val="nil"/>
              <w:bottom w:val="nil"/>
              <w:right w:val="nil"/>
            </w:tcBorders>
            <w:shd w:val="clear" w:color="auto" w:fill="auto"/>
            <w:vAlign w:val="bottom"/>
          </w:tcPr>
          <w:p w:rsidR="00FA08F1" w:rsidRDefault="00FA08F1">
            <w:pPr>
              <w:jc w:val="center"/>
              <w:rPr>
                <w:color w:val="000000"/>
              </w:rPr>
            </w:pPr>
            <w:r>
              <w:rPr>
                <w:color w:val="000000"/>
              </w:rPr>
              <w:t>0.3</w:t>
            </w:r>
          </w:p>
        </w:tc>
        <w:tc>
          <w:tcPr>
            <w:tcW w:w="410" w:type="pct"/>
            <w:tcBorders>
              <w:top w:val="nil"/>
              <w:left w:val="nil"/>
              <w:bottom w:val="nil"/>
              <w:right w:val="nil"/>
            </w:tcBorders>
            <w:shd w:val="clear" w:color="auto" w:fill="auto"/>
            <w:vAlign w:val="bottom"/>
          </w:tcPr>
          <w:p w:rsidR="00FA08F1" w:rsidRDefault="00FA08F1">
            <w:pPr>
              <w:jc w:val="center"/>
              <w:rPr>
                <w:color w:val="000000"/>
              </w:rPr>
            </w:pPr>
            <w:r>
              <w:rPr>
                <w:color w:val="000000"/>
              </w:rPr>
              <w:t>1.0</w:t>
            </w:r>
          </w:p>
        </w:tc>
        <w:tc>
          <w:tcPr>
            <w:tcW w:w="498" w:type="pct"/>
            <w:tcBorders>
              <w:top w:val="nil"/>
              <w:left w:val="nil"/>
              <w:bottom w:val="nil"/>
              <w:right w:val="nil"/>
            </w:tcBorders>
            <w:shd w:val="clear" w:color="auto" w:fill="auto"/>
            <w:vAlign w:val="bottom"/>
          </w:tcPr>
          <w:p w:rsidR="00FA08F1" w:rsidRPr="00B03B37" w:rsidRDefault="00FA08F1" w:rsidP="006E1B11">
            <w:pPr>
              <w:pStyle w:val="TableText"/>
              <w:jc w:val="center"/>
            </w:pPr>
            <w:r>
              <w:rPr>
                <w:color w:val="000000"/>
              </w:rPr>
              <w:t>100.0</w:t>
            </w:r>
          </w:p>
        </w:tc>
      </w:tr>
      <w:tr w:rsidR="00FA08F1" w:rsidRPr="008F38AB" w:rsidTr="00904B33">
        <w:trPr>
          <w:trHeight w:val="20"/>
        </w:trPr>
        <w:tc>
          <w:tcPr>
            <w:tcW w:w="788" w:type="pct"/>
            <w:gridSpan w:val="2"/>
          </w:tcPr>
          <w:p w:rsidR="00FA08F1" w:rsidRPr="00B3592A" w:rsidRDefault="00FA08F1" w:rsidP="006E1B11">
            <w:pPr>
              <w:pStyle w:val="TableText"/>
            </w:pPr>
            <w:r w:rsidRPr="00B3592A">
              <w:t xml:space="preserve">% of Collection </w:t>
            </w:r>
          </w:p>
        </w:tc>
        <w:tc>
          <w:tcPr>
            <w:tcW w:w="455" w:type="pct"/>
            <w:tcBorders>
              <w:top w:val="nil"/>
              <w:left w:val="nil"/>
              <w:bottom w:val="nil"/>
              <w:right w:val="nil"/>
            </w:tcBorders>
            <w:shd w:val="clear" w:color="auto" w:fill="auto"/>
            <w:vAlign w:val="bottom"/>
          </w:tcPr>
          <w:p w:rsidR="00FA08F1" w:rsidRDefault="00FA08F1">
            <w:pPr>
              <w:jc w:val="center"/>
              <w:rPr>
                <w:color w:val="000000"/>
              </w:rPr>
            </w:pPr>
            <w:r>
              <w:rPr>
                <w:color w:val="000000"/>
              </w:rPr>
              <w:t>0.6</w:t>
            </w:r>
          </w:p>
        </w:tc>
        <w:tc>
          <w:tcPr>
            <w:tcW w:w="410" w:type="pct"/>
            <w:tcBorders>
              <w:top w:val="nil"/>
              <w:left w:val="nil"/>
              <w:bottom w:val="nil"/>
              <w:right w:val="nil"/>
            </w:tcBorders>
            <w:shd w:val="clear" w:color="auto" w:fill="auto"/>
            <w:vAlign w:val="bottom"/>
          </w:tcPr>
          <w:p w:rsidR="00FA08F1" w:rsidRDefault="00FA08F1">
            <w:pPr>
              <w:jc w:val="center"/>
              <w:rPr>
                <w:color w:val="000000"/>
              </w:rPr>
            </w:pPr>
            <w:r>
              <w:rPr>
                <w:color w:val="000000"/>
              </w:rPr>
              <w:t>0.7</w:t>
            </w:r>
          </w:p>
        </w:tc>
        <w:tc>
          <w:tcPr>
            <w:tcW w:w="376" w:type="pct"/>
            <w:tcBorders>
              <w:top w:val="nil"/>
              <w:left w:val="nil"/>
              <w:bottom w:val="nil"/>
              <w:right w:val="nil"/>
            </w:tcBorders>
            <w:shd w:val="clear" w:color="auto" w:fill="auto"/>
            <w:vAlign w:val="bottom"/>
          </w:tcPr>
          <w:p w:rsidR="00FA08F1" w:rsidRDefault="00FA08F1">
            <w:pPr>
              <w:jc w:val="center"/>
              <w:rPr>
                <w:color w:val="000000"/>
              </w:rPr>
            </w:pPr>
            <w:r>
              <w:rPr>
                <w:color w:val="000000"/>
              </w:rPr>
              <w:t>3.0</w:t>
            </w:r>
          </w:p>
        </w:tc>
        <w:tc>
          <w:tcPr>
            <w:tcW w:w="394" w:type="pct"/>
            <w:tcBorders>
              <w:top w:val="nil"/>
              <w:left w:val="nil"/>
              <w:bottom w:val="nil"/>
              <w:right w:val="nil"/>
            </w:tcBorders>
            <w:shd w:val="clear" w:color="auto" w:fill="auto"/>
            <w:vAlign w:val="bottom"/>
          </w:tcPr>
          <w:p w:rsidR="00FA08F1" w:rsidRDefault="00FA08F1">
            <w:pPr>
              <w:jc w:val="center"/>
              <w:rPr>
                <w:color w:val="000000"/>
              </w:rPr>
            </w:pPr>
            <w:r>
              <w:rPr>
                <w:color w:val="000000"/>
              </w:rPr>
              <w:t>4.6</w:t>
            </w:r>
          </w:p>
        </w:tc>
        <w:tc>
          <w:tcPr>
            <w:tcW w:w="448" w:type="pct"/>
            <w:gridSpan w:val="2"/>
            <w:tcBorders>
              <w:top w:val="nil"/>
              <w:left w:val="nil"/>
              <w:bottom w:val="nil"/>
              <w:right w:val="nil"/>
            </w:tcBorders>
            <w:shd w:val="clear" w:color="auto" w:fill="auto"/>
            <w:vAlign w:val="bottom"/>
          </w:tcPr>
          <w:p w:rsidR="00FA08F1" w:rsidRDefault="00FA08F1">
            <w:pPr>
              <w:jc w:val="center"/>
              <w:rPr>
                <w:color w:val="000000"/>
              </w:rPr>
            </w:pPr>
            <w:r>
              <w:rPr>
                <w:color w:val="000000"/>
              </w:rPr>
              <w:t>0.6</w:t>
            </w:r>
          </w:p>
        </w:tc>
        <w:tc>
          <w:tcPr>
            <w:tcW w:w="411" w:type="pct"/>
            <w:tcBorders>
              <w:top w:val="nil"/>
              <w:left w:val="nil"/>
              <w:bottom w:val="nil"/>
              <w:right w:val="nil"/>
            </w:tcBorders>
            <w:shd w:val="clear" w:color="auto" w:fill="auto"/>
            <w:vAlign w:val="bottom"/>
          </w:tcPr>
          <w:p w:rsidR="00FA08F1" w:rsidRDefault="00FA08F1">
            <w:pPr>
              <w:jc w:val="center"/>
              <w:rPr>
                <w:color w:val="000000"/>
              </w:rPr>
            </w:pPr>
            <w:r>
              <w:rPr>
                <w:color w:val="000000"/>
              </w:rPr>
              <w:t>0.7</w:t>
            </w:r>
          </w:p>
        </w:tc>
        <w:tc>
          <w:tcPr>
            <w:tcW w:w="428" w:type="pct"/>
            <w:tcBorders>
              <w:top w:val="nil"/>
              <w:left w:val="nil"/>
              <w:bottom w:val="nil"/>
              <w:right w:val="nil"/>
            </w:tcBorders>
            <w:shd w:val="clear" w:color="auto" w:fill="auto"/>
            <w:vAlign w:val="bottom"/>
          </w:tcPr>
          <w:p w:rsidR="00FA08F1" w:rsidRDefault="00FA08F1">
            <w:pPr>
              <w:jc w:val="center"/>
              <w:rPr>
                <w:color w:val="000000"/>
              </w:rPr>
            </w:pPr>
            <w:r>
              <w:rPr>
                <w:color w:val="000000"/>
              </w:rPr>
              <w:t>1.1</w:t>
            </w:r>
          </w:p>
        </w:tc>
        <w:tc>
          <w:tcPr>
            <w:tcW w:w="382" w:type="pct"/>
            <w:tcBorders>
              <w:top w:val="nil"/>
              <w:left w:val="nil"/>
              <w:bottom w:val="nil"/>
              <w:right w:val="nil"/>
            </w:tcBorders>
            <w:shd w:val="clear" w:color="auto" w:fill="auto"/>
            <w:vAlign w:val="bottom"/>
          </w:tcPr>
          <w:p w:rsidR="00FA08F1" w:rsidRDefault="00FA08F1">
            <w:pPr>
              <w:jc w:val="center"/>
              <w:rPr>
                <w:color w:val="000000"/>
              </w:rPr>
            </w:pPr>
            <w:r>
              <w:rPr>
                <w:color w:val="000000"/>
              </w:rPr>
              <w:t>0.9</w:t>
            </w:r>
          </w:p>
        </w:tc>
        <w:tc>
          <w:tcPr>
            <w:tcW w:w="410" w:type="pct"/>
            <w:tcBorders>
              <w:top w:val="nil"/>
              <w:left w:val="nil"/>
              <w:bottom w:val="nil"/>
              <w:right w:val="nil"/>
            </w:tcBorders>
            <w:shd w:val="clear" w:color="auto" w:fill="auto"/>
            <w:vAlign w:val="bottom"/>
          </w:tcPr>
          <w:p w:rsidR="00FA08F1" w:rsidRDefault="00FA08F1">
            <w:pPr>
              <w:jc w:val="center"/>
              <w:rPr>
                <w:color w:val="000000"/>
              </w:rPr>
            </w:pPr>
            <w:r>
              <w:rPr>
                <w:color w:val="000000"/>
              </w:rPr>
              <w:t>1.1</w:t>
            </w:r>
          </w:p>
        </w:tc>
        <w:tc>
          <w:tcPr>
            <w:tcW w:w="498" w:type="pct"/>
            <w:tcBorders>
              <w:top w:val="nil"/>
              <w:left w:val="nil"/>
              <w:bottom w:val="nil"/>
              <w:right w:val="nil"/>
            </w:tcBorders>
            <w:shd w:val="clear" w:color="auto" w:fill="auto"/>
            <w:vAlign w:val="bottom"/>
          </w:tcPr>
          <w:p w:rsidR="00FA08F1" w:rsidRPr="00B03B37" w:rsidRDefault="00FA08F1" w:rsidP="006E1B11">
            <w:pPr>
              <w:pStyle w:val="TableText"/>
              <w:jc w:val="center"/>
            </w:pPr>
            <w:r>
              <w:rPr>
                <w:color w:val="000000"/>
              </w:rPr>
              <w:t>1.0</w:t>
            </w:r>
          </w:p>
        </w:tc>
      </w:tr>
      <w:tr w:rsidR="00FA08F1" w:rsidRPr="008F38AB" w:rsidTr="00904B33">
        <w:trPr>
          <w:trHeight w:val="20"/>
        </w:trPr>
        <w:tc>
          <w:tcPr>
            <w:tcW w:w="788" w:type="pct"/>
            <w:gridSpan w:val="2"/>
            <w:tcBorders>
              <w:bottom w:val="single" w:sz="4" w:space="0" w:color="auto"/>
            </w:tcBorders>
          </w:tcPr>
          <w:p w:rsidR="00FA08F1" w:rsidRPr="005F1C7E" w:rsidRDefault="00FA08F1" w:rsidP="006E1B11">
            <w:pPr>
              <w:pStyle w:val="TableText"/>
              <w:rPr>
                <w:sz w:val="16"/>
              </w:rPr>
            </w:pPr>
          </w:p>
        </w:tc>
        <w:tc>
          <w:tcPr>
            <w:tcW w:w="455" w:type="pct"/>
            <w:tcBorders>
              <w:bottom w:val="single" w:sz="4" w:space="0" w:color="auto"/>
            </w:tcBorders>
          </w:tcPr>
          <w:p w:rsidR="00FA08F1" w:rsidRPr="005F1C7E" w:rsidRDefault="00FA08F1" w:rsidP="006E1B11">
            <w:pPr>
              <w:pStyle w:val="TableText"/>
              <w:jc w:val="center"/>
              <w:rPr>
                <w:sz w:val="16"/>
              </w:rPr>
            </w:pPr>
          </w:p>
        </w:tc>
        <w:tc>
          <w:tcPr>
            <w:tcW w:w="410" w:type="pct"/>
            <w:tcBorders>
              <w:bottom w:val="single" w:sz="4" w:space="0" w:color="auto"/>
            </w:tcBorders>
          </w:tcPr>
          <w:p w:rsidR="00FA08F1" w:rsidRPr="005F1C7E" w:rsidRDefault="00FA08F1" w:rsidP="006E1B11">
            <w:pPr>
              <w:pStyle w:val="TableText"/>
              <w:jc w:val="center"/>
              <w:rPr>
                <w:sz w:val="16"/>
              </w:rPr>
            </w:pPr>
          </w:p>
        </w:tc>
        <w:tc>
          <w:tcPr>
            <w:tcW w:w="376" w:type="pct"/>
            <w:tcBorders>
              <w:bottom w:val="single" w:sz="4" w:space="0" w:color="auto"/>
            </w:tcBorders>
          </w:tcPr>
          <w:p w:rsidR="00FA08F1" w:rsidRPr="005F1C7E" w:rsidRDefault="00FA08F1" w:rsidP="006E1B11">
            <w:pPr>
              <w:pStyle w:val="TableText"/>
              <w:jc w:val="center"/>
              <w:rPr>
                <w:sz w:val="16"/>
              </w:rPr>
            </w:pPr>
          </w:p>
        </w:tc>
        <w:tc>
          <w:tcPr>
            <w:tcW w:w="394" w:type="pct"/>
            <w:tcBorders>
              <w:bottom w:val="single" w:sz="4" w:space="0" w:color="auto"/>
            </w:tcBorders>
          </w:tcPr>
          <w:p w:rsidR="00FA08F1" w:rsidRPr="005F1C7E" w:rsidRDefault="00FA08F1" w:rsidP="006E1B11">
            <w:pPr>
              <w:pStyle w:val="TableText"/>
              <w:jc w:val="center"/>
              <w:rPr>
                <w:sz w:val="16"/>
              </w:rPr>
            </w:pPr>
          </w:p>
        </w:tc>
        <w:tc>
          <w:tcPr>
            <w:tcW w:w="448" w:type="pct"/>
            <w:gridSpan w:val="2"/>
            <w:tcBorders>
              <w:bottom w:val="single" w:sz="4" w:space="0" w:color="auto"/>
            </w:tcBorders>
          </w:tcPr>
          <w:p w:rsidR="00FA08F1" w:rsidRPr="005F1C7E" w:rsidRDefault="00FA08F1" w:rsidP="006E1B11">
            <w:pPr>
              <w:pStyle w:val="TableText"/>
              <w:jc w:val="center"/>
              <w:rPr>
                <w:sz w:val="16"/>
              </w:rPr>
            </w:pPr>
          </w:p>
        </w:tc>
        <w:tc>
          <w:tcPr>
            <w:tcW w:w="411" w:type="pct"/>
            <w:tcBorders>
              <w:bottom w:val="single" w:sz="4" w:space="0" w:color="auto"/>
            </w:tcBorders>
          </w:tcPr>
          <w:p w:rsidR="00FA08F1" w:rsidRPr="005F1C7E" w:rsidRDefault="00FA08F1" w:rsidP="006E1B11">
            <w:pPr>
              <w:pStyle w:val="TableText"/>
              <w:jc w:val="center"/>
              <w:rPr>
                <w:sz w:val="16"/>
              </w:rPr>
            </w:pPr>
          </w:p>
        </w:tc>
        <w:tc>
          <w:tcPr>
            <w:tcW w:w="428" w:type="pct"/>
            <w:tcBorders>
              <w:bottom w:val="single" w:sz="4" w:space="0" w:color="auto"/>
            </w:tcBorders>
          </w:tcPr>
          <w:p w:rsidR="00FA08F1" w:rsidRPr="005F1C7E" w:rsidRDefault="00FA08F1" w:rsidP="006E1B11">
            <w:pPr>
              <w:pStyle w:val="TableText"/>
              <w:jc w:val="center"/>
              <w:rPr>
                <w:sz w:val="16"/>
              </w:rPr>
            </w:pPr>
          </w:p>
        </w:tc>
        <w:tc>
          <w:tcPr>
            <w:tcW w:w="382" w:type="pct"/>
            <w:tcBorders>
              <w:bottom w:val="single" w:sz="4" w:space="0" w:color="auto"/>
            </w:tcBorders>
          </w:tcPr>
          <w:p w:rsidR="00FA08F1" w:rsidRPr="005F1C7E" w:rsidRDefault="00FA08F1" w:rsidP="006E1B11">
            <w:pPr>
              <w:pStyle w:val="TableText"/>
              <w:jc w:val="center"/>
              <w:rPr>
                <w:sz w:val="16"/>
              </w:rPr>
            </w:pPr>
          </w:p>
        </w:tc>
        <w:tc>
          <w:tcPr>
            <w:tcW w:w="410" w:type="pct"/>
            <w:tcBorders>
              <w:bottom w:val="single" w:sz="4" w:space="0" w:color="auto"/>
            </w:tcBorders>
          </w:tcPr>
          <w:p w:rsidR="00FA08F1" w:rsidRPr="005F1C7E" w:rsidRDefault="00FA08F1" w:rsidP="006E1B11">
            <w:pPr>
              <w:pStyle w:val="TableText"/>
              <w:jc w:val="center"/>
              <w:rPr>
                <w:sz w:val="16"/>
              </w:rPr>
            </w:pPr>
          </w:p>
        </w:tc>
        <w:tc>
          <w:tcPr>
            <w:tcW w:w="498" w:type="pct"/>
            <w:tcBorders>
              <w:bottom w:val="single" w:sz="4" w:space="0" w:color="auto"/>
            </w:tcBorders>
          </w:tcPr>
          <w:p w:rsidR="00FA08F1" w:rsidRPr="005F1C7E" w:rsidRDefault="00FA08F1" w:rsidP="006E1B11">
            <w:pPr>
              <w:pStyle w:val="TableText"/>
              <w:jc w:val="center"/>
              <w:rPr>
                <w:sz w:val="16"/>
              </w:rPr>
            </w:pPr>
          </w:p>
        </w:tc>
      </w:tr>
    </w:tbl>
    <w:p w:rsidR="004D564A" w:rsidRDefault="002531FF" w:rsidP="004D564A">
      <w:pPr>
        <w:pStyle w:val="NotesforTablesandFigures"/>
      </w:pPr>
      <w:r w:rsidRPr="008F38AB">
        <w:t xml:space="preserve">* Daily 24-hour sampling at Lower Monumental Dam began this year on </w:t>
      </w:r>
      <w:r w:rsidR="00A45ADC">
        <w:t>April 23</w:t>
      </w:r>
      <w:r w:rsidRPr="008F38AB">
        <w:t>.</w:t>
      </w:r>
    </w:p>
    <w:p w:rsidR="000B3244" w:rsidRPr="00AE2673" w:rsidRDefault="000B3244" w:rsidP="00173981">
      <w:pPr>
        <w:pStyle w:val="Heading3"/>
      </w:pPr>
      <w:r w:rsidRPr="00AE2673">
        <w:lastRenderedPageBreak/>
        <w:t>Transportation</w:t>
      </w:r>
      <w:bookmarkEnd w:id="81"/>
      <w:bookmarkEnd w:id="82"/>
      <w:bookmarkEnd w:id="83"/>
    </w:p>
    <w:p w:rsidR="000B3244" w:rsidRPr="00173981" w:rsidRDefault="000B3244" w:rsidP="00173981">
      <w:pPr>
        <w:pStyle w:val="BodyText"/>
      </w:pPr>
    </w:p>
    <w:p w:rsidR="000B3244" w:rsidRPr="00173981" w:rsidRDefault="000B3244" w:rsidP="00173981">
      <w:pPr>
        <w:pStyle w:val="BodyText"/>
      </w:pPr>
      <w:r w:rsidRPr="00173981">
        <w:t xml:space="preserve">An estimated </w:t>
      </w:r>
      <w:r w:rsidR="00FC5DD3">
        <w:t>2,</w:t>
      </w:r>
      <w:r w:rsidR="00903F5E">
        <w:t>306,873</w:t>
      </w:r>
      <w:r w:rsidR="008F4A38" w:rsidRPr="00173981">
        <w:t xml:space="preserve"> </w:t>
      </w:r>
      <w:r w:rsidRPr="00173981">
        <w:t>juvenile salmonids (</w:t>
      </w:r>
      <w:r w:rsidR="00903F5E">
        <w:t>83.5</w:t>
      </w:r>
      <w:r w:rsidRPr="00173981">
        <w:t>% of the collection) were transported from Lower Monumental Dam in 20</w:t>
      </w:r>
      <w:r w:rsidR="00FD3D8A" w:rsidRPr="00173981">
        <w:t>1</w:t>
      </w:r>
      <w:r w:rsidR="00FC5DD3">
        <w:t>8</w:t>
      </w:r>
      <w:r w:rsidRPr="00173981">
        <w:t>.</w:t>
      </w:r>
      <w:r w:rsidR="007326C4">
        <w:t xml:space="preserve"> </w:t>
      </w:r>
      <w:r w:rsidRPr="00173981">
        <w:t xml:space="preserve">Of these, </w:t>
      </w:r>
      <w:r w:rsidR="00FC5DD3">
        <w:t>129</w:t>
      </w:r>
      <w:r w:rsidRPr="00173981">
        <w:t xml:space="preserve"> were transported by truck and </w:t>
      </w:r>
      <w:r w:rsidR="00497888" w:rsidRPr="00173981">
        <w:t xml:space="preserve">approximately </w:t>
      </w:r>
      <w:r w:rsidR="008F4A38" w:rsidRPr="00173981">
        <w:t>2,</w:t>
      </w:r>
      <w:r w:rsidR="00903F5E">
        <w:t>306,744</w:t>
      </w:r>
      <w:r w:rsidR="005A6079" w:rsidRPr="00173981">
        <w:t xml:space="preserve"> </w:t>
      </w:r>
      <w:r w:rsidRPr="00173981">
        <w:t>by barge.</w:t>
      </w:r>
      <w:r w:rsidR="007326C4">
        <w:t xml:space="preserve"> </w:t>
      </w:r>
      <w:r w:rsidRPr="00173981">
        <w:t xml:space="preserve">Within each species group, the number transported and percent of those collected in </w:t>
      </w:r>
      <w:r w:rsidR="00375840" w:rsidRPr="00173981">
        <w:t xml:space="preserve">each </w:t>
      </w:r>
      <w:r w:rsidRPr="00173981">
        <w:t xml:space="preserve">group was: </w:t>
      </w:r>
      <w:r w:rsidR="00FC5DD3">
        <w:t>7</w:t>
      </w:r>
      <w:r w:rsidR="00903F5E">
        <w:t>81,029</w:t>
      </w:r>
      <w:r w:rsidR="004025DF" w:rsidRPr="00173981">
        <w:t xml:space="preserve"> </w:t>
      </w:r>
      <w:r w:rsidRPr="00173981">
        <w:t xml:space="preserve">clipped yearling </w:t>
      </w:r>
      <w:r w:rsidR="005C1117">
        <w:t>Chinook salmon</w:t>
      </w:r>
      <w:r w:rsidRPr="00173981">
        <w:t xml:space="preserve"> (</w:t>
      </w:r>
      <w:r w:rsidR="00BC5946">
        <w:t>88.</w:t>
      </w:r>
      <w:r w:rsidR="00903F5E">
        <w:t>7</w:t>
      </w:r>
      <w:r w:rsidRPr="00173981">
        <w:t xml:space="preserve">%), </w:t>
      </w:r>
      <w:r w:rsidR="00FC5DD3">
        <w:t>23</w:t>
      </w:r>
      <w:r w:rsidR="00903F5E">
        <w:t>7,187</w:t>
      </w:r>
      <w:r w:rsidR="004025DF" w:rsidRPr="00173981">
        <w:t xml:space="preserve"> </w:t>
      </w:r>
      <w:r w:rsidRPr="00173981">
        <w:t xml:space="preserve">unclipped yearling </w:t>
      </w:r>
      <w:r w:rsidR="005C1117">
        <w:t>Chinook salmon</w:t>
      </w:r>
      <w:r w:rsidRPr="00173981">
        <w:t xml:space="preserve"> (</w:t>
      </w:r>
      <w:r w:rsidR="00BC5946">
        <w:t>70.3</w:t>
      </w:r>
      <w:r w:rsidRPr="00173981">
        <w:t xml:space="preserve">%), </w:t>
      </w:r>
      <w:r w:rsidR="00FC5DD3">
        <w:t>130,137</w:t>
      </w:r>
      <w:r w:rsidR="004025DF" w:rsidRPr="00173981">
        <w:t xml:space="preserve"> </w:t>
      </w:r>
      <w:r w:rsidRPr="00173981">
        <w:t xml:space="preserve">clipped subyearling </w:t>
      </w:r>
      <w:r w:rsidR="005C1117">
        <w:t>Chinook salmon</w:t>
      </w:r>
      <w:r w:rsidRPr="00173981">
        <w:t xml:space="preserve"> </w:t>
      </w:r>
      <w:r w:rsidR="005839D5" w:rsidRPr="00173981">
        <w:t>(</w:t>
      </w:r>
      <w:r w:rsidR="00BC5946">
        <w:t>99.9</w:t>
      </w:r>
      <w:r w:rsidRPr="00173981">
        <w:t xml:space="preserve">%), </w:t>
      </w:r>
      <w:r w:rsidR="00FC5DD3">
        <w:t>173,</w:t>
      </w:r>
      <w:r w:rsidR="00903F5E">
        <w:t>762</w:t>
      </w:r>
      <w:r w:rsidR="004025DF" w:rsidRPr="00173981">
        <w:t xml:space="preserve"> </w:t>
      </w:r>
      <w:r w:rsidRPr="00173981">
        <w:t xml:space="preserve">unclipped subyearling </w:t>
      </w:r>
      <w:r w:rsidR="005C1117">
        <w:t>Chinook salmon</w:t>
      </w:r>
      <w:r w:rsidRPr="00173981">
        <w:t xml:space="preserve"> (</w:t>
      </w:r>
      <w:r w:rsidR="00BC5946">
        <w:t>99.</w:t>
      </w:r>
      <w:r w:rsidR="00903F5E">
        <w:t>6</w:t>
      </w:r>
      <w:r w:rsidRPr="00173981">
        <w:t xml:space="preserve">%), </w:t>
      </w:r>
      <w:r w:rsidR="00BC5946">
        <w:t>74</w:t>
      </w:r>
      <w:r w:rsidR="00903F5E">
        <w:t>7,509</w:t>
      </w:r>
      <w:r w:rsidR="004025DF" w:rsidRPr="00173981">
        <w:t xml:space="preserve"> </w:t>
      </w:r>
      <w:r w:rsidRPr="00173981">
        <w:t>clipped steelhead (</w:t>
      </w:r>
      <w:r w:rsidR="00BC5946">
        <w:t>77.</w:t>
      </w:r>
      <w:r w:rsidR="00903F5E">
        <w:t>0</w:t>
      </w:r>
      <w:r w:rsidRPr="00173981">
        <w:t xml:space="preserve">%), </w:t>
      </w:r>
      <w:r w:rsidR="00BC5946">
        <w:t>17</w:t>
      </w:r>
      <w:r w:rsidR="00903F5E">
        <w:t>8,748</w:t>
      </w:r>
      <w:r w:rsidR="004025DF" w:rsidRPr="00173981">
        <w:t xml:space="preserve"> </w:t>
      </w:r>
      <w:r w:rsidRPr="00173981">
        <w:t>unclipped steelhead (</w:t>
      </w:r>
      <w:r w:rsidR="00BC5946">
        <w:t>85.9</w:t>
      </w:r>
      <w:r w:rsidRPr="00173981">
        <w:t xml:space="preserve">%), </w:t>
      </w:r>
      <w:r w:rsidR="00903F5E">
        <w:t>26,447</w:t>
      </w:r>
      <w:r w:rsidR="004025DF" w:rsidRPr="00173981">
        <w:t xml:space="preserve"> </w:t>
      </w:r>
      <w:r w:rsidRPr="00173981">
        <w:t>clipped sockeye</w:t>
      </w:r>
      <w:r w:rsidR="00903F5E">
        <w:t xml:space="preserve"> salmon</w:t>
      </w:r>
      <w:r w:rsidRPr="00173981">
        <w:t xml:space="preserve"> (</w:t>
      </w:r>
      <w:r w:rsidR="005839D5" w:rsidRPr="00173981">
        <w:t>99.</w:t>
      </w:r>
      <w:r w:rsidR="00BC5946">
        <w:t>4</w:t>
      </w:r>
      <w:r w:rsidRPr="00173981">
        <w:t xml:space="preserve">%), </w:t>
      </w:r>
      <w:r w:rsidR="00BC5946">
        <w:t>7,113</w:t>
      </w:r>
      <w:r w:rsidR="00D87961">
        <w:t> </w:t>
      </w:r>
      <w:r w:rsidRPr="00173981">
        <w:t>unclipped sockeye/kokanee</w:t>
      </w:r>
      <w:r w:rsidR="00903F5E">
        <w:t xml:space="preserve"> salmon</w:t>
      </w:r>
      <w:r w:rsidRPr="00173981">
        <w:t xml:space="preserve"> (</w:t>
      </w:r>
      <w:r w:rsidR="00BC5946">
        <w:t>82.7</w:t>
      </w:r>
      <w:r w:rsidRPr="00173981">
        <w:t xml:space="preserve">%), and </w:t>
      </w:r>
      <w:r w:rsidR="00903F5E">
        <w:t>24,9</w:t>
      </w:r>
      <w:r w:rsidR="00BC5946">
        <w:t>41</w:t>
      </w:r>
      <w:r w:rsidR="004025DF" w:rsidRPr="00173981">
        <w:t xml:space="preserve"> </w:t>
      </w:r>
      <w:r w:rsidRPr="00173981">
        <w:t>coho</w:t>
      </w:r>
      <w:r w:rsidR="00122456">
        <w:t xml:space="preserve"> salmon</w:t>
      </w:r>
      <w:r w:rsidRPr="00173981">
        <w:t xml:space="preserve"> (</w:t>
      </w:r>
      <w:r w:rsidR="00903F5E">
        <w:t>99.6</w:t>
      </w:r>
      <w:r w:rsidRPr="00173981">
        <w:t>%).</w:t>
      </w:r>
      <w:r w:rsidR="007326C4">
        <w:t xml:space="preserve"> </w:t>
      </w:r>
      <w:r w:rsidRPr="00173981">
        <w:t xml:space="preserve">Daily truck and barge transportation numbers are provided in </w:t>
      </w:r>
      <w:r w:rsidRPr="00E9412F">
        <w:t xml:space="preserve">Appendix Table </w:t>
      </w:r>
      <w:r w:rsidR="00140931">
        <w:t>3</w:t>
      </w:r>
      <w:r w:rsidRPr="00173981">
        <w:t>.</w:t>
      </w:r>
    </w:p>
    <w:p w:rsidR="00381403" w:rsidRPr="00173981" w:rsidRDefault="00381403" w:rsidP="00173981">
      <w:pPr>
        <w:pStyle w:val="BodyText"/>
      </w:pPr>
    </w:p>
    <w:p w:rsidR="002942EE" w:rsidRDefault="000B3244" w:rsidP="002942EE">
      <w:pPr>
        <w:pStyle w:val="BodyText"/>
      </w:pPr>
      <w:r w:rsidRPr="00173981">
        <w:t xml:space="preserve">Juvenile </w:t>
      </w:r>
      <w:r w:rsidR="0001230F" w:rsidRPr="00173981">
        <w:t xml:space="preserve">fish were </w:t>
      </w:r>
      <w:r w:rsidR="00CD2DED" w:rsidRPr="00173981">
        <w:t xml:space="preserve">scheduled to be </w:t>
      </w:r>
      <w:r w:rsidR="0001230F" w:rsidRPr="00173981">
        <w:t xml:space="preserve">trucked by </w:t>
      </w:r>
      <w:r w:rsidR="0069456F" w:rsidRPr="00173981">
        <w:t>mid</w:t>
      </w:r>
      <w:r w:rsidR="00AA035C" w:rsidRPr="00173981">
        <w:t>i-tanker</w:t>
      </w:r>
      <w:r w:rsidRPr="00173981">
        <w:t xml:space="preserve"> from August </w:t>
      </w:r>
      <w:r w:rsidR="003C2DCE" w:rsidRPr="00173981">
        <w:t>1</w:t>
      </w:r>
      <w:r w:rsidR="00A24187" w:rsidRPr="00173981">
        <w:t>5</w:t>
      </w:r>
      <w:r w:rsidRPr="00173981">
        <w:t xml:space="preserve"> </w:t>
      </w:r>
      <w:r w:rsidR="002A3AA3" w:rsidRPr="00173981">
        <w:t>at 15</w:t>
      </w:r>
      <w:r w:rsidR="0051474B" w:rsidRPr="00173981">
        <w:t xml:space="preserve">00 hours </w:t>
      </w:r>
      <w:r w:rsidRPr="00173981">
        <w:t>t</w:t>
      </w:r>
      <w:r w:rsidR="007F1108" w:rsidRPr="00173981">
        <w:t>hrough</w:t>
      </w:r>
      <w:r w:rsidRPr="00173981">
        <w:t xml:space="preserve"> </w:t>
      </w:r>
      <w:r w:rsidR="00FB4106">
        <w:t>October 1</w:t>
      </w:r>
      <w:r w:rsidR="0051474B" w:rsidRPr="00173981">
        <w:t xml:space="preserve"> at 0700 hours</w:t>
      </w:r>
      <w:r w:rsidRPr="00173981">
        <w:t>.</w:t>
      </w:r>
      <w:r w:rsidR="002942EE" w:rsidRPr="002942EE">
        <w:t xml:space="preserve"> </w:t>
      </w:r>
      <w:r w:rsidR="002942EE">
        <w:t xml:space="preserve">Per the 2018 Fish Passage Plan, </w:t>
      </w:r>
      <w:r w:rsidR="00FB4106">
        <w:t xml:space="preserve">continuation of </w:t>
      </w:r>
      <w:r w:rsidR="002942EE">
        <w:t xml:space="preserve">Lower Monumental </w:t>
      </w:r>
      <w:r w:rsidR="00E9412F">
        <w:t>t</w:t>
      </w:r>
      <w:r w:rsidR="002942EE">
        <w:t>rucking schedule was contingent upon fish numbers.</w:t>
      </w:r>
      <w:r w:rsidR="00FB4106">
        <w:t xml:space="preserve"> Therefore, trucking ceased </w:t>
      </w:r>
      <w:r w:rsidR="002942EE">
        <w:t xml:space="preserve">August 18 </w:t>
      </w:r>
      <w:r w:rsidR="00FB4106">
        <w:t xml:space="preserve">due to that being the </w:t>
      </w:r>
      <w:r w:rsidR="002942EE">
        <w:t>third consecutive day with fewer than 50</w:t>
      </w:r>
      <w:r w:rsidR="00D87961">
        <w:t> </w:t>
      </w:r>
      <w:r w:rsidR="002942EE">
        <w:t>smolts collected</w:t>
      </w:r>
      <w:r w:rsidR="009A2683">
        <w:t>.</w:t>
      </w:r>
    </w:p>
    <w:p w:rsidR="002942EE" w:rsidRDefault="002942EE" w:rsidP="00173981">
      <w:pPr>
        <w:pStyle w:val="BodyText"/>
      </w:pPr>
    </w:p>
    <w:p w:rsidR="000B3244" w:rsidRPr="00173981" w:rsidRDefault="000B3244" w:rsidP="00173981">
      <w:pPr>
        <w:pStyle w:val="BodyText"/>
      </w:pPr>
      <w:r w:rsidRPr="00173981">
        <w:t xml:space="preserve">A total of </w:t>
      </w:r>
      <w:r w:rsidR="002942EE">
        <w:t>129</w:t>
      </w:r>
      <w:r w:rsidR="004025DF" w:rsidRPr="00173981">
        <w:t xml:space="preserve"> </w:t>
      </w:r>
      <w:r w:rsidRPr="00173981">
        <w:t xml:space="preserve">fish </w:t>
      </w:r>
      <w:r w:rsidR="007F1108" w:rsidRPr="007F2A32">
        <w:t>(</w:t>
      </w:r>
      <w:r w:rsidR="007F2A32" w:rsidRPr="007F2A32">
        <w:t>&lt;0.01%)</w:t>
      </w:r>
      <w:r w:rsidR="007F1108" w:rsidRPr="007F2A32">
        <w:t xml:space="preserve"> </w:t>
      </w:r>
      <w:r w:rsidR="007F1108" w:rsidRPr="00173981">
        <w:t xml:space="preserve">of the collection) </w:t>
      </w:r>
      <w:r w:rsidRPr="00173981">
        <w:t>were transported by truck in 20</w:t>
      </w:r>
      <w:r w:rsidR="00234B80" w:rsidRPr="00173981">
        <w:t>1</w:t>
      </w:r>
      <w:r w:rsidR="002942EE">
        <w:t>8</w:t>
      </w:r>
      <w:r w:rsidRPr="00173981">
        <w:t xml:space="preserve"> (Table 2).</w:t>
      </w:r>
      <w:r w:rsidR="007326C4">
        <w:t xml:space="preserve"> </w:t>
      </w:r>
      <w:r w:rsidRPr="00173981">
        <w:t xml:space="preserve">Within </w:t>
      </w:r>
      <w:r w:rsidRPr="00D87961">
        <w:rPr>
          <w:spacing w:val="-3"/>
        </w:rPr>
        <w:t xml:space="preserve">each species group, the number trucked and percent of those collected in </w:t>
      </w:r>
      <w:r w:rsidR="00375840" w:rsidRPr="00D87961">
        <w:rPr>
          <w:spacing w:val="-3"/>
        </w:rPr>
        <w:t xml:space="preserve">each </w:t>
      </w:r>
      <w:r w:rsidRPr="00D87961">
        <w:rPr>
          <w:spacing w:val="-3"/>
        </w:rPr>
        <w:t xml:space="preserve">group was: </w:t>
      </w:r>
      <w:r w:rsidR="002942EE" w:rsidRPr="00D87961">
        <w:rPr>
          <w:spacing w:val="-3"/>
        </w:rPr>
        <w:t>11</w:t>
      </w:r>
      <w:r w:rsidR="00D87961" w:rsidRPr="00D87961">
        <w:rPr>
          <w:spacing w:val="-3"/>
        </w:rPr>
        <w:t> </w:t>
      </w:r>
      <w:r w:rsidRPr="00D87961">
        <w:rPr>
          <w:spacing w:val="-3"/>
        </w:rPr>
        <w:t xml:space="preserve">clipped </w:t>
      </w:r>
      <w:r w:rsidRPr="00173981">
        <w:t xml:space="preserve">subyearling </w:t>
      </w:r>
      <w:r w:rsidR="005C1117">
        <w:t>Chinook salmon</w:t>
      </w:r>
      <w:r w:rsidRPr="00173981">
        <w:t xml:space="preserve"> (</w:t>
      </w:r>
      <w:r w:rsidR="00704BE6" w:rsidRPr="00704BE6">
        <w:t>8.5</w:t>
      </w:r>
      <w:r w:rsidR="002942EE" w:rsidRPr="00704BE6">
        <w:t xml:space="preserve">%) </w:t>
      </w:r>
      <w:r w:rsidR="002942EE">
        <w:t>and 118</w:t>
      </w:r>
      <w:r w:rsidR="00774E59" w:rsidRPr="00173981">
        <w:t xml:space="preserve"> </w:t>
      </w:r>
      <w:r w:rsidRPr="00173981">
        <w:t xml:space="preserve">unclipped subyearling </w:t>
      </w:r>
      <w:r w:rsidR="005C1117">
        <w:t>Chinook salmon</w:t>
      </w:r>
      <w:r w:rsidRPr="00173981">
        <w:t xml:space="preserve"> (</w:t>
      </w:r>
      <w:r w:rsidR="00704BE6">
        <w:t>91.5</w:t>
      </w:r>
      <w:r w:rsidR="002942EE">
        <w:t>%).</w:t>
      </w:r>
    </w:p>
    <w:p w:rsidR="004025DF" w:rsidRPr="00173981" w:rsidRDefault="004025DF" w:rsidP="00173981">
      <w:pPr>
        <w:pStyle w:val="BodyText"/>
      </w:pPr>
    </w:p>
    <w:p w:rsidR="000B3244" w:rsidRPr="00173981" w:rsidRDefault="000B3244" w:rsidP="00173981">
      <w:pPr>
        <w:pStyle w:val="BodyText"/>
      </w:pPr>
      <w:r w:rsidRPr="00173981">
        <w:t xml:space="preserve">Juvenile fish </w:t>
      </w:r>
      <w:r w:rsidR="00D00BA1" w:rsidRPr="00173981">
        <w:t xml:space="preserve">collected at Lower Monumental Dam from </w:t>
      </w:r>
      <w:r w:rsidR="002942EE">
        <w:t>April 23</w:t>
      </w:r>
      <w:r w:rsidR="00D00BA1" w:rsidRPr="00173981">
        <w:t xml:space="preserve"> </w:t>
      </w:r>
      <w:r w:rsidR="00AF30ED">
        <w:t xml:space="preserve">at 0700 hours </w:t>
      </w:r>
      <w:r w:rsidR="00D00BA1" w:rsidRPr="00173981">
        <w:t>through August 1</w:t>
      </w:r>
      <w:r w:rsidR="002942EE">
        <w:t>8</w:t>
      </w:r>
      <w:r w:rsidR="00002DBD" w:rsidRPr="00173981">
        <w:t xml:space="preserve"> </w:t>
      </w:r>
      <w:r w:rsidR="00EC2BC5" w:rsidRPr="00173981">
        <w:t>at 15</w:t>
      </w:r>
      <w:r w:rsidR="0051474B" w:rsidRPr="00173981">
        <w:t xml:space="preserve">00 hours </w:t>
      </w:r>
      <w:r w:rsidRPr="00173981">
        <w:t>were transported by barge</w:t>
      </w:r>
      <w:r w:rsidR="00D00BA1" w:rsidRPr="00173981">
        <w:t>.</w:t>
      </w:r>
      <w:r w:rsidR="007326C4">
        <w:t xml:space="preserve"> </w:t>
      </w:r>
      <w:r w:rsidRPr="00173981">
        <w:t>An estimated</w:t>
      </w:r>
      <w:r w:rsidR="00C27F3B" w:rsidRPr="00173981">
        <w:t xml:space="preserve"> 2,</w:t>
      </w:r>
      <w:r w:rsidR="00385121">
        <w:t>306,744</w:t>
      </w:r>
      <w:r w:rsidRPr="00173981">
        <w:t xml:space="preserve"> (</w:t>
      </w:r>
      <w:r w:rsidR="00D16422">
        <w:t>83.</w:t>
      </w:r>
      <w:r w:rsidR="00385121">
        <w:t>5</w:t>
      </w:r>
      <w:r w:rsidRPr="00173981">
        <w:t>% of the collection) were transported by barge in 20</w:t>
      </w:r>
      <w:r w:rsidR="007F1108" w:rsidRPr="00173981">
        <w:t>1</w:t>
      </w:r>
      <w:r w:rsidR="00D16422">
        <w:t>8</w:t>
      </w:r>
      <w:r w:rsidR="00EC2BC5" w:rsidRPr="00173981">
        <w:t xml:space="preserve"> </w:t>
      </w:r>
      <w:r w:rsidRPr="00173981">
        <w:t>(Table 2).</w:t>
      </w:r>
      <w:r w:rsidR="007326C4">
        <w:t xml:space="preserve"> </w:t>
      </w:r>
      <w:r w:rsidRPr="00173981">
        <w:t xml:space="preserve">Within each species group, the number barged and percent of those collected in </w:t>
      </w:r>
      <w:r w:rsidR="00375840" w:rsidRPr="00173981">
        <w:t xml:space="preserve">each </w:t>
      </w:r>
      <w:r w:rsidRPr="00173981">
        <w:t xml:space="preserve">group was: </w:t>
      </w:r>
      <w:r w:rsidR="00D16422">
        <w:t>7</w:t>
      </w:r>
      <w:r w:rsidR="00385121">
        <w:t>81,029</w:t>
      </w:r>
      <w:r w:rsidR="00C27F3B" w:rsidRPr="00173981">
        <w:t xml:space="preserve"> </w:t>
      </w:r>
      <w:r w:rsidRPr="00173981">
        <w:t xml:space="preserve">clipped yearling </w:t>
      </w:r>
      <w:r w:rsidR="005C1117">
        <w:t>Chinook salmon</w:t>
      </w:r>
      <w:r w:rsidRPr="00173981">
        <w:t xml:space="preserve"> (</w:t>
      </w:r>
      <w:r w:rsidR="00D16422">
        <w:t>88.</w:t>
      </w:r>
      <w:r w:rsidR="00385121">
        <w:t>7</w:t>
      </w:r>
      <w:r w:rsidRPr="00173981">
        <w:t xml:space="preserve">%), </w:t>
      </w:r>
      <w:r w:rsidR="00D16422">
        <w:t>23</w:t>
      </w:r>
      <w:r w:rsidR="00385121">
        <w:t>7,187</w:t>
      </w:r>
      <w:r w:rsidR="00774E59" w:rsidRPr="00173981">
        <w:t xml:space="preserve"> </w:t>
      </w:r>
      <w:r w:rsidRPr="00173981">
        <w:t xml:space="preserve">unclipped yearling </w:t>
      </w:r>
      <w:r w:rsidR="005C1117">
        <w:t>Chinook salmon</w:t>
      </w:r>
      <w:r w:rsidRPr="00173981">
        <w:t xml:space="preserve"> (</w:t>
      </w:r>
      <w:r w:rsidR="00D16422">
        <w:t>70.3</w:t>
      </w:r>
      <w:r w:rsidRPr="00173981">
        <w:t xml:space="preserve">%), </w:t>
      </w:r>
      <w:r w:rsidR="00D16422">
        <w:t>130,126</w:t>
      </w:r>
      <w:r w:rsidR="00774E59" w:rsidRPr="00173981">
        <w:t xml:space="preserve"> </w:t>
      </w:r>
      <w:r w:rsidRPr="00173981">
        <w:t xml:space="preserve">clipped subyearling </w:t>
      </w:r>
      <w:r w:rsidR="005C1117">
        <w:t>Chinook salmon</w:t>
      </w:r>
      <w:r w:rsidRPr="00173981">
        <w:t xml:space="preserve"> (</w:t>
      </w:r>
      <w:r w:rsidR="00385121">
        <w:t>99.8</w:t>
      </w:r>
      <w:r w:rsidRPr="00173981">
        <w:t>%),</w:t>
      </w:r>
      <w:r w:rsidR="00C27F3B" w:rsidRPr="00173981">
        <w:t xml:space="preserve"> </w:t>
      </w:r>
      <w:r w:rsidR="00D16422">
        <w:t>17</w:t>
      </w:r>
      <w:r w:rsidR="00385121">
        <w:t>3,644</w:t>
      </w:r>
      <w:r w:rsidR="006912CE" w:rsidRPr="00173981">
        <w:t xml:space="preserve"> </w:t>
      </w:r>
      <w:r w:rsidRPr="00173981">
        <w:t xml:space="preserve">unclipped subyearling </w:t>
      </w:r>
      <w:r w:rsidR="005C1117">
        <w:t>Chinook salmon</w:t>
      </w:r>
      <w:r w:rsidRPr="00173981">
        <w:t xml:space="preserve"> (</w:t>
      </w:r>
      <w:r w:rsidR="00C27F3B" w:rsidRPr="00173981">
        <w:t>9</w:t>
      </w:r>
      <w:r w:rsidR="00385121">
        <w:t>9.5</w:t>
      </w:r>
      <w:r w:rsidRPr="00173981">
        <w:t xml:space="preserve">%), </w:t>
      </w:r>
      <w:r w:rsidR="00D16422">
        <w:t>74</w:t>
      </w:r>
      <w:r w:rsidR="00385121">
        <w:t>7,509</w:t>
      </w:r>
      <w:r w:rsidR="006912CE" w:rsidRPr="00173981">
        <w:t xml:space="preserve"> </w:t>
      </w:r>
      <w:r w:rsidRPr="00173981">
        <w:t xml:space="preserve">clipped </w:t>
      </w:r>
      <w:r w:rsidRPr="00D87961">
        <w:rPr>
          <w:spacing w:val="-3"/>
        </w:rPr>
        <w:t>steelhead (</w:t>
      </w:r>
      <w:r w:rsidR="00D16422" w:rsidRPr="00D87961">
        <w:rPr>
          <w:spacing w:val="-3"/>
        </w:rPr>
        <w:t>77.</w:t>
      </w:r>
      <w:r w:rsidR="00385121">
        <w:rPr>
          <w:spacing w:val="-3"/>
        </w:rPr>
        <w:t>0</w:t>
      </w:r>
      <w:r w:rsidR="00E34ABF" w:rsidRPr="00D87961">
        <w:rPr>
          <w:spacing w:val="-3"/>
        </w:rPr>
        <w:t>%</w:t>
      </w:r>
      <w:r w:rsidRPr="00D87961">
        <w:rPr>
          <w:spacing w:val="-3"/>
        </w:rPr>
        <w:t xml:space="preserve">), </w:t>
      </w:r>
      <w:r w:rsidR="00D16422" w:rsidRPr="00D87961">
        <w:rPr>
          <w:spacing w:val="-3"/>
        </w:rPr>
        <w:t>17</w:t>
      </w:r>
      <w:r w:rsidR="00385121">
        <w:rPr>
          <w:spacing w:val="-3"/>
        </w:rPr>
        <w:t>8,748</w:t>
      </w:r>
      <w:r w:rsidR="006912CE" w:rsidRPr="00D87961">
        <w:rPr>
          <w:spacing w:val="-3"/>
        </w:rPr>
        <w:t xml:space="preserve"> </w:t>
      </w:r>
      <w:r w:rsidRPr="00D87961">
        <w:rPr>
          <w:spacing w:val="-3"/>
        </w:rPr>
        <w:t>unclipped steelhead (</w:t>
      </w:r>
      <w:r w:rsidR="00D16422" w:rsidRPr="00D87961">
        <w:rPr>
          <w:spacing w:val="-3"/>
        </w:rPr>
        <w:t>85.9</w:t>
      </w:r>
      <w:r w:rsidR="00C27F3B" w:rsidRPr="00D87961">
        <w:rPr>
          <w:spacing w:val="-3"/>
        </w:rPr>
        <w:t xml:space="preserve">%), </w:t>
      </w:r>
      <w:r w:rsidR="00D16422" w:rsidRPr="00D87961">
        <w:rPr>
          <w:spacing w:val="-3"/>
        </w:rPr>
        <w:t>26,447</w:t>
      </w:r>
      <w:r w:rsidR="006912CE" w:rsidRPr="00D87961">
        <w:rPr>
          <w:spacing w:val="-3"/>
        </w:rPr>
        <w:t xml:space="preserve"> </w:t>
      </w:r>
      <w:r w:rsidRPr="00D87961">
        <w:rPr>
          <w:spacing w:val="-3"/>
        </w:rPr>
        <w:t>clipped sockeye</w:t>
      </w:r>
      <w:r w:rsidR="004A5192">
        <w:rPr>
          <w:spacing w:val="-3"/>
        </w:rPr>
        <w:t xml:space="preserve"> salmon</w:t>
      </w:r>
      <w:r w:rsidRPr="00D87961">
        <w:rPr>
          <w:spacing w:val="-3"/>
        </w:rPr>
        <w:t xml:space="preserve"> (</w:t>
      </w:r>
      <w:r w:rsidR="00C27F3B" w:rsidRPr="00D87961">
        <w:rPr>
          <w:spacing w:val="-3"/>
        </w:rPr>
        <w:t>99.</w:t>
      </w:r>
      <w:r w:rsidR="00D16422" w:rsidRPr="00D87961">
        <w:rPr>
          <w:spacing w:val="-3"/>
        </w:rPr>
        <w:t>4</w:t>
      </w:r>
      <w:r w:rsidRPr="00D87961">
        <w:rPr>
          <w:spacing w:val="-3"/>
        </w:rPr>
        <w:t xml:space="preserve">%), </w:t>
      </w:r>
      <w:r w:rsidR="00D16422">
        <w:t>7,113</w:t>
      </w:r>
      <w:r w:rsidR="006912CE" w:rsidRPr="00173981">
        <w:t xml:space="preserve"> </w:t>
      </w:r>
      <w:r w:rsidRPr="00173981">
        <w:t xml:space="preserve">unclipped sockeye/kokanee </w:t>
      </w:r>
      <w:r w:rsidR="004A5192">
        <w:t xml:space="preserve">salmon </w:t>
      </w:r>
      <w:r w:rsidRPr="00173981">
        <w:t>(</w:t>
      </w:r>
      <w:r w:rsidR="00D16422">
        <w:t>82.7</w:t>
      </w:r>
      <w:r w:rsidRPr="00173981">
        <w:t>%), and</w:t>
      </w:r>
      <w:r w:rsidR="006912CE" w:rsidRPr="00173981">
        <w:t xml:space="preserve"> </w:t>
      </w:r>
      <w:r w:rsidR="00D16422">
        <w:t>24,</w:t>
      </w:r>
      <w:r w:rsidR="00385121">
        <w:t>9</w:t>
      </w:r>
      <w:r w:rsidR="00D16422">
        <w:t>41</w:t>
      </w:r>
      <w:r w:rsidR="004A5192">
        <w:t xml:space="preserve"> </w:t>
      </w:r>
      <w:r w:rsidRPr="00173981">
        <w:t xml:space="preserve">coho </w:t>
      </w:r>
      <w:r w:rsidR="009D17BC">
        <w:t xml:space="preserve">salmon </w:t>
      </w:r>
      <w:r w:rsidRPr="00173981">
        <w:t>(</w:t>
      </w:r>
      <w:r w:rsidR="00385121">
        <w:t>99.6</w:t>
      </w:r>
      <w:r w:rsidRPr="00173981">
        <w:t>%).</w:t>
      </w:r>
    </w:p>
    <w:p w:rsidR="006912CE" w:rsidRDefault="006912CE" w:rsidP="00173981">
      <w:pPr>
        <w:pStyle w:val="BodyText"/>
      </w:pPr>
    </w:p>
    <w:p w:rsidR="00173981" w:rsidRPr="00173981" w:rsidRDefault="00173981" w:rsidP="00173981">
      <w:pPr>
        <w:pStyle w:val="BodyText"/>
      </w:pPr>
    </w:p>
    <w:p w:rsidR="000B3244" w:rsidRPr="00764B2B" w:rsidRDefault="000B3244" w:rsidP="00173981">
      <w:pPr>
        <w:pStyle w:val="Heading3"/>
      </w:pPr>
      <w:bookmarkStart w:id="85" w:name="_Toc90177994"/>
      <w:bookmarkStart w:id="86" w:name="_Toc179863376"/>
      <w:bookmarkStart w:id="87" w:name="_Toc495335958"/>
      <w:r w:rsidRPr="00764B2B">
        <w:t>Bypass</w:t>
      </w:r>
      <w:bookmarkEnd w:id="85"/>
      <w:bookmarkEnd w:id="86"/>
      <w:bookmarkEnd w:id="87"/>
    </w:p>
    <w:p w:rsidR="00173981" w:rsidRPr="00173981" w:rsidRDefault="00173981" w:rsidP="00173981">
      <w:pPr>
        <w:pStyle w:val="BodyText"/>
      </w:pPr>
    </w:p>
    <w:p w:rsidR="009B5DDC" w:rsidRDefault="00C27F3B" w:rsidP="00173981">
      <w:pPr>
        <w:pStyle w:val="BodyText"/>
      </w:pPr>
      <w:r w:rsidRPr="00173981">
        <w:t>During the 201</w:t>
      </w:r>
      <w:r w:rsidR="00201AE7">
        <w:t>8</w:t>
      </w:r>
      <w:r w:rsidR="009B5DDC" w:rsidRPr="00173981">
        <w:t xml:space="preserve"> season (April 1 to </w:t>
      </w:r>
      <w:r w:rsidR="00C90A15" w:rsidRPr="00173981">
        <w:t>October 1</w:t>
      </w:r>
      <w:r w:rsidR="009B5DDC" w:rsidRPr="00173981">
        <w:t xml:space="preserve">) a total of </w:t>
      </w:r>
      <w:r w:rsidR="009A2683">
        <w:t>4</w:t>
      </w:r>
      <w:r w:rsidR="00105543">
        <w:t>53,98</w:t>
      </w:r>
      <w:r w:rsidR="00A35779">
        <w:t>5</w:t>
      </w:r>
      <w:r w:rsidRPr="00173981">
        <w:t xml:space="preserve"> </w:t>
      </w:r>
      <w:r w:rsidR="009B5DDC" w:rsidRPr="00173981">
        <w:t>fish were bypassed</w:t>
      </w:r>
      <w:r w:rsidR="00105543">
        <w:t xml:space="preserve"> (16.4</w:t>
      </w:r>
      <w:r w:rsidR="009B5DDC" w:rsidRPr="00173981">
        <w:t>% of the collection</w:t>
      </w:r>
      <w:r w:rsidR="00105543">
        <w:t>)</w:t>
      </w:r>
      <w:r w:rsidR="009B5DDC" w:rsidRPr="00173981">
        <w:t xml:space="preserve"> (Table 2).</w:t>
      </w:r>
      <w:r w:rsidR="007326C4">
        <w:t xml:space="preserve"> </w:t>
      </w:r>
      <w:r w:rsidR="009B5DDC" w:rsidRPr="00173981">
        <w:t xml:space="preserve">Within each species group, the number bypassed and percent of those collected in </w:t>
      </w:r>
      <w:r w:rsidR="00375840" w:rsidRPr="00173981">
        <w:t xml:space="preserve">each </w:t>
      </w:r>
      <w:r w:rsidR="009B5DDC" w:rsidRPr="00173981">
        <w:t>group was:</w:t>
      </w:r>
      <w:r w:rsidRPr="00173981">
        <w:t xml:space="preserve"> </w:t>
      </w:r>
      <w:r w:rsidR="00A47882">
        <w:t>99,180</w:t>
      </w:r>
      <w:r w:rsidR="009B5DDC" w:rsidRPr="00201AE7">
        <w:rPr>
          <w:color w:val="FF0000"/>
        </w:rPr>
        <w:t xml:space="preserve"> </w:t>
      </w:r>
      <w:r w:rsidR="009B5DDC" w:rsidRPr="00173981">
        <w:t xml:space="preserve">clipped yearling </w:t>
      </w:r>
      <w:r w:rsidR="005C1117">
        <w:t>Chinook salmon</w:t>
      </w:r>
      <w:r w:rsidR="00705A18" w:rsidRPr="00173981">
        <w:t xml:space="preserve"> (</w:t>
      </w:r>
      <w:r w:rsidR="00A47882">
        <w:t>11.3</w:t>
      </w:r>
      <w:r w:rsidR="00705A18" w:rsidRPr="00173981">
        <w:t xml:space="preserve">%), </w:t>
      </w:r>
      <w:r w:rsidR="00A47882">
        <w:t>100,255</w:t>
      </w:r>
      <w:r w:rsidR="009B5DDC" w:rsidRPr="00201AE7">
        <w:rPr>
          <w:color w:val="FF0000"/>
        </w:rPr>
        <w:t xml:space="preserve"> </w:t>
      </w:r>
      <w:r w:rsidR="009B5DDC" w:rsidRPr="00173981">
        <w:t xml:space="preserve">unclipped yearling </w:t>
      </w:r>
      <w:r w:rsidR="005C1117">
        <w:t>Chinook salmon</w:t>
      </w:r>
      <w:r w:rsidR="00705A18" w:rsidRPr="00173981">
        <w:t xml:space="preserve"> (</w:t>
      </w:r>
      <w:r w:rsidR="00A47882" w:rsidRPr="00A47882">
        <w:t>29.7</w:t>
      </w:r>
      <w:r w:rsidR="00D22C1C" w:rsidRPr="00173981">
        <w:t>%),</w:t>
      </w:r>
      <w:r w:rsidR="00A47882">
        <w:t xml:space="preserve"> 67</w:t>
      </w:r>
      <w:r w:rsidR="009B5DDC" w:rsidRPr="00201AE7">
        <w:rPr>
          <w:color w:val="FF0000"/>
        </w:rPr>
        <w:t xml:space="preserve"> </w:t>
      </w:r>
      <w:r w:rsidR="009B5DDC" w:rsidRPr="00173981">
        <w:t xml:space="preserve">clipped subyearling </w:t>
      </w:r>
      <w:r w:rsidR="005C1117">
        <w:t>Chinook salmon</w:t>
      </w:r>
      <w:r w:rsidR="00D22C1C" w:rsidRPr="00173981">
        <w:t xml:space="preserve"> (</w:t>
      </w:r>
      <w:r w:rsidR="00A47882">
        <w:t>0.1</w:t>
      </w:r>
      <w:r w:rsidR="00D22C1C" w:rsidRPr="00173981">
        <w:t xml:space="preserve">%), </w:t>
      </w:r>
      <w:r w:rsidR="00A47882">
        <w:t>611</w:t>
      </w:r>
      <w:r w:rsidR="00D22C1C" w:rsidRPr="00201AE7">
        <w:rPr>
          <w:color w:val="FF0000"/>
        </w:rPr>
        <w:t xml:space="preserve"> </w:t>
      </w:r>
      <w:r w:rsidR="009B5DDC" w:rsidRPr="00173981">
        <w:t xml:space="preserve">unclipped subyearling </w:t>
      </w:r>
      <w:r w:rsidR="005C1117">
        <w:t>Chinook salmon</w:t>
      </w:r>
      <w:r w:rsidR="00D22C1C" w:rsidRPr="00173981">
        <w:t xml:space="preserve"> (</w:t>
      </w:r>
      <w:r w:rsidR="00A47882">
        <w:t>0.4</w:t>
      </w:r>
      <w:r w:rsidR="00D22C1C" w:rsidRPr="00173981">
        <w:t>%),</w:t>
      </w:r>
      <w:r w:rsidR="00A47882">
        <w:t xml:space="preserve"> 222,896</w:t>
      </w:r>
      <w:r w:rsidR="009B5DDC" w:rsidRPr="00201AE7">
        <w:rPr>
          <w:color w:val="FF0000"/>
        </w:rPr>
        <w:t xml:space="preserve"> </w:t>
      </w:r>
      <w:r w:rsidR="009B5DDC" w:rsidRPr="00173981">
        <w:t>clipped steelhe</w:t>
      </w:r>
      <w:r w:rsidR="00D22C1C" w:rsidRPr="00173981">
        <w:t>ad (</w:t>
      </w:r>
      <w:r w:rsidR="00A47882">
        <w:t>23.0</w:t>
      </w:r>
      <w:r w:rsidR="00D22C1C" w:rsidRPr="00173981">
        <w:t xml:space="preserve">%), </w:t>
      </w:r>
      <w:r w:rsidR="00A47882">
        <w:t>29,278</w:t>
      </w:r>
      <w:r w:rsidR="00D87961">
        <w:rPr>
          <w:color w:val="FF0000"/>
        </w:rPr>
        <w:t> </w:t>
      </w:r>
      <w:r w:rsidR="00D22C1C" w:rsidRPr="00173981">
        <w:t>unclipped steelhead (</w:t>
      </w:r>
      <w:r w:rsidR="00A47882">
        <w:t>14.1</w:t>
      </w:r>
      <w:r w:rsidR="009B5DDC" w:rsidRPr="00173981">
        <w:t>%),</w:t>
      </w:r>
      <w:r w:rsidR="00F220F3">
        <w:t xml:space="preserve"> </w:t>
      </w:r>
      <w:r w:rsidR="00A35779">
        <w:t xml:space="preserve">119 </w:t>
      </w:r>
      <w:r w:rsidR="00F220F3">
        <w:t>clipped sockeye salmon (</w:t>
      </w:r>
      <w:r w:rsidR="00A47882">
        <w:t>0.</w:t>
      </w:r>
      <w:r w:rsidR="000346D7">
        <w:t>4</w:t>
      </w:r>
      <w:r w:rsidR="00F220F3">
        <w:t>%),</w:t>
      </w:r>
      <w:r w:rsidR="00A47882">
        <w:t xml:space="preserve"> 1,479</w:t>
      </w:r>
      <w:r w:rsidR="00D22C1C" w:rsidRPr="00201AE7">
        <w:rPr>
          <w:color w:val="FF0000"/>
        </w:rPr>
        <w:t xml:space="preserve"> </w:t>
      </w:r>
      <w:r w:rsidR="009B5DDC" w:rsidRPr="00173981">
        <w:t>unclippe</w:t>
      </w:r>
      <w:r w:rsidR="00D22C1C" w:rsidRPr="00173981">
        <w:t>d sockeye/kokanee</w:t>
      </w:r>
      <w:r w:rsidR="00F220F3">
        <w:t xml:space="preserve"> salmon</w:t>
      </w:r>
      <w:r w:rsidR="00D22C1C" w:rsidRPr="00173981">
        <w:t xml:space="preserve"> (</w:t>
      </w:r>
      <w:r w:rsidR="00A47882">
        <w:t>17.2</w:t>
      </w:r>
      <w:r w:rsidR="00D22C1C" w:rsidRPr="00173981">
        <w:t xml:space="preserve">%), and </w:t>
      </w:r>
      <w:r w:rsidR="00A47882">
        <w:t>100</w:t>
      </w:r>
      <w:r w:rsidR="00D87961">
        <w:rPr>
          <w:color w:val="FF0000"/>
        </w:rPr>
        <w:t> </w:t>
      </w:r>
      <w:r w:rsidR="00D22C1C" w:rsidRPr="00173981">
        <w:t xml:space="preserve">coho </w:t>
      </w:r>
      <w:r w:rsidR="009D17BC">
        <w:t xml:space="preserve">salmon </w:t>
      </w:r>
      <w:r w:rsidR="00D22C1C" w:rsidRPr="00173981">
        <w:t>(</w:t>
      </w:r>
      <w:r w:rsidR="00A47882">
        <w:t>0.4</w:t>
      </w:r>
      <w:r w:rsidR="009B5DDC" w:rsidRPr="00173981">
        <w:t>%).</w:t>
      </w:r>
      <w:r w:rsidR="007326C4">
        <w:t xml:space="preserve"> </w:t>
      </w:r>
      <w:r w:rsidR="009D17BC" w:rsidRPr="00173981">
        <w:t>Th</w:t>
      </w:r>
      <w:r w:rsidR="009D17BC">
        <w:t>ese numbers</w:t>
      </w:r>
      <w:r w:rsidR="009D17BC" w:rsidRPr="00173981">
        <w:t xml:space="preserve"> </w:t>
      </w:r>
      <w:r w:rsidR="009B5DDC" w:rsidRPr="00173981">
        <w:t xml:space="preserve">do not include fish bypassed by the </w:t>
      </w:r>
      <w:r w:rsidR="009D17BC" w:rsidRPr="00173981">
        <w:t>PIT</w:t>
      </w:r>
      <w:r w:rsidR="009D17BC">
        <w:t>-</w:t>
      </w:r>
      <w:r w:rsidR="009B5DDC" w:rsidRPr="00173981">
        <w:t>tag diversion system.</w:t>
      </w:r>
    </w:p>
    <w:p w:rsidR="005035E0" w:rsidRPr="00173981" w:rsidRDefault="005035E0" w:rsidP="00173981">
      <w:pPr>
        <w:pStyle w:val="BodyText"/>
      </w:pPr>
    </w:p>
    <w:p w:rsidR="009B5DDC" w:rsidRPr="00173981" w:rsidRDefault="009B5DDC" w:rsidP="0097061A">
      <w:pPr>
        <w:pStyle w:val="BodyText"/>
        <w:keepNext/>
      </w:pPr>
      <w:r w:rsidRPr="00173981">
        <w:lastRenderedPageBreak/>
        <w:t>Juvenile salmonids were bypassed rather than transported for the following purposes this season</w:t>
      </w:r>
      <w:r w:rsidR="00201AE7">
        <w:t>:</w:t>
      </w:r>
      <w:r w:rsidRPr="00173981">
        <w:t xml:space="preserve"> </w:t>
      </w:r>
    </w:p>
    <w:p w:rsidR="009B5DDC" w:rsidRPr="00173981" w:rsidRDefault="009B5DDC" w:rsidP="0097061A">
      <w:pPr>
        <w:pStyle w:val="BodyText"/>
        <w:keepNext/>
        <w:rPr>
          <w:highlight w:val="yellow"/>
        </w:rPr>
      </w:pPr>
    </w:p>
    <w:p w:rsidR="009B5DDC" w:rsidRPr="006C4BB1" w:rsidRDefault="005C4BFC" w:rsidP="00173981">
      <w:pPr>
        <w:pStyle w:val="ListNumbered"/>
        <w:rPr>
          <w:bCs/>
        </w:rPr>
      </w:pPr>
      <w:r w:rsidRPr="00DC36C3">
        <w:t>Condition sampling and s</w:t>
      </w:r>
      <w:r w:rsidR="003A198E" w:rsidRPr="00DC36C3">
        <w:t>econd</w:t>
      </w:r>
      <w:r w:rsidR="009B5DDC" w:rsidRPr="00DC36C3">
        <w:t xml:space="preserve">ary bypass occurred from </w:t>
      </w:r>
      <w:r w:rsidRPr="00DC36C3">
        <w:t xml:space="preserve">0700 </w:t>
      </w:r>
      <w:r w:rsidR="00BF3D8F" w:rsidRPr="00DC36C3">
        <w:t xml:space="preserve">hours on </w:t>
      </w:r>
      <w:r w:rsidR="009B5DDC" w:rsidRPr="00DC36C3">
        <w:t xml:space="preserve">April 1 through </w:t>
      </w:r>
      <w:r w:rsidR="003A198E" w:rsidRPr="00DC36C3">
        <w:t xml:space="preserve">0700 hours </w:t>
      </w:r>
      <w:r w:rsidR="006C4BB1">
        <w:t xml:space="preserve">on </w:t>
      </w:r>
      <w:r w:rsidR="00201AE7">
        <w:t>April 22</w:t>
      </w:r>
      <w:r w:rsidRPr="00DC36C3">
        <w:t xml:space="preserve"> (see condition sampling frequency in </w:t>
      </w:r>
      <w:r w:rsidR="00934A1C" w:rsidRPr="00DC36C3">
        <w:t>s</w:t>
      </w:r>
      <w:r w:rsidR="006C4BB1">
        <w:t>ampling section). A</w:t>
      </w:r>
      <w:r w:rsidR="009B5DDC" w:rsidRPr="00DC36C3">
        <w:t xml:space="preserve"> total of </w:t>
      </w:r>
      <w:r w:rsidR="006C4BB1" w:rsidRPr="006C4BB1">
        <w:t>453,</w:t>
      </w:r>
      <w:r w:rsidR="00864FF7">
        <w:t>298</w:t>
      </w:r>
      <w:r w:rsidR="00864FF7" w:rsidRPr="006C4BB1">
        <w:t xml:space="preserve"> </w:t>
      </w:r>
      <w:r w:rsidR="009B5DDC" w:rsidRPr="00DC36C3">
        <w:t xml:space="preserve">fish </w:t>
      </w:r>
      <w:r w:rsidR="003A198E" w:rsidRPr="00DC36C3">
        <w:t xml:space="preserve">were </w:t>
      </w:r>
      <w:r w:rsidR="009B5DDC" w:rsidRPr="00DC36C3">
        <w:t>bypassed during this period.</w:t>
      </w:r>
      <w:r w:rsidR="007326C4">
        <w:t xml:space="preserve"> </w:t>
      </w:r>
      <w:r w:rsidR="009B5DDC" w:rsidRPr="00DC36C3">
        <w:t>Within each species group,</w:t>
      </w:r>
      <w:r w:rsidR="006521D4" w:rsidRPr="00DC36C3">
        <w:t xml:space="preserve"> the number bypassed was:</w:t>
      </w:r>
      <w:r w:rsidR="006C4BB1">
        <w:t xml:space="preserve"> 99,180</w:t>
      </w:r>
      <w:r w:rsidR="009B5DDC" w:rsidRPr="00201AE7">
        <w:rPr>
          <w:color w:val="FF0000"/>
        </w:rPr>
        <w:t xml:space="preserve"> </w:t>
      </w:r>
      <w:r w:rsidR="009B5DDC" w:rsidRPr="00DC36C3">
        <w:t xml:space="preserve">clipped yearling </w:t>
      </w:r>
      <w:r w:rsidR="005C1117">
        <w:t>Chinook salmon</w:t>
      </w:r>
      <w:r w:rsidR="006521D4" w:rsidRPr="00DC36C3">
        <w:t>,</w:t>
      </w:r>
      <w:r w:rsidR="006C4BB1">
        <w:t xml:space="preserve"> 100,253</w:t>
      </w:r>
      <w:r w:rsidR="009B5DDC" w:rsidRPr="00201AE7">
        <w:rPr>
          <w:color w:val="FF0000"/>
        </w:rPr>
        <w:t xml:space="preserve"> </w:t>
      </w:r>
      <w:r w:rsidR="009B5DDC" w:rsidRPr="00DC36C3">
        <w:t xml:space="preserve">unclipped yearling </w:t>
      </w:r>
      <w:r w:rsidR="005C1117">
        <w:t>Chinook salmon</w:t>
      </w:r>
      <w:r w:rsidR="006521D4" w:rsidRPr="00DC36C3">
        <w:t>,</w:t>
      </w:r>
      <w:r w:rsidR="006C4BB1">
        <w:t xml:space="preserve"> 222,890</w:t>
      </w:r>
      <w:r w:rsidR="00D8710E" w:rsidRPr="00201AE7">
        <w:rPr>
          <w:color w:val="FF0000"/>
        </w:rPr>
        <w:t xml:space="preserve"> </w:t>
      </w:r>
      <w:r w:rsidR="00D8710E" w:rsidRPr="00DC36C3">
        <w:t xml:space="preserve">clipped steelhead, </w:t>
      </w:r>
      <w:r w:rsidR="006C4BB1">
        <w:t>29,277</w:t>
      </w:r>
      <w:r w:rsidR="009B5DDC" w:rsidRPr="00201AE7">
        <w:rPr>
          <w:color w:val="FF0000"/>
        </w:rPr>
        <w:t xml:space="preserve"> </w:t>
      </w:r>
      <w:r w:rsidR="009B5DDC" w:rsidRPr="00DC36C3">
        <w:t>unclipped steelhea</w:t>
      </w:r>
      <w:r w:rsidR="00D8710E" w:rsidRPr="00DC36C3">
        <w:t xml:space="preserve">d, </w:t>
      </w:r>
      <w:r w:rsidR="007D703E">
        <w:t>119</w:t>
      </w:r>
      <w:r w:rsidR="007D703E" w:rsidRPr="00F220F3">
        <w:rPr>
          <w:color w:val="FF0000"/>
        </w:rPr>
        <w:t xml:space="preserve"> </w:t>
      </w:r>
      <w:r w:rsidR="00F220F3">
        <w:t>clipped sockeye salmon</w:t>
      </w:r>
      <w:r w:rsidR="006C4BB1">
        <w:t>,</w:t>
      </w:r>
      <w:r w:rsidR="00F220F3">
        <w:t xml:space="preserve"> </w:t>
      </w:r>
      <w:r w:rsidR="006C4BB1">
        <w:t>1,4</w:t>
      </w:r>
      <w:r w:rsidR="007D703E">
        <w:t>79</w:t>
      </w:r>
      <w:r w:rsidR="009B5DDC" w:rsidRPr="00201AE7">
        <w:rPr>
          <w:color w:val="FF0000"/>
        </w:rPr>
        <w:t xml:space="preserve"> </w:t>
      </w:r>
      <w:r w:rsidR="009B5DDC" w:rsidRPr="00DC36C3">
        <w:t>un</w:t>
      </w:r>
      <w:r w:rsidR="006521D4" w:rsidRPr="00DC36C3">
        <w:t>cl</w:t>
      </w:r>
      <w:r w:rsidR="00D8710E" w:rsidRPr="00DC36C3">
        <w:t>ipped sockeye/kokanee</w:t>
      </w:r>
      <w:r w:rsidR="00F220F3">
        <w:t xml:space="preserve"> salmon</w:t>
      </w:r>
      <w:r w:rsidR="00D8710E" w:rsidRPr="00DC36C3">
        <w:t xml:space="preserve">, and </w:t>
      </w:r>
      <w:r w:rsidR="006C4BB1">
        <w:t>100</w:t>
      </w:r>
      <w:r w:rsidR="009B5DDC" w:rsidRPr="00DC36C3">
        <w:t xml:space="preserve"> </w:t>
      </w:r>
      <w:r w:rsidR="002404AD" w:rsidRPr="00DC36C3">
        <w:t>coho</w:t>
      </w:r>
      <w:r w:rsidR="009D17BC">
        <w:t xml:space="preserve"> salmon</w:t>
      </w:r>
      <w:r w:rsidR="002404AD" w:rsidRPr="00DC36C3">
        <w:t>.</w:t>
      </w:r>
      <w:r w:rsidR="007326C4">
        <w:t xml:space="preserve"> </w:t>
      </w:r>
      <w:r w:rsidR="009B5DDC" w:rsidRPr="00DC36C3">
        <w:t xml:space="preserve">These numbers include fish examined for GBT during this primary bypass period. </w:t>
      </w:r>
    </w:p>
    <w:p w:rsidR="006C4BB1" w:rsidRPr="006C4BB1" w:rsidRDefault="006C4BB1" w:rsidP="006C4BB1">
      <w:pPr>
        <w:pStyle w:val="ListNumbered"/>
        <w:numPr>
          <w:ilvl w:val="0"/>
          <w:numId w:val="0"/>
        </w:numPr>
        <w:ind w:left="720"/>
        <w:rPr>
          <w:bCs/>
        </w:rPr>
      </w:pPr>
    </w:p>
    <w:p w:rsidR="006C4BB1" w:rsidRPr="00201AE7" w:rsidRDefault="006C4BB1" w:rsidP="00173981">
      <w:pPr>
        <w:pStyle w:val="ListNumbered"/>
        <w:rPr>
          <w:bCs/>
        </w:rPr>
      </w:pPr>
      <w:r>
        <w:rPr>
          <w:bCs/>
        </w:rPr>
        <w:t xml:space="preserve">Condition sampling and secondary bypass occurred from 0700 hours August 18 through 0700 hours on </w:t>
      </w:r>
      <w:r w:rsidRPr="009B3DC0">
        <w:rPr>
          <w:bCs/>
        </w:rPr>
        <w:t>October 1.</w:t>
      </w:r>
      <w:r>
        <w:rPr>
          <w:bCs/>
        </w:rPr>
        <w:t xml:space="preserve"> A total of 687 fish were bypassed during this period. Within each species group, the number bypassed was: 2 unclipped yearling Chinook salmon, 67</w:t>
      </w:r>
      <w:r w:rsidR="00AB5F58">
        <w:rPr>
          <w:bCs/>
        </w:rPr>
        <w:t> </w:t>
      </w:r>
      <w:r>
        <w:rPr>
          <w:bCs/>
        </w:rPr>
        <w:t xml:space="preserve">clipped </w:t>
      </w:r>
      <w:r w:rsidR="00A94022">
        <w:rPr>
          <w:bCs/>
        </w:rPr>
        <w:t>subyearling</w:t>
      </w:r>
      <w:r>
        <w:rPr>
          <w:bCs/>
        </w:rPr>
        <w:t xml:space="preserve"> Chinook salmon, 611 unclipped subyearling Chinook salmon, 6</w:t>
      </w:r>
      <w:r w:rsidR="00AB5F58">
        <w:rPr>
          <w:bCs/>
        </w:rPr>
        <w:t> </w:t>
      </w:r>
      <w:r>
        <w:rPr>
          <w:bCs/>
        </w:rPr>
        <w:t xml:space="preserve">clipped steelhead, </w:t>
      </w:r>
      <w:r w:rsidR="00A94022">
        <w:rPr>
          <w:bCs/>
        </w:rPr>
        <w:t xml:space="preserve">and </w:t>
      </w:r>
      <w:r w:rsidR="00AB5F58">
        <w:rPr>
          <w:bCs/>
        </w:rPr>
        <w:t xml:space="preserve">1 </w:t>
      </w:r>
      <w:r w:rsidR="00A94022">
        <w:rPr>
          <w:bCs/>
        </w:rPr>
        <w:t>unclipped</w:t>
      </w:r>
      <w:r>
        <w:rPr>
          <w:bCs/>
        </w:rPr>
        <w:t xml:space="preserve"> steelhead. </w:t>
      </w:r>
    </w:p>
    <w:p w:rsidR="00201AE7" w:rsidRPr="00DC36C3" w:rsidRDefault="00201AE7" w:rsidP="00201AE7">
      <w:pPr>
        <w:pStyle w:val="ListNumbered"/>
        <w:numPr>
          <w:ilvl w:val="0"/>
          <w:numId w:val="0"/>
        </w:numPr>
        <w:ind w:left="720"/>
        <w:rPr>
          <w:bCs/>
        </w:rPr>
      </w:pPr>
    </w:p>
    <w:p w:rsidR="00DC36C3" w:rsidRDefault="00DC36C3" w:rsidP="00173981">
      <w:pPr>
        <w:pStyle w:val="ListNumbered"/>
      </w:pPr>
      <w:r w:rsidRPr="007B7D2B">
        <w:t xml:space="preserve">Salmonid fry measuring less than 60 </w:t>
      </w:r>
      <w:bookmarkStart w:id="88" w:name="_Hlk492544670"/>
      <w:r w:rsidR="000B4EB9">
        <w:t>millimeters (</w:t>
      </w:r>
      <w:r w:rsidRPr="007B7D2B">
        <w:t>mm</w:t>
      </w:r>
      <w:r w:rsidR="000B4EB9">
        <w:t>)</w:t>
      </w:r>
      <w:bookmarkEnd w:id="88"/>
      <w:r w:rsidRPr="007B7D2B">
        <w:t xml:space="preserve"> </w:t>
      </w:r>
      <w:r w:rsidR="00EA279A">
        <w:t>were</w:t>
      </w:r>
      <w:r w:rsidRPr="007B7D2B">
        <w:t xml:space="preserve"> bypassed and not sampled due to </w:t>
      </w:r>
      <w:r w:rsidR="009D17BC" w:rsidRPr="007B7D2B">
        <w:t>smolt mo</w:t>
      </w:r>
      <w:r w:rsidRPr="007B7D2B">
        <w:t>nitoring</w:t>
      </w:r>
      <w:r w:rsidR="00E33B3A" w:rsidRPr="007B7D2B">
        <w:t xml:space="preserve"> protocol</w:t>
      </w:r>
      <w:r w:rsidR="003C55D0">
        <w:t>.</w:t>
      </w:r>
    </w:p>
    <w:p w:rsidR="00201AE7" w:rsidRDefault="00201AE7" w:rsidP="00D938F8">
      <w:pPr>
        <w:pStyle w:val="ListNumbered"/>
        <w:numPr>
          <w:ilvl w:val="0"/>
          <w:numId w:val="0"/>
        </w:numPr>
      </w:pPr>
    </w:p>
    <w:p w:rsidR="009B5DDC" w:rsidRPr="000A3EB3" w:rsidRDefault="009B5DDC" w:rsidP="00173981">
      <w:pPr>
        <w:pStyle w:val="ListNumbered"/>
      </w:pPr>
      <w:r w:rsidRPr="000A3EB3">
        <w:t xml:space="preserve">The PTAGIS database revealed </w:t>
      </w:r>
      <w:r w:rsidR="0084662B">
        <w:t>47,463</w:t>
      </w:r>
      <w:r w:rsidRPr="000A3EB3">
        <w:t xml:space="preserve"> PIT-tagged fish of different species groups were bypassed through the </w:t>
      </w:r>
      <w:r w:rsidR="009D17BC" w:rsidRPr="000A3EB3">
        <w:t>PIT-</w:t>
      </w:r>
      <w:r w:rsidRPr="000A3EB3">
        <w:t>tag system.</w:t>
      </w:r>
      <w:r w:rsidR="007326C4" w:rsidRPr="000A3EB3">
        <w:t xml:space="preserve"> </w:t>
      </w:r>
      <w:r w:rsidRPr="000A3EB3">
        <w:t>These fish are not included in the facility bypass total.</w:t>
      </w:r>
    </w:p>
    <w:p w:rsidR="009B5DDC" w:rsidRPr="007B7D2B" w:rsidRDefault="009B5DDC" w:rsidP="00173981">
      <w:pPr>
        <w:pStyle w:val="BodyText"/>
      </w:pPr>
    </w:p>
    <w:p w:rsidR="009B5DDC" w:rsidRPr="00C405C3" w:rsidRDefault="009B5DDC" w:rsidP="00173981">
      <w:pPr>
        <w:pStyle w:val="BodyText"/>
      </w:pPr>
      <w:r w:rsidRPr="00C405C3">
        <w:t>PIT-tag diversion gates are set to bypass PIT-tagged fish when sample rates are 20% or higher and during sampling intervals when fish were being collected for research t</w:t>
      </w:r>
      <w:r w:rsidR="00CC34BD" w:rsidRPr="00C405C3">
        <w:t>o</w:t>
      </w:r>
      <w:r w:rsidRPr="00C405C3">
        <w:t xml:space="preserve"> prevent</w:t>
      </w:r>
      <w:r w:rsidR="00A967E9" w:rsidRPr="00C405C3">
        <w:t xml:space="preserve"> </w:t>
      </w:r>
      <w:r w:rsidRPr="00C405C3">
        <w:t>anesthet</w:t>
      </w:r>
      <w:r w:rsidR="00201AE7" w:rsidRPr="00C405C3">
        <w:t xml:space="preserve">izing study fish a second </w:t>
      </w:r>
      <w:r w:rsidR="00C405C3" w:rsidRPr="00C405C3">
        <w:t>time.</w:t>
      </w:r>
    </w:p>
    <w:p w:rsidR="00D938F8" w:rsidRPr="0066378A" w:rsidRDefault="00D938F8" w:rsidP="00173981">
      <w:pPr>
        <w:pStyle w:val="BodyText"/>
        <w:rPr>
          <w:color w:val="FF0000"/>
        </w:rPr>
      </w:pPr>
    </w:p>
    <w:p w:rsidR="00B85DB6" w:rsidRPr="00BA47F5" w:rsidRDefault="009B5DDC" w:rsidP="00173981">
      <w:pPr>
        <w:pStyle w:val="BodyText"/>
        <w:rPr>
          <w:szCs w:val="24"/>
        </w:rPr>
      </w:pPr>
      <w:r w:rsidRPr="00BA47F5">
        <w:rPr>
          <w:bCs/>
          <w:szCs w:val="24"/>
        </w:rPr>
        <w:t>The fish rearing designation used by PTAGIS is hatchery/wild</w:t>
      </w:r>
      <w:r w:rsidR="000B4EB9" w:rsidRPr="00BA47F5">
        <w:rPr>
          <w:bCs/>
          <w:szCs w:val="24"/>
        </w:rPr>
        <w:t>,</w:t>
      </w:r>
      <w:r w:rsidRPr="00BA47F5">
        <w:rPr>
          <w:bCs/>
          <w:szCs w:val="24"/>
        </w:rPr>
        <w:t xml:space="preserve"> not clipped/unclipped; therefore</w:t>
      </w:r>
      <w:r w:rsidR="005B5E71" w:rsidRPr="00BA47F5">
        <w:rPr>
          <w:bCs/>
          <w:szCs w:val="24"/>
        </w:rPr>
        <w:t>,</w:t>
      </w:r>
      <w:r w:rsidRPr="00BA47F5">
        <w:rPr>
          <w:bCs/>
          <w:szCs w:val="24"/>
        </w:rPr>
        <w:t xml:space="preserve"> </w:t>
      </w:r>
      <w:r w:rsidR="002024C5" w:rsidRPr="00BA47F5">
        <w:rPr>
          <w:bCs/>
          <w:szCs w:val="24"/>
        </w:rPr>
        <w:t>the hatchery/wild</w:t>
      </w:r>
      <w:r w:rsidRPr="00BA47F5">
        <w:rPr>
          <w:bCs/>
          <w:szCs w:val="24"/>
        </w:rPr>
        <w:t xml:space="preserve"> designation </w:t>
      </w:r>
      <w:r w:rsidR="002024C5" w:rsidRPr="00BA47F5">
        <w:rPr>
          <w:bCs/>
          <w:szCs w:val="24"/>
        </w:rPr>
        <w:t xml:space="preserve">is </w:t>
      </w:r>
      <w:r w:rsidRPr="00BA47F5">
        <w:rPr>
          <w:bCs/>
          <w:szCs w:val="24"/>
        </w:rPr>
        <w:t xml:space="preserve">used to report the </w:t>
      </w:r>
      <w:r w:rsidR="009D17BC" w:rsidRPr="00BA47F5">
        <w:rPr>
          <w:bCs/>
          <w:szCs w:val="24"/>
        </w:rPr>
        <w:t>PIT-</w:t>
      </w:r>
      <w:r w:rsidRPr="00BA47F5">
        <w:rPr>
          <w:bCs/>
          <w:szCs w:val="24"/>
        </w:rPr>
        <w:t>tag numbers in the following section rather than the clipped/unclipped designation used throughout the rest of this report.</w:t>
      </w:r>
      <w:r w:rsidR="007326C4" w:rsidRPr="00BA47F5">
        <w:rPr>
          <w:bCs/>
          <w:szCs w:val="24"/>
        </w:rPr>
        <w:t xml:space="preserve"> </w:t>
      </w:r>
      <w:r w:rsidRPr="00BA47F5">
        <w:rPr>
          <w:bCs/>
          <w:szCs w:val="24"/>
        </w:rPr>
        <w:t xml:space="preserve">According to the </w:t>
      </w:r>
      <w:r w:rsidR="00B85DB6" w:rsidRPr="00BA47F5">
        <w:rPr>
          <w:bCs/>
          <w:szCs w:val="24"/>
        </w:rPr>
        <w:t xml:space="preserve">PTAGIS3 database the </w:t>
      </w:r>
      <w:r w:rsidR="00EA279A" w:rsidRPr="00BA47F5">
        <w:rPr>
          <w:bCs/>
          <w:szCs w:val="24"/>
        </w:rPr>
        <w:t xml:space="preserve">total </w:t>
      </w:r>
      <w:r w:rsidR="00B85DB6" w:rsidRPr="00BA47F5">
        <w:rPr>
          <w:bCs/>
          <w:szCs w:val="24"/>
        </w:rPr>
        <w:t xml:space="preserve">of bypassed PIT-tagged fish </w:t>
      </w:r>
      <w:r w:rsidR="00EA279A" w:rsidRPr="00BA47F5">
        <w:rPr>
          <w:bCs/>
          <w:szCs w:val="24"/>
        </w:rPr>
        <w:t xml:space="preserve">was </w:t>
      </w:r>
      <w:r w:rsidR="00C67540" w:rsidRPr="00BA47F5">
        <w:rPr>
          <w:bCs/>
          <w:szCs w:val="24"/>
        </w:rPr>
        <w:t>47,463</w:t>
      </w:r>
      <w:r w:rsidR="00BF3D8F" w:rsidRPr="00BA47F5">
        <w:rPr>
          <w:bCs/>
          <w:szCs w:val="24"/>
        </w:rPr>
        <w:t>.</w:t>
      </w:r>
      <w:r w:rsidR="007326C4" w:rsidRPr="00BA47F5">
        <w:rPr>
          <w:bCs/>
          <w:szCs w:val="24"/>
        </w:rPr>
        <w:t xml:space="preserve"> </w:t>
      </w:r>
      <w:r w:rsidR="00BF3D8F" w:rsidRPr="00BA47F5">
        <w:rPr>
          <w:bCs/>
          <w:szCs w:val="24"/>
        </w:rPr>
        <w:t>The total by unit group was</w:t>
      </w:r>
      <w:r w:rsidR="0042703F" w:rsidRPr="00BA47F5">
        <w:rPr>
          <w:bCs/>
          <w:szCs w:val="24"/>
        </w:rPr>
        <w:t xml:space="preserve">: </w:t>
      </w:r>
      <w:r w:rsidR="00574102" w:rsidRPr="00BA47F5">
        <w:rPr>
          <w:bCs/>
          <w:szCs w:val="24"/>
        </w:rPr>
        <w:t>9,486</w:t>
      </w:r>
      <w:r w:rsidR="00B85DB6" w:rsidRPr="00BA47F5">
        <w:rPr>
          <w:bCs/>
          <w:szCs w:val="24"/>
        </w:rPr>
        <w:t xml:space="preserve"> </w:t>
      </w:r>
      <w:r w:rsidR="00974414" w:rsidRPr="00BA47F5">
        <w:rPr>
          <w:szCs w:val="24"/>
        </w:rPr>
        <w:t>hatchery spring</w:t>
      </w:r>
      <w:r w:rsidR="00B85DB6" w:rsidRPr="00BA47F5">
        <w:rPr>
          <w:szCs w:val="24"/>
        </w:rPr>
        <w:t xml:space="preserve"> </w:t>
      </w:r>
      <w:r w:rsidR="005C1117" w:rsidRPr="00BA47F5">
        <w:rPr>
          <w:szCs w:val="24"/>
        </w:rPr>
        <w:t>Chinook salmon</w:t>
      </w:r>
      <w:r w:rsidR="00B85DB6" w:rsidRPr="00BA47F5">
        <w:rPr>
          <w:szCs w:val="24"/>
        </w:rPr>
        <w:t xml:space="preserve">, </w:t>
      </w:r>
      <w:r w:rsidR="00574102" w:rsidRPr="00BA47F5">
        <w:rPr>
          <w:szCs w:val="24"/>
        </w:rPr>
        <w:t>3,236</w:t>
      </w:r>
      <w:r w:rsidR="00974414" w:rsidRPr="00BA47F5">
        <w:rPr>
          <w:szCs w:val="24"/>
        </w:rPr>
        <w:t xml:space="preserve"> hatchery summer </w:t>
      </w:r>
      <w:r w:rsidR="005C1117" w:rsidRPr="00BA47F5">
        <w:rPr>
          <w:szCs w:val="24"/>
        </w:rPr>
        <w:t>Chinook salmon</w:t>
      </w:r>
      <w:r w:rsidR="00974414" w:rsidRPr="00BA47F5">
        <w:rPr>
          <w:szCs w:val="24"/>
        </w:rPr>
        <w:t xml:space="preserve">, , </w:t>
      </w:r>
      <w:r w:rsidR="00C67540" w:rsidRPr="00BA47F5">
        <w:rPr>
          <w:szCs w:val="24"/>
        </w:rPr>
        <w:t>825</w:t>
      </w:r>
      <w:r w:rsidR="00B85DB6" w:rsidRPr="00BA47F5">
        <w:rPr>
          <w:szCs w:val="24"/>
        </w:rPr>
        <w:t xml:space="preserve"> hatche</w:t>
      </w:r>
      <w:r w:rsidR="00974414" w:rsidRPr="00BA47F5">
        <w:rPr>
          <w:szCs w:val="24"/>
        </w:rPr>
        <w:t xml:space="preserve">ry </w:t>
      </w:r>
      <w:r w:rsidR="005C1117" w:rsidRPr="00BA47F5">
        <w:rPr>
          <w:szCs w:val="24"/>
        </w:rPr>
        <w:t>Chinook salmon</w:t>
      </w:r>
      <w:r w:rsidR="00974414" w:rsidRPr="00BA47F5">
        <w:rPr>
          <w:szCs w:val="24"/>
        </w:rPr>
        <w:t xml:space="preserve"> of unknown run, </w:t>
      </w:r>
      <w:r w:rsidR="00C67540" w:rsidRPr="00BA47F5">
        <w:rPr>
          <w:szCs w:val="24"/>
        </w:rPr>
        <w:t>2</w:t>
      </w:r>
      <w:r w:rsidR="00574102" w:rsidRPr="00BA47F5">
        <w:rPr>
          <w:szCs w:val="24"/>
        </w:rPr>
        <w:t>,</w:t>
      </w:r>
      <w:r w:rsidR="00C67540" w:rsidRPr="00BA47F5">
        <w:rPr>
          <w:szCs w:val="24"/>
        </w:rPr>
        <w:t>243</w:t>
      </w:r>
      <w:r w:rsidR="00974414" w:rsidRPr="00BA47F5">
        <w:rPr>
          <w:szCs w:val="24"/>
        </w:rPr>
        <w:t xml:space="preserve"> wild spring</w:t>
      </w:r>
      <w:r w:rsidR="00B85DB6" w:rsidRPr="00BA47F5">
        <w:rPr>
          <w:szCs w:val="24"/>
        </w:rPr>
        <w:t xml:space="preserve"> </w:t>
      </w:r>
      <w:r w:rsidR="005C1117" w:rsidRPr="00BA47F5">
        <w:rPr>
          <w:szCs w:val="24"/>
        </w:rPr>
        <w:t>Chinook salmon</w:t>
      </w:r>
      <w:r w:rsidR="00B85DB6" w:rsidRPr="00BA47F5">
        <w:rPr>
          <w:szCs w:val="24"/>
        </w:rPr>
        <w:t xml:space="preserve">, </w:t>
      </w:r>
      <w:r w:rsidR="00C67540" w:rsidRPr="00BA47F5">
        <w:rPr>
          <w:szCs w:val="24"/>
        </w:rPr>
        <w:t xml:space="preserve">1,753 </w:t>
      </w:r>
      <w:r w:rsidR="00974414" w:rsidRPr="00BA47F5">
        <w:rPr>
          <w:szCs w:val="24"/>
        </w:rPr>
        <w:t xml:space="preserve">wild summer </w:t>
      </w:r>
      <w:r w:rsidR="005C1117" w:rsidRPr="00BA47F5">
        <w:rPr>
          <w:szCs w:val="24"/>
        </w:rPr>
        <w:t>Chinook salmon</w:t>
      </w:r>
      <w:r w:rsidR="00974414" w:rsidRPr="00BA47F5">
        <w:rPr>
          <w:szCs w:val="24"/>
        </w:rPr>
        <w:t>,</w:t>
      </w:r>
      <w:r w:rsidR="00B92BBA" w:rsidRPr="00BA47F5">
        <w:rPr>
          <w:szCs w:val="24"/>
        </w:rPr>
        <w:t xml:space="preserve"> </w:t>
      </w:r>
      <w:r w:rsidR="00C67540" w:rsidRPr="00BA47F5">
        <w:rPr>
          <w:szCs w:val="24"/>
        </w:rPr>
        <w:t>3,113</w:t>
      </w:r>
      <w:r w:rsidR="00B92BBA" w:rsidRPr="00BA47F5">
        <w:rPr>
          <w:szCs w:val="24"/>
        </w:rPr>
        <w:t xml:space="preserve"> wild </w:t>
      </w:r>
      <w:r w:rsidR="005C1117" w:rsidRPr="00BA47F5">
        <w:rPr>
          <w:szCs w:val="24"/>
        </w:rPr>
        <w:t>Chinook salmon</w:t>
      </w:r>
      <w:r w:rsidR="00B92BBA" w:rsidRPr="00BA47F5">
        <w:rPr>
          <w:szCs w:val="24"/>
        </w:rPr>
        <w:t xml:space="preserve"> of unknown run,</w:t>
      </w:r>
      <w:r w:rsidR="00B85DB6" w:rsidRPr="00BA47F5">
        <w:rPr>
          <w:szCs w:val="24"/>
        </w:rPr>
        <w:t xml:space="preserve"> </w:t>
      </w:r>
      <w:r w:rsidR="00C67540" w:rsidRPr="00BA47F5">
        <w:rPr>
          <w:szCs w:val="24"/>
        </w:rPr>
        <w:t>105</w:t>
      </w:r>
      <w:r w:rsidR="00B92BBA" w:rsidRPr="00BA47F5">
        <w:rPr>
          <w:szCs w:val="24"/>
        </w:rPr>
        <w:t xml:space="preserve"> spring </w:t>
      </w:r>
      <w:r w:rsidR="005C1117" w:rsidRPr="00BA47F5">
        <w:rPr>
          <w:szCs w:val="24"/>
        </w:rPr>
        <w:t>Chinook salmon</w:t>
      </w:r>
      <w:r w:rsidR="00B85DB6" w:rsidRPr="00BA47F5">
        <w:rPr>
          <w:szCs w:val="24"/>
        </w:rPr>
        <w:t xml:space="preserve"> of unknown rearing disposition, </w:t>
      </w:r>
      <w:r w:rsidR="00C67540" w:rsidRPr="00BA47F5">
        <w:rPr>
          <w:szCs w:val="24"/>
        </w:rPr>
        <w:t>55</w:t>
      </w:r>
      <w:r w:rsidR="00974414" w:rsidRPr="00BA47F5">
        <w:rPr>
          <w:szCs w:val="24"/>
        </w:rPr>
        <w:t xml:space="preserve"> </w:t>
      </w:r>
      <w:r w:rsidR="005C1117" w:rsidRPr="00BA47F5">
        <w:rPr>
          <w:szCs w:val="24"/>
        </w:rPr>
        <w:t>Chinook salmon</w:t>
      </w:r>
      <w:r w:rsidR="00974414" w:rsidRPr="00BA47F5">
        <w:rPr>
          <w:szCs w:val="24"/>
        </w:rPr>
        <w:t xml:space="preserve"> of unknown run or rearing disposition, </w:t>
      </w:r>
      <w:r w:rsidR="00C67540" w:rsidRPr="00BA47F5">
        <w:rPr>
          <w:szCs w:val="24"/>
        </w:rPr>
        <w:t>18,973</w:t>
      </w:r>
      <w:r w:rsidR="00782DD6" w:rsidRPr="00BA47F5">
        <w:rPr>
          <w:szCs w:val="24"/>
        </w:rPr>
        <w:t xml:space="preserve"> hatchery steelhead, </w:t>
      </w:r>
      <w:r w:rsidR="00C67540" w:rsidRPr="00BA47F5">
        <w:rPr>
          <w:szCs w:val="24"/>
        </w:rPr>
        <w:t>5,259</w:t>
      </w:r>
      <w:r w:rsidR="00782DD6" w:rsidRPr="00BA47F5">
        <w:rPr>
          <w:szCs w:val="24"/>
        </w:rPr>
        <w:t xml:space="preserve"> wild steelhead, </w:t>
      </w:r>
      <w:r w:rsidR="00574102" w:rsidRPr="00BA47F5">
        <w:rPr>
          <w:szCs w:val="24"/>
        </w:rPr>
        <w:t>5</w:t>
      </w:r>
      <w:r w:rsidR="00B85DB6" w:rsidRPr="00BA47F5">
        <w:rPr>
          <w:szCs w:val="24"/>
        </w:rPr>
        <w:t xml:space="preserve"> steelhead of unknown rearing,</w:t>
      </w:r>
      <w:r w:rsidR="00782DD6" w:rsidRPr="00BA47F5">
        <w:t xml:space="preserve"> </w:t>
      </w:r>
      <w:r w:rsidR="00C67540" w:rsidRPr="00BA47F5">
        <w:rPr>
          <w:szCs w:val="24"/>
        </w:rPr>
        <w:t>370</w:t>
      </w:r>
      <w:r w:rsidR="00782DD6" w:rsidRPr="00BA47F5">
        <w:rPr>
          <w:szCs w:val="24"/>
        </w:rPr>
        <w:t xml:space="preserve"> steelhead of unknown run or rearing disposition, </w:t>
      </w:r>
      <w:r w:rsidR="008E0631" w:rsidRPr="00BA47F5">
        <w:rPr>
          <w:szCs w:val="24"/>
        </w:rPr>
        <w:t xml:space="preserve">7 winter steelhead, </w:t>
      </w:r>
      <w:r w:rsidR="00C67540" w:rsidRPr="00BA47F5">
        <w:rPr>
          <w:szCs w:val="24"/>
        </w:rPr>
        <w:t>1,296</w:t>
      </w:r>
      <w:r w:rsidR="00782DD6" w:rsidRPr="00BA47F5">
        <w:rPr>
          <w:szCs w:val="24"/>
        </w:rPr>
        <w:t xml:space="preserve"> hatchery sockeye</w:t>
      </w:r>
      <w:r w:rsidR="00390531" w:rsidRPr="00BA47F5">
        <w:rPr>
          <w:szCs w:val="24"/>
        </w:rPr>
        <w:t xml:space="preserve"> salmon</w:t>
      </w:r>
      <w:r w:rsidR="00782DD6" w:rsidRPr="00BA47F5">
        <w:rPr>
          <w:szCs w:val="24"/>
        </w:rPr>
        <w:t xml:space="preserve">, </w:t>
      </w:r>
      <w:r w:rsidR="00C67540" w:rsidRPr="00BA47F5">
        <w:rPr>
          <w:szCs w:val="24"/>
        </w:rPr>
        <w:t>149</w:t>
      </w:r>
      <w:r w:rsidR="00782DD6" w:rsidRPr="00BA47F5">
        <w:rPr>
          <w:szCs w:val="24"/>
        </w:rPr>
        <w:t xml:space="preserve"> wild sockeye</w:t>
      </w:r>
      <w:r w:rsidR="00390531" w:rsidRPr="00BA47F5">
        <w:rPr>
          <w:szCs w:val="24"/>
        </w:rPr>
        <w:t xml:space="preserve"> salmon</w:t>
      </w:r>
      <w:r w:rsidR="00782DD6" w:rsidRPr="00BA47F5">
        <w:rPr>
          <w:szCs w:val="24"/>
        </w:rPr>
        <w:t>,</w:t>
      </w:r>
      <w:r w:rsidR="00C67540" w:rsidRPr="00BA47F5">
        <w:rPr>
          <w:szCs w:val="24"/>
        </w:rPr>
        <w:t xml:space="preserve"> and 588</w:t>
      </w:r>
      <w:r w:rsidR="00782DD6" w:rsidRPr="00BA47F5">
        <w:rPr>
          <w:szCs w:val="24"/>
        </w:rPr>
        <w:t xml:space="preserve"> hatchery coho </w:t>
      </w:r>
      <w:r w:rsidR="009D17BC" w:rsidRPr="00BA47F5">
        <w:rPr>
          <w:szCs w:val="24"/>
        </w:rPr>
        <w:t>salmon</w:t>
      </w:r>
      <w:r w:rsidR="00782DD6" w:rsidRPr="00BA47F5">
        <w:rPr>
          <w:szCs w:val="24"/>
        </w:rPr>
        <w:t>.</w:t>
      </w:r>
      <w:r w:rsidR="007326C4" w:rsidRPr="00BA47F5">
        <w:rPr>
          <w:szCs w:val="24"/>
        </w:rPr>
        <w:t xml:space="preserve"> </w:t>
      </w:r>
      <w:r w:rsidR="00B85DB6" w:rsidRPr="00BA47F5">
        <w:rPr>
          <w:szCs w:val="24"/>
        </w:rPr>
        <w:t xml:space="preserve">An unknown number of other fish were bypassed incidentally with </w:t>
      </w:r>
      <w:r w:rsidR="00B85DB6" w:rsidRPr="00BA47F5">
        <w:rPr>
          <w:spacing w:val="-1"/>
          <w:szCs w:val="24"/>
        </w:rPr>
        <w:t>the PIT-tagged fish as the PIT-tag diversion gates opened and closed to divert the PIT</w:t>
      </w:r>
      <w:r w:rsidR="009D17BC" w:rsidRPr="00BA47F5">
        <w:rPr>
          <w:spacing w:val="-1"/>
          <w:szCs w:val="24"/>
        </w:rPr>
        <w:t>-</w:t>
      </w:r>
      <w:r w:rsidR="00B85DB6" w:rsidRPr="00BA47F5">
        <w:rPr>
          <w:spacing w:val="-1"/>
          <w:szCs w:val="24"/>
        </w:rPr>
        <w:t>tagged fish</w:t>
      </w:r>
      <w:r w:rsidR="00C613A0" w:rsidRPr="00BA47F5">
        <w:rPr>
          <w:spacing w:val="-1"/>
          <w:szCs w:val="24"/>
        </w:rPr>
        <w:t>.</w:t>
      </w:r>
    </w:p>
    <w:p w:rsidR="00542F8E" w:rsidRPr="008F38AB" w:rsidRDefault="00542F8E" w:rsidP="00173981">
      <w:pPr>
        <w:pStyle w:val="BodyText"/>
        <w:rPr>
          <w:szCs w:val="24"/>
        </w:rPr>
      </w:pPr>
    </w:p>
    <w:p w:rsidR="0057519C" w:rsidRDefault="0057519C" w:rsidP="00173981">
      <w:pPr>
        <w:pStyle w:val="Heading3"/>
        <w:rPr>
          <w:u w:val="none"/>
        </w:rPr>
      </w:pPr>
      <w:bookmarkStart w:id="89" w:name="_Toc495335959"/>
    </w:p>
    <w:p w:rsidR="00762EB9" w:rsidRDefault="00762EB9">
      <w:pPr>
        <w:widowControl/>
        <w:rPr>
          <w:sz w:val="24"/>
          <w:u w:val="single"/>
        </w:rPr>
      </w:pPr>
      <w:r>
        <w:br w:type="page"/>
      </w:r>
    </w:p>
    <w:p w:rsidR="0043754A" w:rsidRPr="008F38AB" w:rsidRDefault="0043754A" w:rsidP="00173981">
      <w:pPr>
        <w:pStyle w:val="Heading3"/>
      </w:pPr>
      <w:r w:rsidRPr="008F38AB">
        <w:lastRenderedPageBreak/>
        <w:t>Incidental Species</w:t>
      </w:r>
      <w:bookmarkEnd w:id="89"/>
    </w:p>
    <w:p w:rsidR="0043754A" w:rsidRPr="00173981" w:rsidRDefault="0043754A" w:rsidP="00173981">
      <w:pPr>
        <w:pStyle w:val="BodyText"/>
      </w:pPr>
    </w:p>
    <w:p w:rsidR="00923711" w:rsidRPr="00173981" w:rsidRDefault="009E7152" w:rsidP="00173981">
      <w:pPr>
        <w:pStyle w:val="BodyText"/>
      </w:pPr>
      <w:r w:rsidRPr="00173981">
        <w:t>Non-target fish species that were too large to pass through the separator bars were recorded and bypassed through the adult release pipe at the separator.</w:t>
      </w:r>
      <w:r w:rsidR="007326C4">
        <w:t xml:space="preserve"> </w:t>
      </w:r>
      <w:r w:rsidRPr="00173981">
        <w:t>Those small enough to pass through the separator bars were either sampled and bypassed, or held in the raceways and transported with the juvenile salmonids.</w:t>
      </w:r>
      <w:r w:rsidR="007326C4">
        <w:t xml:space="preserve"> </w:t>
      </w:r>
      <w:r w:rsidRPr="00173981">
        <w:t>Fortunately, most incidental</w:t>
      </w:r>
      <w:r w:rsidR="009D17BC">
        <w:t xml:space="preserve"> fishe</w:t>
      </w:r>
      <w:r w:rsidRPr="00173981">
        <w:t xml:space="preserve">s generally arrive late in the season </w:t>
      </w:r>
      <w:r w:rsidR="000A046F" w:rsidRPr="00173981">
        <w:t xml:space="preserve">when </w:t>
      </w:r>
      <w:r w:rsidRPr="00173981">
        <w:t>100% of the collection</w:t>
      </w:r>
      <w:r w:rsidR="000A046F" w:rsidRPr="00173981">
        <w:t xml:space="preserve"> is sampled</w:t>
      </w:r>
      <w:r w:rsidRPr="00173981">
        <w:t>.</w:t>
      </w:r>
      <w:r w:rsidR="007326C4">
        <w:t xml:space="preserve"> </w:t>
      </w:r>
      <w:r w:rsidRPr="00173981">
        <w:t xml:space="preserve">At </w:t>
      </w:r>
      <w:r w:rsidR="00375840" w:rsidRPr="00173981">
        <w:t>this</w:t>
      </w:r>
      <w:r w:rsidRPr="00173981">
        <w:t xml:space="preserve"> </w:t>
      </w:r>
      <w:r w:rsidR="005B5E71" w:rsidRPr="00173981">
        <w:t>time,</w:t>
      </w:r>
      <w:r w:rsidRPr="00173981">
        <w:t xml:space="preserve"> </w:t>
      </w:r>
      <w:r w:rsidR="00375840" w:rsidRPr="00173981">
        <w:t>incidental species</w:t>
      </w:r>
      <w:r w:rsidRPr="00173981">
        <w:t xml:space="preserve"> are removed while working up the sample</w:t>
      </w:r>
      <w:r w:rsidR="009D17BC">
        <w:t>;</w:t>
      </w:r>
      <w:r w:rsidRPr="00173981">
        <w:t xml:space="preserve"> therefore</w:t>
      </w:r>
      <w:r w:rsidR="009D17BC">
        <w:t>,</w:t>
      </w:r>
      <w:r w:rsidRPr="00173981">
        <w:t xml:space="preserve"> avoiding transport.</w:t>
      </w:r>
      <w:r w:rsidR="007326C4">
        <w:t xml:space="preserve"> </w:t>
      </w:r>
      <w:r w:rsidRPr="00173981">
        <w:t xml:space="preserve">Sample fish from each incidental species were counted and their total numbers were </w:t>
      </w:r>
      <w:r w:rsidR="005173BA" w:rsidRPr="00173981">
        <w:t>calculated using</w:t>
      </w:r>
      <w:r w:rsidRPr="00173981">
        <w:t xml:space="preserve"> the sample rate.</w:t>
      </w:r>
      <w:r w:rsidR="007326C4">
        <w:t xml:space="preserve"> </w:t>
      </w:r>
      <w:r w:rsidRPr="00173981">
        <w:t>These numbers were then added with separator counts of the same group to estimate the total collection for each species.</w:t>
      </w:r>
      <w:r w:rsidR="007326C4">
        <w:t xml:space="preserve"> </w:t>
      </w:r>
      <w:r w:rsidRPr="00173981">
        <w:t>The most common in</w:t>
      </w:r>
      <w:r w:rsidR="009D65A1" w:rsidRPr="00173981">
        <w:t>cidental species groups for 201</w:t>
      </w:r>
      <w:r w:rsidR="00D938F8">
        <w:t>8</w:t>
      </w:r>
      <w:r w:rsidR="009D65A1" w:rsidRPr="00173981">
        <w:t xml:space="preserve"> </w:t>
      </w:r>
      <w:r w:rsidRPr="00173981">
        <w:t>included:</w:t>
      </w:r>
      <w:r w:rsidR="007326C4">
        <w:t xml:space="preserve"> </w:t>
      </w:r>
      <w:r w:rsidR="009D65A1" w:rsidRPr="00173981">
        <w:t>juvenile shad (</w:t>
      </w:r>
      <w:r w:rsidR="00803E10">
        <w:t>72,363</w:t>
      </w:r>
      <w:r w:rsidR="009D65A1" w:rsidRPr="00173981">
        <w:t>)</w:t>
      </w:r>
      <w:r w:rsidR="00934A1C" w:rsidRPr="00173981">
        <w:t>,</w:t>
      </w:r>
      <w:r w:rsidR="00803E10" w:rsidRPr="00173981">
        <w:t xml:space="preserve"> </w:t>
      </w:r>
      <w:r w:rsidR="00803E10">
        <w:t>j</w:t>
      </w:r>
      <w:r w:rsidR="00803E10" w:rsidRPr="00173981">
        <w:t xml:space="preserve">uvenile Pacific </w:t>
      </w:r>
      <w:r w:rsidR="00803E10" w:rsidRPr="002024C5">
        <w:rPr>
          <w:spacing w:val="-4"/>
        </w:rPr>
        <w:t xml:space="preserve">lamprey </w:t>
      </w:r>
      <w:r w:rsidR="00803E10">
        <w:rPr>
          <w:spacing w:val="-4"/>
        </w:rPr>
        <w:t>(5</w:t>
      </w:r>
      <w:r w:rsidR="0013006C">
        <w:rPr>
          <w:spacing w:val="-4"/>
        </w:rPr>
        <w:t>5,781</w:t>
      </w:r>
      <w:r w:rsidR="00803E10" w:rsidRPr="002024C5">
        <w:rPr>
          <w:spacing w:val="-4"/>
        </w:rPr>
        <w:t>)</w:t>
      </w:r>
      <w:r w:rsidR="00803E10">
        <w:rPr>
          <w:spacing w:val="-4"/>
        </w:rPr>
        <w:t>,</w:t>
      </w:r>
      <w:r w:rsidR="00803E10" w:rsidRPr="00803E10">
        <w:t xml:space="preserve"> </w:t>
      </w:r>
      <w:r w:rsidR="00803E10">
        <w:t>s</w:t>
      </w:r>
      <w:r w:rsidR="00803E10" w:rsidRPr="00173981">
        <w:t>ucker (</w:t>
      </w:r>
      <w:r w:rsidR="00803E10">
        <w:t>5,116</w:t>
      </w:r>
      <w:r w:rsidR="00803E10" w:rsidRPr="00173981">
        <w:t>),</w:t>
      </w:r>
      <w:r w:rsidR="00934A1C" w:rsidRPr="00173981">
        <w:t xml:space="preserve"> </w:t>
      </w:r>
      <w:r w:rsidR="00DA0758" w:rsidRPr="00173981">
        <w:t>Siberian</w:t>
      </w:r>
      <w:r w:rsidR="009D65A1" w:rsidRPr="00173981">
        <w:t xml:space="preserve"> prawn (</w:t>
      </w:r>
      <w:r w:rsidR="00803E10">
        <w:t>1,557</w:t>
      </w:r>
      <w:r w:rsidRPr="00173981">
        <w:t>)</w:t>
      </w:r>
      <w:r w:rsidR="00803E10" w:rsidRPr="00173981">
        <w:t>,</w:t>
      </w:r>
      <w:r w:rsidR="009D65A1" w:rsidRPr="00173981">
        <w:t xml:space="preserve"> large/smallmouth bass (</w:t>
      </w:r>
      <w:r w:rsidR="00803E10">
        <w:t>1,046</w:t>
      </w:r>
      <w:r w:rsidR="009D65A1" w:rsidRPr="00173981">
        <w:t>),</w:t>
      </w:r>
      <w:r w:rsidR="00803E10" w:rsidRPr="002024C5">
        <w:rPr>
          <w:spacing w:val="-4"/>
        </w:rPr>
        <w:t xml:space="preserve"> </w:t>
      </w:r>
      <w:r w:rsidR="009D17BC" w:rsidRPr="002024C5">
        <w:rPr>
          <w:spacing w:val="-4"/>
        </w:rPr>
        <w:t>a</w:t>
      </w:r>
      <w:r w:rsidR="009D65A1" w:rsidRPr="002024C5">
        <w:rPr>
          <w:spacing w:val="-4"/>
        </w:rPr>
        <w:t>dult shad (</w:t>
      </w:r>
      <w:r w:rsidR="00803E10">
        <w:rPr>
          <w:spacing w:val="-4"/>
        </w:rPr>
        <w:t>400</w:t>
      </w:r>
      <w:r w:rsidR="00457535" w:rsidRPr="002024C5">
        <w:rPr>
          <w:spacing w:val="-4"/>
        </w:rPr>
        <w:t>)</w:t>
      </w:r>
      <w:r w:rsidR="00803E10" w:rsidRPr="002024C5">
        <w:rPr>
          <w:spacing w:val="-4"/>
        </w:rPr>
        <w:t xml:space="preserve">, </w:t>
      </w:r>
      <w:r w:rsidR="00803E10">
        <w:rPr>
          <w:spacing w:val="-4"/>
        </w:rPr>
        <w:t xml:space="preserve">walleye (352), and </w:t>
      </w:r>
      <w:r w:rsidR="00803E10" w:rsidRPr="002024C5">
        <w:rPr>
          <w:spacing w:val="-4"/>
        </w:rPr>
        <w:t>sculpin (</w:t>
      </w:r>
      <w:r w:rsidR="00803E10">
        <w:rPr>
          <w:spacing w:val="-4"/>
        </w:rPr>
        <w:t>222).</w:t>
      </w:r>
    </w:p>
    <w:p w:rsidR="009E7152" w:rsidRPr="00173981" w:rsidRDefault="009E7152" w:rsidP="00173981">
      <w:pPr>
        <w:pStyle w:val="BodyText"/>
      </w:pPr>
    </w:p>
    <w:p w:rsidR="009E7152" w:rsidRPr="001A370A" w:rsidRDefault="009E7152" w:rsidP="00173981">
      <w:pPr>
        <w:pStyle w:val="BodyText"/>
      </w:pPr>
      <w:r w:rsidRPr="0030162D">
        <w:t xml:space="preserve">The number of juvenile shad </w:t>
      </w:r>
      <w:r w:rsidR="00B0159C" w:rsidRPr="0030162D">
        <w:t>(</w:t>
      </w:r>
      <w:r w:rsidR="0030162D" w:rsidRPr="0030162D">
        <w:t>72,363</w:t>
      </w:r>
      <w:r w:rsidR="00B0159C" w:rsidRPr="0030162D">
        <w:t xml:space="preserve">) </w:t>
      </w:r>
      <w:r w:rsidR="0030162D">
        <w:t xml:space="preserve">collected </w:t>
      </w:r>
      <w:r w:rsidRPr="0030162D">
        <w:t>in 201</w:t>
      </w:r>
      <w:r w:rsidR="00D938F8" w:rsidRPr="0030162D">
        <w:t>8</w:t>
      </w:r>
      <w:r w:rsidR="0097431E" w:rsidRPr="0030162D">
        <w:t xml:space="preserve"> </w:t>
      </w:r>
      <w:r w:rsidR="0030162D">
        <w:t>was</w:t>
      </w:r>
      <w:r w:rsidR="0030162D" w:rsidRPr="0030162D">
        <w:t xml:space="preserve">, once again, </w:t>
      </w:r>
      <w:r w:rsidRPr="0030162D">
        <w:t xml:space="preserve">greater </w:t>
      </w:r>
      <w:r w:rsidR="005173BA" w:rsidRPr="0030162D">
        <w:t>than</w:t>
      </w:r>
      <w:r w:rsidR="0030162D">
        <w:t xml:space="preserve"> </w:t>
      </w:r>
      <w:r w:rsidR="00D017DD" w:rsidRPr="0030162D">
        <w:t>collect</w:t>
      </w:r>
      <w:r w:rsidR="00845941" w:rsidRPr="0030162D">
        <w:t>ed</w:t>
      </w:r>
      <w:r w:rsidR="00D017DD" w:rsidRPr="0030162D">
        <w:t xml:space="preserve"> </w:t>
      </w:r>
      <w:r w:rsidR="00845941" w:rsidRPr="0030162D">
        <w:t xml:space="preserve">in </w:t>
      </w:r>
      <w:r w:rsidR="0030162D">
        <w:t>any</w:t>
      </w:r>
      <w:r w:rsidR="00D017DD" w:rsidRPr="0030162D">
        <w:t xml:space="preserve"> </w:t>
      </w:r>
      <w:r w:rsidR="0030162D" w:rsidRPr="0030162D">
        <w:t>previous</w:t>
      </w:r>
      <w:r w:rsidRPr="0030162D">
        <w:t xml:space="preserve"> operating year</w:t>
      </w:r>
      <w:r w:rsidRPr="00D01895">
        <w:t>.</w:t>
      </w:r>
      <w:r w:rsidR="007326C4" w:rsidRPr="00D938F8">
        <w:rPr>
          <w:color w:val="FF0000"/>
        </w:rPr>
        <w:t xml:space="preserve"> </w:t>
      </w:r>
      <w:r w:rsidR="00D01895" w:rsidRPr="00D01895">
        <w:t>Historically, juvenile crappie was one of the most encountered incidental species. Their numbers this year have continued to decrease from 407 in 2017 to 214 in 2018. Juvenile Pacific lamprey numbers collected in 2018 (54,404) were much higher than 2017 (1450)</w:t>
      </w:r>
      <w:r w:rsidR="00D01895">
        <w:t xml:space="preserve"> and </w:t>
      </w:r>
      <w:r w:rsidR="00917C2E">
        <w:t>the highest they have been since 2013</w:t>
      </w:r>
      <w:r w:rsidR="00D01895" w:rsidRPr="00D01895">
        <w:t xml:space="preserve">. </w:t>
      </w:r>
      <w:r w:rsidR="00917C2E">
        <w:t xml:space="preserve">Siberian prawn collection in 2018 (1,557) was notably lower than in recent years. </w:t>
      </w:r>
      <w:r w:rsidR="00D01895">
        <w:t>It is important to note that e</w:t>
      </w:r>
      <w:r w:rsidRPr="00D01895">
        <w:t>stimated numbers of some groups may become exaggerated high or low due to the low sample rates at the time of their collectio</w:t>
      </w:r>
      <w:r w:rsidR="00D017DD" w:rsidRPr="00D01895">
        <w:t>n.</w:t>
      </w:r>
      <w:r w:rsidR="007326C4" w:rsidRPr="00D938F8">
        <w:rPr>
          <w:color w:val="FF0000"/>
        </w:rPr>
        <w:t xml:space="preserve"> </w:t>
      </w:r>
      <w:r w:rsidR="00974414" w:rsidRPr="001A370A">
        <w:t>A summary of incid</w:t>
      </w:r>
      <w:r w:rsidR="001B76E5" w:rsidRPr="001A370A">
        <w:t>en</w:t>
      </w:r>
      <w:r w:rsidRPr="001A370A">
        <w:t>tal fish collection is provided in Table 10.</w:t>
      </w:r>
    </w:p>
    <w:p w:rsidR="00134014" w:rsidRPr="00173981" w:rsidRDefault="00134014" w:rsidP="00173981">
      <w:pPr>
        <w:pStyle w:val="BodyText"/>
      </w:pPr>
    </w:p>
    <w:p w:rsidR="00764B2B" w:rsidRDefault="00764B2B" w:rsidP="00173981">
      <w:pPr>
        <w:pStyle w:val="BodyText"/>
      </w:pPr>
    </w:p>
    <w:p w:rsidR="005F1C7E" w:rsidRDefault="005F1C7E" w:rsidP="00A22BBB">
      <w:pPr>
        <w:pStyle w:val="BodyText"/>
      </w:pPr>
      <w:r>
        <w:br w:type="page"/>
      </w:r>
    </w:p>
    <w:p w:rsidR="005F1C7E" w:rsidRPr="00803E10" w:rsidRDefault="005F1C7E" w:rsidP="005F1C7E">
      <w:pPr>
        <w:pStyle w:val="TableTitle"/>
      </w:pPr>
      <w:bookmarkStart w:id="90" w:name="_Toc401057398"/>
      <w:bookmarkStart w:id="91" w:name="_Toc495336281"/>
      <w:bookmarkStart w:id="92" w:name="_Toc495336302"/>
      <w:r w:rsidRPr="00803E10">
        <w:lastRenderedPageBreak/>
        <w:t>Table 10.</w:t>
      </w:r>
      <w:r w:rsidR="007326C4" w:rsidRPr="00803E10">
        <w:t xml:space="preserve"> </w:t>
      </w:r>
      <w:r w:rsidRPr="00803E10">
        <w:t>Estimated collection of incidental species at Lower Monumental Dam, 201</w:t>
      </w:r>
      <w:r w:rsidR="00D938F8" w:rsidRPr="00803E10">
        <w:t>8</w:t>
      </w:r>
      <w:r w:rsidRPr="00803E10">
        <w:t>.</w:t>
      </w:r>
      <w:bookmarkEnd w:id="90"/>
      <w:bookmarkEnd w:id="91"/>
      <w:bookmarkEnd w:id="92"/>
    </w:p>
    <w:p w:rsidR="005F1C7E" w:rsidRPr="008F38AB" w:rsidRDefault="005F1C7E" w:rsidP="005F1C7E">
      <w:pPr>
        <w:pStyle w:val="BodyText"/>
      </w:pPr>
    </w:p>
    <w:tbl>
      <w:tblPr>
        <w:tblW w:w="5000" w:type="pct"/>
        <w:tblLook w:val="0000" w:firstRow="0" w:lastRow="0" w:firstColumn="0" w:lastColumn="0" w:noHBand="0" w:noVBand="0"/>
      </w:tblPr>
      <w:tblGrid>
        <w:gridCol w:w="3013"/>
        <w:gridCol w:w="2713"/>
        <w:gridCol w:w="1125"/>
        <w:gridCol w:w="1157"/>
        <w:gridCol w:w="1352"/>
      </w:tblGrid>
      <w:tr w:rsidR="005F1C7E" w:rsidRPr="008F38AB" w:rsidTr="005F1C7E">
        <w:tc>
          <w:tcPr>
            <w:tcW w:w="1610" w:type="pct"/>
            <w:tcBorders>
              <w:top w:val="single" w:sz="6" w:space="0" w:color="auto"/>
            </w:tcBorders>
          </w:tcPr>
          <w:p w:rsidR="005F1C7E" w:rsidRPr="008F38AB" w:rsidRDefault="005F1C7E" w:rsidP="006E1B11">
            <w:pPr>
              <w:pStyle w:val="TableText"/>
            </w:pPr>
          </w:p>
        </w:tc>
        <w:tc>
          <w:tcPr>
            <w:tcW w:w="1449" w:type="pct"/>
            <w:tcBorders>
              <w:top w:val="single" w:sz="6" w:space="0" w:color="auto"/>
            </w:tcBorders>
          </w:tcPr>
          <w:p w:rsidR="005F1C7E" w:rsidRPr="008F38AB" w:rsidRDefault="005F1C7E" w:rsidP="006E1B11">
            <w:pPr>
              <w:pStyle w:val="TableText"/>
            </w:pPr>
          </w:p>
        </w:tc>
        <w:tc>
          <w:tcPr>
            <w:tcW w:w="601" w:type="pct"/>
            <w:tcBorders>
              <w:top w:val="single" w:sz="6" w:space="0" w:color="auto"/>
            </w:tcBorders>
          </w:tcPr>
          <w:p w:rsidR="005F1C7E" w:rsidRPr="008F38AB" w:rsidRDefault="005F1C7E" w:rsidP="006E1B11">
            <w:pPr>
              <w:pStyle w:val="TableText"/>
              <w:jc w:val="center"/>
            </w:pPr>
          </w:p>
        </w:tc>
        <w:tc>
          <w:tcPr>
            <w:tcW w:w="618" w:type="pct"/>
            <w:tcBorders>
              <w:top w:val="single" w:sz="6" w:space="0" w:color="auto"/>
            </w:tcBorders>
          </w:tcPr>
          <w:p w:rsidR="005F1C7E" w:rsidRPr="008F38AB" w:rsidRDefault="005F1C7E" w:rsidP="006E1B11">
            <w:pPr>
              <w:pStyle w:val="TableText"/>
              <w:jc w:val="center"/>
            </w:pPr>
          </w:p>
        </w:tc>
        <w:tc>
          <w:tcPr>
            <w:tcW w:w="722" w:type="pct"/>
            <w:tcBorders>
              <w:top w:val="single" w:sz="6" w:space="0" w:color="auto"/>
            </w:tcBorders>
          </w:tcPr>
          <w:p w:rsidR="005F1C7E" w:rsidRPr="008F38AB" w:rsidRDefault="005F1C7E" w:rsidP="006E1B11">
            <w:pPr>
              <w:pStyle w:val="TableText"/>
              <w:jc w:val="center"/>
            </w:pPr>
          </w:p>
        </w:tc>
      </w:tr>
      <w:tr w:rsidR="005F1C7E" w:rsidRPr="008F38AB" w:rsidTr="005F1C7E">
        <w:tc>
          <w:tcPr>
            <w:tcW w:w="1610" w:type="pct"/>
          </w:tcPr>
          <w:p w:rsidR="005F1C7E" w:rsidRPr="008F38AB" w:rsidRDefault="005F1C7E" w:rsidP="006E1B11">
            <w:pPr>
              <w:pStyle w:val="TableText"/>
            </w:pPr>
          </w:p>
        </w:tc>
        <w:tc>
          <w:tcPr>
            <w:tcW w:w="1449" w:type="pct"/>
          </w:tcPr>
          <w:p w:rsidR="005F1C7E" w:rsidRPr="008F38AB" w:rsidRDefault="005F1C7E" w:rsidP="006E1B11">
            <w:pPr>
              <w:pStyle w:val="TableText"/>
            </w:pPr>
          </w:p>
        </w:tc>
        <w:tc>
          <w:tcPr>
            <w:tcW w:w="601" w:type="pct"/>
          </w:tcPr>
          <w:p w:rsidR="005F1C7E" w:rsidRPr="008F38AB" w:rsidRDefault="005F1C7E" w:rsidP="006E1B11">
            <w:pPr>
              <w:pStyle w:val="TableText"/>
              <w:jc w:val="center"/>
            </w:pPr>
            <w:r w:rsidRPr="008F38AB">
              <w:t>Exp.</w:t>
            </w:r>
          </w:p>
        </w:tc>
        <w:tc>
          <w:tcPr>
            <w:tcW w:w="618" w:type="pct"/>
          </w:tcPr>
          <w:p w:rsidR="005F1C7E" w:rsidRPr="008F38AB" w:rsidRDefault="005F1C7E" w:rsidP="006E1B11">
            <w:pPr>
              <w:pStyle w:val="TableText"/>
              <w:jc w:val="center"/>
            </w:pPr>
          </w:p>
        </w:tc>
        <w:tc>
          <w:tcPr>
            <w:tcW w:w="722" w:type="pct"/>
          </w:tcPr>
          <w:p w:rsidR="005F1C7E" w:rsidRPr="008F38AB" w:rsidRDefault="005F1C7E" w:rsidP="006E1B11">
            <w:pPr>
              <w:pStyle w:val="TableText"/>
              <w:jc w:val="center"/>
            </w:pPr>
            <w:r w:rsidRPr="008F38AB">
              <w:t>Total</w:t>
            </w:r>
          </w:p>
        </w:tc>
      </w:tr>
      <w:tr w:rsidR="005F1C7E" w:rsidRPr="008F38AB" w:rsidTr="006E1B11">
        <w:tc>
          <w:tcPr>
            <w:tcW w:w="1610" w:type="pct"/>
            <w:tcBorders>
              <w:bottom w:val="single" w:sz="4" w:space="0" w:color="auto"/>
            </w:tcBorders>
          </w:tcPr>
          <w:p w:rsidR="005F1C7E" w:rsidRPr="008F38AB" w:rsidRDefault="005F1C7E" w:rsidP="006E1B11">
            <w:pPr>
              <w:pStyle w:val="TableText"/>
            </w:pPr>
            <w:r w:rsidRPr="008F38AB">
              <w:t>Common Name</w:t>
            </w:r>
          </w:p>
        </w:tc>
        <w:tc>
          <w:tcPr>
            <w:tcW w:w="1449" w:type="pct"/>
            <w:tcBorders>
              <w:bottom w:val="single" w:sz="4" w:space="0" w:color="auto"/>
            </w:tcBorders>
          </w:tcPr>
          <w:p w:rsidR="005F1C7E" w:rsidRPr="008F38AB" w:rsidRDefault="005F1C7E" w:rsidP="006E1B11">
            <w:pPr>
              <w:pStyle w:val="TableText"/>
            </w:pPr>
            <w:r w:rsidRPr="008F38AB">
              <w:t>Scientific Name</w:t>
            </w:r>
          </w:p>
        </w:tc>
        <w:tc>
          <w:tcPr>
            <w:tcW w:w="601" w:type="pct"/>
            <w:tcBorders>
              <w:bottom w:val="single" w:sz="4" w:space="0" w:color="auto"/>
            </w:tcBorders>
          </w:tcPr>
          <w:p w:rsidR="005F1C7E" w:rsidRPr="008F38AB" w:rsidRDefault="005F1C7E" w:rsidP="006E1B11">
            <w:pPr>
              <w:pStyle w:val="TableText"/>
              <w:jc w:val="center"/>
            </w:pPr>
            <w:r w:rsidRPr="008F38AB">
              <w:t>Sample</w:t>
            </w:r>
          </w:p>
        </w:tc>
        <w:tc>
          <w:tcPr>
            <w:tcW w:w="618" w:type="pct"/>
            <w:tcBorders>
              <w:bottom w:val="single" w:sz="4" w:space="0" w:color="auto"/>
            </w:tcBorders>
          </w:tcPr>
          <w:p w:rsidR="005F1C7E" w:rsidRPr="008F38AB" w:rsidRDefault="005F1C7E" w:rsidP="006E1B11">
            <w:pPr>
              <w:pStyle w:val="TableText"/>
              <w:jc w:val="center"/>
            </w:pPr>
            <w:r w:rsidRPr="008F38AB">
              <w:t>Separator</w:t>
            </w:r>
          </w:p>
        </w:tc>
        <w:tc>
          <w:tcPr>
            <w:tcW w:w="722" w:type="pct"/>
            <w:tcBorders>
              <w:bottom w:val="single" w:sz="4" w:space="0" w:color="auto"/>
            </w:tcBorders>
          </w:tcPr>
          <w:p w:rsidR="005F1C7E" w:rsidRPr="008F38AB" w:rsidRDefault="005F1C7E" w:rsidP="006E1B11">
            <w:pPr>
              <w:pStyle w:val="TableText"/>
              <w:jc w:val="center"/>
            </w:pPr>
            <w:r w:rsidRPr="008F38AB">
              <w:t>Collection</w:t>
            </w:r>
            <w:r w:rsidRPr="008F38AB">
              <w:rPr>
                <w:vertAlign w:val="superscript"/>
              </w:rPr>
              <w:t>1</w:t>
            </w:r>
          </w:p>
        </w:tc>
      </w:tr>
      <w:tr w:rsidR="005F1C7E" w:rsidRPr="008F38AB" w:rsidTr="006E1B11">
        <w:tc>
          <w:tcPr>
            <w:tcW w:w="1610" w:type="pct"/>
            <w:tcBorders>
              <w:top w:val="single" w:sz="4" w:space="0" w:color="auto"/>
            </w:tcBorders>
          </w:tcPr>
          <w:p w:rsidR="005F1C7E" w:rsidRPr="008F38AB" w:rsidRDefault="005F1C7E" w:rsidP="006E1B11">
            <w:pPr>
              <w:pStyle w:val="TableText"/>
            </w:pPr>
          </w:p>
        </w:tc>
        <w:tc>
          <w:tcPr>
            <w:tcW w:w="1449" w:type="pct"/>
            <w:tcBorders>
              <w:top w:val="single" w:sz="4" w:space="0" w:color="auto"/>
            </w:tcBorders>
          </w:tcPr>
          <w:p w:rsidR="005F1C7E" w:rsidRPr="008F38AB" w:rsidRDefault="005F1C7E" w:rsidP="006E1B11">
            <w:pPr>
              <w:pStyle w:val="TableText"/>
              <w:rPr>
                <w:i/>
              </w:rPr>
            </w:pPr>
          </w:p>
        </w:tc>
        <w:tc>
          <w:tcPr>
            <w:tcW w:w="601" w:type="pct"/>
            <w:tcBorders>
              <w:top w:val="single" w:sz="4" w:space="0" w:color="auto"/>
            </w:tcBorders>
          </w:tcPr>
          <w:p w:rsidR="005F1C7E" w:rsidRPr="008F38AB" w:rsidRDefault="005F1C7E" w:rsidP="006E1B11">
            <w:pPr>
              <w:pStyle w:val="TableText"/>
              <w:jc w:val="center"/>
            </w:pPr>
          </w:p>
        </w:tc>
        <w:tc>
          <w:tcPr>
            <w:tcW w:w="618" w:type="pct"/>
            <w:tcBorders>
              <w:top w:val="single" w:sz="4" w:space="0" w:color="auto"/>
            </w:tcBorders>
          </w:tcPr>
          <w:p w:rsidR="005F1C7E" w:rsidRPr="008F38AB" w:rsidRDefault="005F1C7E" w:rsidP="006E1B11">
            <w:pPr>
              <w:pStyle w:val="TableText"/>
              <w:jc w:val="center"/>
            </w:pPr>
          </w:p>
        </w:tc>
        <w:tc>
          <w:tcPr>
            <w:tcW w:w="722" w:type="pct"/>
            <w:tcBorders>
              <w:top w:val="single" w:sz="4" w:space="0" w:color="auto"/>
            </w:tcBorders>
          </w:tcPr>
          <w:p w:rsidR="005F1C7E" w:rsidRPr="008F38AB" w:rsidRDefault="005F1C7E" w:rsidP="006E1B11">
            <w:pPr>
              <w:pStyle w:val="TableText"/>
              <w:jc w:val="center"/>
            </w:pPr>
          </w:p>
        </w:tc>
      </w:tr>
      <w:tr w:rsidR="00973600" w:rsidRPr="008F38AB" w:rsidTr="00803E10">
        <w:tc>
          <w:tcPr>
            <w:tcW w:w="1610" w:type="pct"/>
          </w:tcPr>
          <w:p w:rsidR="00973600" w:rsidRPr="008F38AB" w:rsidRDefault="00973600" w:rsidP="006E1B11">
            <w:pPr>
              <w:pStyle w:val="TableText"/>
            </w:pPr>
            <w:r w:rsidRPr="008F38AB">
              <w:t>American shad (Adult)</w:t>
            </w:r>
          </w:p>
        </w:tc>
        <w:tc>
          <w:tcPr>
            <w:tcW w:w="1449" w:type="pct"/>
          </w:tcPr>
          <w:p w:rsidR="00973600" w:rsidRPr="00845941" w:rsidRDefault="00973600" w:rsidP="006E1B11">
            <w:pPr>
              <w:pStyle w:val="TableText"/>
              <w:rPr>
                <w:i/>
                <w:iCs/>
              </w:rPr>
            </w:pPr>
            <w:r w:rsidRPr="007318CC">
              <w:rPr>
                <w:i/>
              </w:rPr>
              <w:t>Alosa sapidissima</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17</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383</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400</w:t>
            </w:r>
          </w:p>
        </w:tc>
      </w:tr>
      <w:tr w:rsidR="00973600" w:rsidRPr="008F38AB" w:rsidTr="00803E10">
        <w:tc>
          <w:tcPr>
            <w:tcW w:w="1610" w:type="pct"/>
          </w:tcPr>
          <w:p w:rsidR="00973600" w:rsidRPr="008F38AB" w:rsidRDefault="00973600" w:rsidP="006E1B11">
            <w:pPr>
              <w:pStyle w:val="TableText"/>
            </w:pPr>
            <w:r w:rsidRPr="008F38AB">
              <w:t xml:space="preserve">American shad (Juvenile) </w:t>
            </w:r>
          </w:p>
        </w:tc>
        <w:tc>
          <w:tcPr>
            <w:tcW w:w="1449" w:type="pct"/>
          </w:tcPr>
          <w:p w:rsidR="00973600" w:rsidRPr="00845941" w:rsidRDefault="00973600" w:rsidP="006E1B11">
            <w:pPr>
              <w:pStyle w:val="TableText"/>
              <w:rPr>
                <w:i/>
                <w:iCs/>
              </w:rPr>
            </w:pPr>
            <w:r w:rsidRPr="007318CC">
              <w:rPr>
                <w:i/>
              </w:rPr>
              <w:t>A. sapidissima</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72,335</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28</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72,363</w:t>
            </w:r>
          </w:p>
        </w:tc>
      </w:tr>
      <w:tr w:rsidR="00973600" w:rsidRPr="008F38AB" w:rsidTr="00803E10">
        <w:tc>
          <w:tcPr>
            <w:tcW w:w="1610" w:type="pct"/>
          </w:tcPr>
          <w:p w:rsidR="00973600" w:rsidRPr="008F38AB" w:rsidRDefault="00973600" w:rsidP="006E1B11">
            <w:pPr>
              <w:pStyle w:val="TableText"/>
            </w:pPr>
            <w:r w:rsidRPr="008F38AB">
              <w:t>Banded Killifish</w:t>
            </w:r>
          </w:p>
        </w:tc>
        <w:tc>
          <w:tcPr>
            <w:tcW w:w="1449" w:type="pct"/>
          </w:tcPr>
          <w:p w:rsidR="00973600" w:rsidRPr="00845941" w:rsidRDefault="00973600" w:rsidP="006E1B11">
            <w:pPr>
              <w:pStyle w:val="TableText"/>
              <w:rPr>
                <w:i/>
                <w:iCs/>
              </w:rPr>
            </w:pPr>
            <w:r w:rsidRPr="007318CC">
              <w:rPr>
                <w:i/>
              </w:rPr>
              <w:t>Fundulus diaphanus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Bullhead (misc.)</w:t>
            </w:r>
          </w:p>
        </w:tc>
        <w:tc>
          <w:tcPr>
            <w:tcW w:w="1449" w:type="pct"/>
          </w:tcPr>
          <w:p w:rsidR="00973600" w:rsidRPr="008F38AB" w:rsidRDefault="00973600" w:rsidP="006E1B11">
            <w:pPr>
              <w:pStyle w:val="TableText"/>
              <w:rPr>
                <w:i/>
                <w:iCs/>
              </w:rPr>
            </w:pPr>
            <w:r w:rsidRPr="007318CC">
              <w:rPr>
                <w:i/>
              </w:rPr>
              <w:t>Ameiurus</w:t>
            </w:r>
            <w:r w:rsidRPr="008F38AB">
              <w:t xml:space="preserve"> spp.</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246</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9</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255</w:t>
            </w:r>
          </w:p>
        </w:tc>
      </w:tr>
      <w:tr w:rsidR="00973600" w:rsidRPr="008F38AB" w:rsidTr="00803E10">
        <w:tc>
          <w:tcPr>
            <w:tcW w:w="1610" w:type="pct"/>
          </w:tcPr>
          <w:p w:rsidR="00973600" w:rsidRPr="008F38AB" w:rsidRDefault="00973600" w:rsidP="006E1B11">
            <w:pPr>
              <w:pStyle w:val="TableText"/>
            </w:pPr>
            <w:r w:rsidRPr="008F38AB">
              <w:t>Bull Trout</w:t>
            </w:r>
          </w:p>
        </w:tc>
        <w:tc>
          <w:tcPr>
            <w:tcW w:w="1449" w:type="pct"/>
          </w:tcPr>
          <w:p w:rsidR="00973600" w:rsidRPr="00845941" w:rsidRDefault="00973600" w:rsidP="006E1B11">
            <w:pPr>
              <w:pStyle w:val="TableText"/>
              <w:rPr>
                <w:i/>
                <w:iCs/>
              </w:rPr>
            </w:pPr>
            <w:r w:rsidRPr="007318CC">
              <w:rPr>
                <w:i/>
              </w:rPr>
              <w:t>Salvelinus confluentus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Brown Trout</w:t>
            </w:r>
          </w:p>
        </w:tc>
        <w:tc>
          <w:tcPr>
            <w:tcW w:w="1449" w:type="pct"/>
          </w:tcPr>
          <w:p w:rsidR="00973600" w:rsidRPr="00845941" w:rsidRDefault="00973600" w:rsidP="006E1B11">
            <w:pPr>
              <w:pStyle w:val="TableText"/>
              <w:rPr>
                <w:i/>
                <w:iCs/>
              </w:rPr>
            </w:pPr>
            <w:r w:rsidRPr="007318CC">
              <w:rPr>
                <w:i/>
              </w:rPr>
              <w:t>Salmo trutta</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Channel catfish</w:t>
            </w:r>
          </w:p>
        </w:tc>
        <w:tc>
          <w:tcPr>
            <w:tcW w:w="1449" w:type="pct"/>
          </w:tcPr>
          <w:p w:rsidR="00973600" w:rsidRPr="00845941" w:rsidRDefault="00973600" w:rsidP="006E1B11">
            <w:pPr>
              <w:pStyle w:val="TableText"/>
              <w:rPr>
                <w:i/>
                <w:iCs/>
              </w:rPr>
            </w:pPr>
            <w:r w:rsidRPr="007318CC">
              <w:rPr>
                <w:i/>
              </w:rPr>
              <w:t>Ictalurus punctatus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124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28</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152</w:t>
            </w:r>
          </w:p>
        </w:tc>
      </w:tr>
      <w:tr w:rsidR="00973600" w:rsidRPr="008F38AB" w:rsidTr="00803E10">
        <w:tc>
          <w:tcPr>
            <w:tcW w:w="1610" w:type="pct"/>
          </w:tcPr>
          <w:p w:rsidR="00973600" w:rsidRPr="008F38AB" w:rsidRDefault="00973600" w:rsidP="006E1B11">
            <w:pPr>
              <w:pStyle w:val="TableText"/>
            </w:pPr>
            <w:r w:rsidRPr="008F38AB">
              <w:t>Chiselmouth</w:t>
            </w:r>
          </w:p>
        </w:tc>
        <w:tc>
          <w:tcPr>
            <w:tcW w:w="1449" w:type="pct"/>
          </w:tcPr>
          <w:p w:rsidR="00973600" w:rsidRPr="00845941" w:rsidRDefault="00973600" w:rsidP="006E1B11">
            <w:pPr>
              <w:pStyle w:val="TableText"/>
              <w:rPr>
                <w:i/>
                <w:iCs/>
              </w:rPr>
            </w:pPr>
            <w:r w:rsidRPr="007318CC">
              <w:rPr>
                <w:i/>
              </w:rPr>
              <w:t>Acrocheilus alutaceus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w:t>
            </w:r>
          </w:p>
        </w:tc>
      </w:tr>
      <w:tr w:rsidR="00973600" w:rsidRPr="008F38AB" w:rsidTr="00803E10">
        <w:tc>
          <w:tcPr>
            <w:tcW w:w="1610" w:type="pct"/>
          </w:tcPr>
          <w:p w:rsidR="00973600" w:rsidRPr="008F38AB" w:rsidRDefault="00973600" w:rsidP="006E1B11">
            <w:pPr>
              <w:pStyle w:val="TableText"/>
            </w:pPr>
            <w:r w:rsidRPr="008F38AB">
              <w:t>Common carp</w:t>
            </w:r>
          </w:p>
        </w:tc>
        <w:tc>
          <w:tcPr>
            <w:tcW w:w="1449" w:type="pct"/>
          </w:tcPr>
          <w:p w:rsidR="00973600" w:rsidRPr="00845941" w:rsidRDefault="00973600" w:rsidP="006E1B11">
            <w:pPr>
              <w:pStyle w:val="TableText"/>
              <w:rPr>
                <w:i/>
                <w:iCs/>
              </w:rPr>
            </w:pPr>
            <w:r w:rsidRPr="007318CC">
              <w:rPr>
                <w:i/>
              </w:rPr>
              <w:t>Cyprinus carpio</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44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54</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98</w:t>
            </w:r>
          </w:p>
        </w:tc>
      </w:tr>
      <w:tr w:rsidR="00973600" w:rsidRPr="008F38AB" w:rsidTr="00803E10">
        <w:tc>
          <w:tcPr>
            <w:tcW w:w="1610" w:type="pct"/>
          </w:tcPr>
          <w:p w:rsidR="00973600" w:rsidRPr="008F38AB" w:rsidRDefault="00973600" w:rsidP="006E1B11">
            <w:pPr>
              <w:pStyle w:val="TableText"/>
            </w:pPr>
            <w:r w:rsidRPr="008F38AB">
              <w:t>Crappie</w:t>
            </w:r>
          </w:p>
        </w:tc>
        <w:tc>
          <w:tcPr>
            <w:tcW w:w="1449" w:type="pct"/>
          </w:tcPr>
          <w:p w:rsidR="00973600" w:rsidRPr="008F38AB" w:rsidRDefault="00973600" w:rsidP="006E1B11">
            <w:pPr>
              <w:pStyle w:val="TableText"/>
              <w:rPr>
                <w:i/>
                <w:iCs/>
              </w:rPr>
            </w:pPr>
            <w:r w:rsidRPr="007318CC">
              <w:rPr>
                <w:i/>
              </w:rPr>
              <w:t>Pomoxis</w:t>
            </w:r>
            <w:r w:rsidRPr="008F38AB">
              <w:t xml:space="preserve"> spp.</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120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94</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214</w:t>
            </w:r>
          </w:p>
        </w:tc>
      </w:tr>
      <w:tr w:rsidR="00973600" w:rsidRPr="008F38AB" w:rsidTr="00803E10">
        <w:tc>
          <w:tcPr>
            <w:tcW w:w="1610" w:type="pct"/>
          </w:tcPr>
          <w:p w:rsidR="00973600" w:rsidRPr="008F38AB" w:rsidRDefault="00973600" w:rsidP="006E1B11">
            <w:pPr>
              <w:pStyle w:val="TableText"/>
            </w:pPr>
            <w:r w:rsidRPr="008F38AB">
              <w:t>Kokanee</w:t>
            </w:r>
          </w:p>
        </w:tc>
        <w:tc>
          <w:tcPr>
            <w:tcW w:w="1449" w:type="pct"/>
          </w:tcPr>
          <w:p w:rsidR="00973600" w:rsidRPr="00845941" w:rsidRDefault="00973600" w:rsidP="006E1B11">
            <w:pPr>
              <w:pStyle w:val="TableText"/>
              <w:rPr>
                <w:i/>
                <w:iCs/>
              </w:rPr>
            </w:pPr>
            <w:r w:rsidRPr="007318CC">
              <w:rPr>
                <w:i/>
              </w:rPr>
              <w:t>Oncorhynchus nerka</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Mosquitofish</w:t>
            </w:r>
          </w:p>
        </w:tc>
        <w:tc>
          <w:tcPr>
            <w:tcW w:w="1449" w:type="pct"/>
          </w:tcPr>
          <w:p w:rsidR="00973600" w:rsidRPr="00845941" w:rsidRDefault="00973600" w:rsidP="006E1B11">
            <w:pPr>
              <w:pStyle w:val="TableText"/>
              <w:rPr>
                <w:i/>
                <w:iCs/>
              </w:rPr>
            </w:pPr>
            <w:r w:rsidRPr="007318CC">
              <w:rPr>
                <w:i/>
              </w:rPr>
              <w:t>Gambusia affinis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Northern Pikeminnow</w:t>
            </w:r>
          </w:p>
        </w:tc>
        <w:tc>
          <w:tcPr>
            <w:tcW w:w="1449" w:type="pct"/>
          </w:tcPr>
          <w:p w:rsidR="00973600" w:rsidRPr="00845941" w:rsidRDefault="00973600" w:rsidP="006E1B11">
            <w:pPr>
              <w:pStyle w:val="TableText"/>
              <w:rPr>
                <w:i/>
                <w:iCs/>
              </w:rPr>
            </w:pPr>
            <w:r w:rsidRPr="007318CC">
              <w:rPr>
                <w:i/>
              </w:rPr>
              <w:t>Ptychocheilus oregonensis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w:t>
            </w:r>
          </w:p>
        </w:tc>
      </w:tr>
      <w:tr w:rsidR="00973600" w:rsidRPr="008F38AB" w:rsidTr="00803E10">
        <w:tc>
          <w:tcPr>
            <w:tcW w:w="1610" w:type="pct"/>
          </w:tcPr>
          <w:p w:rsidR="00973600" w:rsidRPr="008F38AB" w:rsidRDefault="00973600" w:rsidP="006E1B11">
            <w:pPr>
              <w:pStyle w:val="TableText"/>
            </w:pPr>
            <w:r w:rsidRPr="008F38AB">
              <w:t>Pacific lamprey (Adult)</w:t>
            </w:r>
          </w:p>
        </w:tc>
        <w:tc>
          <w:tcPr>
            <w:tcW w:w="1449" w:type="pct"/>
          </w:tcPr>
          <w:p w:rsidR="00973600" w:rsidRPr="00845941" w:rsidRDefault="00973600" w:rsidP="006E1B11">
            <w:pPr>
              <w:pStyle w:val="TableText"/>
              <w:rPr>
                <w:i/>
                <w:iCs/>
              </w:rPr>
            </w:pPr>
            <w:r w:rsidRPr="007318CC">
              <w:rPr>
                <w:i/>
              </w:rPr>
              <w:t>Lampetra tridentatus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97</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98</w:t>
            </w:r>
          </w:p>
        </w:tc>
      </w:tr>
      <w:tr w:rsidR="00973600" w:rsidRPr="008F38AB" w:rsidTr="00803E10">
        <w:tc>
          <w:tcPr>
            <w:tcW w:w="1610" w:type="pct"/>
          </w:tcPr>
          <w:p w:rsidR="00973600" w:rsidRPr="008F38AB" w:rsidRDefault="00973600" w:rsidP="006E1B11">
            <w:pPr>
              <w:pStyle w:val="TableText"/>
            </w:pPr>
            <w:r w:rsidRPr="008F38AB">
              <w:t>Pacific lamprey (Juvenile)</w:t>
            </w:r>
          </w:p>
        </w:tc>
        <w:tc>
          <w:tcPr>
            <w:tcW w:w="1449" w:type="pct"/>
          </w:tcPr>
          <w:p w:rsidR="00973600" w:rsidRPr="00845941" w:rsidRDefault="00973600" w:rsidP="006E1B11">
            <w:pPr>
              <w:pStyle w:val="TableText"/>
              <w:rPr>
                <w:i/>
                <w:iCs/>
              </w:rPr>
            </w:pPr>
            <w:r w:rsidRPr="007318CC">
              <w:rPr>
                <w:i/>
              </w:rPr>
              <w:t>L. tridentatus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54,404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54,404</w:t>
            </w:r>
          </w:p>
        </w:tc>
      </w:tr>
      <w:tr w:rsidR="00973600" w:rsidRPr="008F38AB" w:rsidTr="00803E10">
        <w:tc>
          <w:tcPr>
            <w:tcW w:w="1610" w:type="pct"/>
          </w:tcPr>
          <w:p w:rsidR="00973600" w:rsidRPr="008F38AB" w:rsidRDefault="00973600" w:rsidP="006E1B11">
            <w:pPr>
              <w:pStyle w:val="TableText"/>
            </w:pPr>
            <w:r w:rsidRPr="008F38AB">
              <w:t>Pacific lamprey (Ammocoete)</w:t>
            </w:r>
          </w:p>
        </w:tc>
        <w:tc>
          <w:tcPr>
            <w:tcW w:w="1449" w:type="pct"/>
          </w:tcPr>
          <w:p w:rsidR="00973600" w:rsidRPr="00845941" w:rsidRDefault="00973600" w:rsidP="006E1B11">
            <w:pPr>
              <w:pStyle w:val="TableText"/>
              <w:rPr>
                <w:i/>
                <w:iCs/>
              </w:rPr>
            </w:pPr>
            <w:r w:rsidRPr="007318CC">
              <w:rPr>
                <w:i/>
              </w:rPr>
              <w:t>L. tridentatus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1377</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1,377</w:t>
            </w:r>
          </w:p>
        </w:tc>
      </w:tr>
      <w:tr w:rsidR="00973600" w:rsidRPr="008F38AB" w:rsidTr="00803E10">
        <w:tc>
          <w:tcPr>
            <w:tcW w:w="1610" w:type="pct"/>
          </w:tcPr>
          <w:p w:rsidR="00973600" w:rsidRPr="008F38AB" w:rsidRDefault="00973600" w:rsidP="006E1B11">
            <w:pPr>
              <w:pStyle w:val="TableText"/>
            </w:pPr>
            <w:r w:rsidRPr="008F38AB">
              <w:t>Peamouth</w:t>
            </w:r>
          </w:p>
        </w:tc>
        <w:tc>
          <w:tcPr>
            <w:tcW w:w="1449" w:type="pct"/>
          </w:tcPr>
          <w:p w:rsidR="00973600" w:rsidRPr="00845941" w:rsidRDefault="00973600" w:rsidP="006E1B11">
            <w:pPr>
              <w:pStyle w:val="TableText"/>
              <w:rPr>
                <w:i/>
                <w:iCs/>
              </w:rPr>
            </w:pPr>
            <w:r w:rsidRPr="007318CC">
              <w:rPr>
                <w:i/>
              </w:rPr>
              <w:t>Mylocheilus caurinus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222</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224</w:t>
            </w:r>
          </w:p>
        </w:tc>
      </w:tr>
      <w:tr w:rsidR="00973600" w:rsidRPr="008F38AB" w:rsidTr="00803E10">
        <w:tc>
          <w:tcPr>
            <w:tcW w:w="1610" w:type="pct"/>
          </w:tcPr>
          <w:p w:rsidR="00973600" w:rsidRPr="008F38AB" w:rsidRDefault="00973600" w:rsidP="006E1B11">
            <w:pPr>
              <w:pStyle w:val="TableText"/>
            </w:pPr>
            <w:r w:rsidRPr="008F38AB">
              <w:t>Redside Shiner</w:t>
            </w:r>
          </w:p>
        </w:tc>
        <w:tc>
          <w:tcPr>
            <w:tcW w:w="1449" w:type="pct"/>
          </w:tcPr>
          <w:p w:rsidR="00973600" w:rsidRPr="00845941" w:rsidRDefault="00973600" w:rsidP="006E1B11">
            <w:pPr>
              <w:pStyle w:val="TableText"/>
              <w:rPr>
                <w:i/>
                <w:iCs/>
              </w:rPr>
            </w:pPr>
            <w:r w:rsidRPr="007318CC">
              <w:rPr>
                <w:i/>
              </w:rPr>
              <w:t>Richardsonius balteatus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Sandroller</w:t>
            </w:r>
          </w:p>
        </w:tc>
        <w:tc>
          <w:tcPr>
            <w:tcW w:w="1449" w:type="pct"/>
          </w:tcPr>
          <w:p w:rsidR="00973600" w:rsidRPr="00845941" w:rsidRDefault="00973600" w:rsidP="006E1B11">
            <w:pPr>
              <w:pStyle w:val="TableText"/>
              <w:rPr>
                <w:i/>
                <w:iCs/>
              </w:rPr>
            </w:pPr>
            <w:r w:rsidRPr="007318CC">
              <w:rPr>
                <w:i/>
              </w:rPr>
              <w:t>Percopsis transmontana</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Sculpin</w:t>
            </w:r>
          </w:p>
        </w:tc>
        <w:tc>
          <w:tcPr>
            <w:tcW w:w="1449" w:type="pct"/>
          </w:tcPr>
          <w:p w:rsidR="00973600" w:rsidRPr="008F38AB" w:rsidRDefault="00973600" w:rsidP="006E1B11">
            <w:pPr>
              <w:pStyle w:val="TableText"/>
              <w:rPr>
                <w:i/>
                <w:iCs/>
              </w:rPr>
            </w:pPr>
            <w:r w:rsidRPr="007318CC">
              <w:rPr>
                <w:i/>
              </w:rPr>
              <w:t>Cottus</w:t>
            </w:r>
            <w:r w:rsidRPr="008F38AB">
              <w:t xml:space="preserve"> spp.</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222</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222</w:t>
            </w:r>
          </w:p>
        </w:tc>
      </w:tr>
      <w:tr w:rsidR="00973600" w:rsidRPr="008F38AB" w:rsidTr="00803E10">
        <w:tc>
          <w:tcPr>
            <w:tcW w:w="1610" w:type="pct"/>
          </w:tcPr>
          <w:p w:rsidR="00973600" w:rsidRPr="008F38AB" w:rsidRDefault="00973600" w:rsidP="006E1B11">
            <w:pPr>
              <w:pStyle w:val="TableText"/>
            </w:pPr>
            <w:r w:rsidRPr="008F38AB">
              <w:t>Siberian Shrimp/Prawn</w:t>
            </w:r>
          </w:p>
        </w:tc>
        <w:tc>
          <w:tcPr>
            <w:tcW w:w="1449" w:type="pct"/>
          </w:tcPr>
          <w:p w:rsidR="00973600" w:rsidRPr="00845941" w:rsidRDefault="00973600" w:rsidP="006E1B11">
            <w:pPr>
              <w:pStyle w:val="TableText"/>
              <w:rPr>
                <w:i/>
                <w:iCs/>
              </w:rPr>
            </w:pPr>
            <w:r w:rsidRPr="007318CC">
              <w:rPr>
                <w:i/>
              </w:rPr>
              <w:t>Exopalaemon modestus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1,557</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1,557</w:t>
            </w:r>
          </w:p>
        </w:tc>
      </w:tr>
      <w:tr w:rsidR="00973600" w:rsidRPr="008F38AB" w:rsidTr="00803E10">
        <w:tc>
          <w:tcPr>
            <w:tcW w:w="1610" w:type="pct"/>
          </w:tcPr>
          <w:p w:rsidR="00973600" w:rsidRPr="008F38AB" w:rsidRDefault="00973600" w:rsidP="006E1B11">
            <w:pPr>
              <w:pStyle w:val="TableText"/>
            </w:pPr>
            <w:r w:rsidRPr="008F38AB">
              <w:t>Large</w:t>
            </w:r>
            <w:r>
              <w:t>m</w:t>
            </w:r>
            <w:r w:rsidRPr="008F38AB">
              <w:t>outh/Smallmouth bass</w:t>
            </w:r>
          </w:p>
        </w:tc>
        <w:tc>
          <w:tcPr>
            <w:tcW w:w="1449" w:type="pct"/>
          </w:tcPr>
          <w:p w:rsidR="00973600" w:rsidRPr="00845941" w:rsidRDefault="00973600" w:rsidP="006E1B11">
            <w:pPr>
              <w:pStyle w:val="TableText"/>
              <w:rPr>
                <w:i/>
                <w:iCs/>
              </w:rPr>
            </w:pPr>
            <w:r w:rsidRPr="007318CC">
              <w:rPr>
                <w:i/>
              </w:rPr>
              <w:t>Micropterus dolomieu/salmoides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1,044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1,046</w:t>
            </w:r>
          </w:p>
        </w:tc>
      </w:tr>
      <w:tr w:rsidR="00973600" w:rsidRPr="008F38AB" w:rsidTr="00803E10">
        <w:tc>
          <w:tcPr>
            <w:tcW w:w="1610" w:type="pct"/>
          </w:tcPr>
          <w:p w:rsidR="00973600" w:rsidRPr="008F38AB" w:rsidRDefault="00973600" w:rsidP="006E1B11">
            <w:pPr>
              <w:pStyle w:val="TableText"/>
            </w:pPr>
            <w:r w:rsidRPr="008F38AB">
              <w:t>Sucker (misc.)</w:t>
            </w:r>
          </w:p>
        </w:tc>
        <w:tc>
          <w:tcPr>
            <w:tcW w:w="1449" w:type="pct"/>
          </w:tcPr>
          <w:p w:rsidR="00973600" w:rsidRPr="008F38AB" w:rsidRDefault="00973600" w:rsidP="006E1B11">
            <w:pPr>
              <w:pStyle w:val="TableText"/>
              <w:rPr>
                <w:i/>
                <w:iCs/>
              </w:rPr>
            </w:pPr>
            <w:r w:rsidRPr="007318CC">
              <w:rPr>
                <w:i/>
              </w:rPr>
              <w:t>Catostomus</w:t>
            </w:r>
            <w:r w:rsidRPr="008F38AB">
              <w:t xml:space="preserve"> spp.</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4,935</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181</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5,116</w:t>
            </w:r>
          </w:p>
        </w:tc>
      </w:tr>
      <w:tr w:rsidR="00973600" w:rsidRPr="008F38AB" w:rsidTr="00803E10">
        <w:tc>
          <w:tcPr>
            <w:tcW w:w="1610" w:type="pct"/>
          </w:tcPr>
          <w:p w:rsidR="00973600" w:rsidRPr="008F38AB" w:rsidRDefault="00973600" w:rsidP="006E1B11">
            <w:pPr>
              <w:pStyle w:val="TableText"/>
            </w:pPr>
            <w:r w:rsidRPr="008F38AB">
              <w:t>Sunfish (misc.)</w:t>
            </w:r>
          </w:p>
        </w:tc>
        <w:tc>
          <w:tcPr>
            <w:tcW w:w="1449" w:type="pct"/>
          </w:tcPr>
          <w:p w:rsidR="00973600" w:rsidRPr="008F38AB" w:rsidRDefault="00973600" w:rsidP="006E1B11">
            <w:pPr>
              <w:pStyle w:val="TableText"/>
              <w:rPr>
                <w:i/>
                <w:iCs/>
              </w:rPr>
            </w:pPr>
            <w:r w:rsidRPr="007318CC">
              <w:rPr>
                <w:i/>
              </w:rPr>
              <w:t>Lepomis</w:t>
            </w:r>
            <w:r w:rsidRPr="008F38AB">
              <w:t xml:space="preserve"> spp.</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Tadpole Madtom</w:t>
            </w:r>
          </w:p>
        </w:tc>
        <w:tc>
          <w:tcPr>
            <w:tcW w:w="1449" w:type="pct"/>
          </w:tcPr>
          <w:p w:rsidR="00973600" w:rsidRPr="00845941" w:rsidRDefault="00973600" w:rsidP="006E1B11">
            <w:pPr>
              <w:pStyle w:val="TableText"/>
              <w:rPr>
                <w:i/>
                <w:iCs/>
              </w:rPr>
            </w:pPr>
            <w:r w:rsidRPr="007318CC">
              <w:rPr>
                <w:i/>
              </w:rPr>
              <w:t>Noturus gyrinus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Whitefish</w:t>
            </w:r>
          </w:p>
        </w:tc>
        <w:tc>
          <w:tcPr>
            <w:tcW w:w="1449" w:type="pct"/>
          </w:tcPr>
          <w:p w:rsidR="00973600" w:rsidRPr="008F38AB" w:rsidRDefault="00973600" w:rsidP="006E1B11">
            <w:pPr>
              <w:pStyle w:val="TableText"/>
              <w:rPr>
                <w:i/>
                <w:iCs/>
              </w:rPr>
            </w:pPr>
            <w:r w:rsidRPr="007318CC">
              <w:rPr>
                <w:i/>
              </w:rPr>
              <w:t>Prosopium</w:t>
            </w:r>
            <w:r w:rsidRPr="008F38AB">
              <w:t xml:space="preserve"> spp.</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232</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3</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235</w:t>
            </w:r>
          </w:p>
        </w:tc>
      </w:tr>
      <w:tr w:rsidR="00973600" w:rsidRPr="008F38AB" w:rsidTr="00803E10">
        <w:tc>
          <w:tcPr>
            <w:tcW w:w="1610" w:type="pct"/>
          </w:tcPr>
          <w:p w:rsidR="00973600" w:rsidRPr="008F38AB" w:rsidRDefault="00973600" w:rsidP="006E1B11">
            <w:pPr>
              <w:pStyle w:val="TableText"/>
            </w:pPr>
            <w:r w:rsidRPr="008F38AB">
              <w:t>White Sturgeon</w:t>
            </w:r>
          </w:p>
        </w:tc>
        <w:tc>
          <w:tcPr>
            <w:tcW w:w="1449" w:type="pct"/>
          </w:tcPr>
          <w:p w:rsidR="00973600" w:rsidRPr="00845941" w:rsidRDefault="00973600" w:rsidP="006E1B11">
            <w:pPr>
              <w:pStyle w:val="TableText"/>
              <w:rPr>
                <w:i/>
                <w:iCs/>
              </w:rPr>
            </w:pPr>
            <w:r w:rsidRPr="007318CC">
              <w:rPr>
                <w:i/>
              </w:rPr>
              <w:t>Acipenser transmontanus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w:t>
            </w:r>
          </w:p>
        </w:tc>
      </w:tr>
      <w:tr w:rsidR="00973600" w:rsidRPr="008F38AB" w:rsidTr="00803E10">
        <w:tc>
          <w:tcPr>
            <w:tcW w:w="1610" w:type="pct"/>
          </w:tcPr>
          <w:p w:rsidR="00973600" w:rsidRPr="008F38AB" w:rsidRDefault="00973600" w:rsidP="006E1B11">
            <w:pPr>
              <w:pStyle w:val="TableText"/>
            </w:pPr>
            <w:r w:rsidRPr="008F38AB">
              <w:t>Walleye</w:t>
            </w:r>
          </w:p>
        </w:tc>
        <w:tc>
          <w:tcPr>
            <w:tcW w:w="1449" w:type="pct"/>
          </w:tcPr>
          <w:p w:rsidR="00973600" w:rsidRPr="00845941" w:rsidRDefault="00EC14B2" w:rsidP="006E1B11">
            <w:pPr>
              <w:pStyle w:val="TableText"/>
              <w:rPr>
                <w:i/>
                <w:iCs/>
              </w:rPr>
            </w:pPr>
            <w:r>
              <w:rPr>
                <w:i/>
              </w:rPr>
              <w:t>Sander vitreus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154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198</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352</w:t>
            </w:r>
          </w:p>
        </w:tc>
      </w:tr>
      <w:tr w:rsidR="00973600" w:rsidRPr="008F38AB" w:rsidTr="00803E10">
        <w:tc>
          <w:tcPr>
            <w:tcW w:w="1610" w:type="pct"/>
          </w:tcPr>
          <w:p w:rsidR="00973600" w:rsidRPr="008F38AB" w:rsidRDefault="00973600" w:rsidP="006E1B11">
            <w:pPr>
              <w:pStyle w:val="TableText"/>
            </w:pPr>
            <w:r w:rsidRPr="008F38AB">
              <w:t>Warmouth</w:t>
            </w:r>
          </w:p>
        </w:tc>
        <w:tc>
          <w:tcPr>
            <w:tcW w:w="1449" w:type="pct"/>
          </w:tcPr>
          <w:p w:rsidR="00973600" w:rsidRPr="00845941" w:rsidRDefault="00973600" w:rsidP="006E1B11">
            <w:pPr>
              <w:pStyle w:val="TableText"/>
              <w:rPr>
                <w:i/>
                <w:iCs/>
              </w:rPr>
            </w:pPr>
            <w:r w:rsidRPr="007318CC">
              <w:rPr>
                <w:i/>
              </w:rPr>
              <w:t>Lepomis gulosus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r>
      <w:tr w:rsidR="00973600" w:rsidRPr="008F38AB" w:rsidTr="00803E10">
        <w:tc>
          <w:tcPr>
            <w:tcW w:w="1610" w:type="pct"/>
          </w:tcPr>
          <w:p w:rsidR="00973600" w:rsidRPr="008F38AB" w:rsidRDefault="00973600" w:rsidP="006E1B11">
            <w:pPr>
              <w:pStyle w:val="TableText"/>
            </w:pPr>
            <w:r w:rsidRPr="008F38AB">
              <w:t>Yellow perch</w:t>
            </w:r>
          </w:p>
        </w:tc>
        <w:tc>
          <w:tcPr>
            <w:tcW w:w="1449" w:type="pct"/>
          </w:tcPr>
          <w:p w:rsidR="00973600" w:rsidRPr="00845941" w:rsidRDefault="00973600" w:rsidP="006E1B11">
            <w:pPr>
              <w:pStyle w:val="TableText"/>
              <w:rPr>
                <w:i/>
                <w:iCs/>
              </w:rPr>
            </w:pPr>
            <w:r w:rsidRPr="007318CC">
              <w:rPr>
                <w:i/>
              </w:rPr>
              <w:t>Perca flavescens</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114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42</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156</w:t>
            </w:r>
          </w:p>
        </w:tc>
      </w:tr>
      <w:tr w:rsidR="00973600" w:rsidRPr="008F38AB" w:rsidTr="006E1B11">
        <w:tc>
          <w:tcPr>
            <w:tcW w:w="1610" w:type="pct"/>
          </w:tcPr>
          <w:p w:rsidR="00973600" w:rsidRPr="008F38AB" w:rsidRDefault="00973600" w:rsidP="006E1B11">
            <w:pPr>
              <w:pStyle w:val="TableText"/>
            </w:pPr>
          </w:p>
        </w:tc>
        <w:tc>
          <w:tcPr>
            <w:tcW w:w="1449" w:type="pct"/>
          </w:tcPr>
          <w:p w:rsidR="00973600" w:rsidRPr="008F38AB" w:rsidRDefault="00973600" w:rsidP="006E1B11">
            <w:pPr>
              <w:pStyle w:val="TableText"/>
              <w:rPr>
                <w:i/>
                <w:iCs/>
              </w:rPr>
            </w:pPr>
          </w:p>
        </w:tc>
        <w:tc>
          <w:tcPr>
            <w:tcW w:w="601" w:type="pct"/>
            <w:tcBorders>
              <w:top w:val="nil"/>
              <w:left w:val="nil"/>
              <w:bottom w:val="nil"/>
              <w:right w:val="nil"/>
            </w:tcBorders>
            <w:shd w:val="clear" w:color="auto" w:fill="auto"/>
          </w:tcPr>
          <w:p w:rsidR="00973600" w:rsidRPr="008F38AB" w:rsidRDefault="00973600" w:rsidP="006E1B11">
            <w:pPr>
              <w:pStyle w:val="TableText"/>
              <w:jc w:val="center"/>
            </w:pPr>
          </w:p>
        </w:tc>
        <w:tc>
          <w:tcPr>
            <w:tcW w:w="618" w:type="pct"/>
            <w:tcBorders>
              <w:top w:val="nil"/>
              <w:left w:val="nil"/>
              <w:bottom w:val="nil"/>
              <w:right w:val="nil"/>
            </w:tcBorders>
            <w:shd w:val="clear" w:color="auto" w:fill="auto"/>
          </w:tcPr>
          <w:p w:rsidR="00973600" w:rsidRPr="008F38AB" w:rsidRDefault="00973600" w:rsidP="006E1B11">
            <w:pPr>
              <w:pStyle w:val="TableText"/>
              <w:jc w:val="center"/>
            </w:pPr>
          </w:p>
        </w:tc>
        <w:tc>
          <w:tcPr>
            <w:tcW w:w="722" w:type="pct"/>
            <w:tcBorders>
              <w:top w:val="nil"/>
              <w:left w:val="nil"/>
              <w:bottom w:val="nil"/>
              <w:right w:val="nil"/>
            </w:tcBorders>
            <w:shd w:val="clear" w:color="auto" w:fill="auto"/>
          </w:tcPr>
          <w:p w:rsidR="00973600" w:rsidRPr="008F38AB" w:rsidRDefault="00973600" w:rsidP="006E1B11">
            <w:pPr>
              <w:pStyle w:val="TableText"/>
              <w:jc w:val="center"/>
            </w:pPr>
          </w:p>
        </w:tc>
      </w:tr>
      <w:tr w:rsidR="00973600" w:rsidRPr="008F38AB" w:rsidTr="00803E10">
        <w:tc>
          <w:tcPr>
            <w:tcW w:w="1610" w:type="pct"/>
          </w:tcPr>
          <w:p w:rsidR="00973600" w:rsidRPr="008F38AB" w:rsidRDefault="00973600" w:rsidP="006E1B11">
            <w:pPr>
              <w:pStyle w:val="TableText"/>
            </w:pPr>
            <w:r w:rsidRPr="008F38AB">
              <w:t xml:space="preserve">Others </w:t>
            </w:r>
          </w:p>
        </w:tc>
        <w:tc>
          <w:tcPr>
            <w:tcW w:w="1449" w:type="pct"/>
          </w:tcPr>
          <w:p w:rsidR="00973600" w:rsidRPr="008F38AB" w:rsidRDefault="00973600" w:rsidP="006E1B11">
            <w:pPr>
              <w:pStyle w:val="TableText"/>
              <w:rPr>
                <w:i/>
                <w:iCs/>
              </w:rPr>
            </w:pPr>
            <w:r w:rsidRPr="008F38AB">
              <w:t>--------------------</w:t>
            </w: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249</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0</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249</w:t>
            </w:r>
          </w:p>
        </w:tc>
      </w:tr>
      <w:tr w:rsidR="00973600" w:rsidRPr="008F38AB" w:rsidTr="00803E10">
        <w:trPr>
          <w:trHeight w:val="243"/>
        </w:trPr>
        <w:tc>
          <w:tcPr>
            <w:tcW w:w="1610" w:type="pct"/>
          </w:tcPr>
          <w:p w:rsidR="00973600" w:rsidRPr="008F38AB" w:rsidRDefault="00973600" w:rsidP="006E1B11">
            <w:pPr>
              <w:pStyle w:val="TableText"/>
            </w:pPr>
          </w:p>
        </w:tc>
        <w:tc>
          <w:tcPr>
            <w:tcW w:w="1449" w:type="pct"/>
          </w:tcPr>
          <w:p w:rsidR="00973600" w:rsidRPr="008F38AB" w:rsidRDefault="00973600" w:rsidP="006E1B11">
            <w:pPr>
              <w:pStyle w:val="TableText"/>
              <w:rPr>
                <w:i/>
                <w:iCs/>
              </w:rPr>
            </w:pP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p>
        </w:tc>
      </w:tr>
      <w:tr w:rsidR="00973600" w:rsidRPr="008F38AB" w:rsidTr="00803E10">
        <w:trPr>
          <w:trHeight w:val="90"/>
        </w:trPr>
        <w:tc>
          <w:tcPr>
            <w:tcW w:w="1610" w:type="pct"/>
          </w:tcPr>
          <w:p w:rsidR="00973600" w:rsidRPr="008F38AB" w:rsidRDefault="00973600" w:rsidP="006E1B11">
            <w:pPr>
              <w:pStyle w:val="TableText"/>
              <w:rPr>
                <w:b/>
              </w:rPr>
            </w:pPr>
            <w:r w:rsidRPr="008F38AB">
              <w:t>Total</w:t>
            </w:r>
          </w:p>
        </w:tc>
        <w:tc>
          <w:tcPr>
            <w:tcW w:w="1449" w:type="pct"/>
          </w:tcPr>
          <w:p w:rsidR="00973600" w:rsidRPr="008F38AB" w:rsidRDefault="00973600" w:rsidP="006E1B11">
            <w:pPr>
              <w:pStyle w:val="TableText"/>
            </w:pPr>
          </w:p>
        </w:tc>
        <w:tc>
          <w:tcPr>
            <w:tcW w:w="601"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137,494</w:t>
            </w:r>
          </w:p>
        </w:tc>
        <w:tc>
          <w:tcPr>
            <w:tcW w:w="618"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1,028</w:t>
            </w:r>
          </w:p>
        </w:tc>
        <w:tc>
          <w:tcPr>
            <w:tcW w:w="722" w:type="pct"/>
            <w:tcBorders>
              <w:top w:val="nil"/>
              <w:left w:val="nil"/>
              <w:bottom w:val="nil"/>
              <w:right w:val="nil"/>
            </w:tcBorders>
            <w:shd w:val="clear" w:color="auto" w:fill="auto"/>
            <w:vAlign w:val="center"/>
          </w:tcPr>
          <w:p w:rsidR="00973600" w:rsidRPr="008F38AB" w:rsidRDefault="00973600" w:rsidP="006E1B11">
            <w:pPr>
              <w:pStyle w:val="TableText"/>
              <w:jc w:val="center"/>
            </w:pPr>
            <w:r>
              <w:rPr>
                <w:color w:val="000000"/>
              </w:rPr>
              <w:t>138,522</w:t>
            </w:r>
          </w:p>
        </w:tc>
      </w:tr>
      <w:tr w:rsidR="00973600" w:rsidRPr="008F38AB" w:rsidTr="006E1B11">
        <w:tc>
          <w:tcPr>
            <w:tcW w:w="1610" w:type="pct"/>
            <w:tcBorders>
              <w:bottom w:val="single" w:sz="6" w:space="0" w:color="auto"/>
            </w:tcBorders>
          </w:tcPr>
          <w:p w:rsidR="00973600" w:rsidRPr="008F38AB" w:rsidRDefault="00973600" w:rsidP="006E1B11">
            <w:pPr>
              <w:pStyle w:val="TableText"/>
            </w:pPr>
          </w:p>
        </w:tc>
        <w:tc>
          <w:tcPr>
            <w:tcW w:w="1449" w:type="pct"/>
            <w:tcBorders>
              <w:bottom w:val="single" w:sz="6" w:space="0" w:color="auto"/>
            </w:tcBorders>
          </w:tcPr>
          <w:p w:rsidR="00973600" w:rsidRPr="008F38AB" w:rsidRDefault="00973600" w:rsidP="006E1B11">
            <w:pPr>
              <w:pStyle w:val="TableText"/>
            </w:pPr>
          </w:p>
        </w:tc>
        <w:tc>
          <w:tcPr>
            <w:tcW w:w="601" w:type="pct"/>
            <w:tcBorders>
              <w:bottom w:val="single" w:sz="6" w:space="0" w:color="auto"/>
            </w:tcBorders>
          </w:tcPr>
          <w:p w:rsidR="00973600" w:rsidRPr="008F38AB" w:rsidRDefault="00973600" w:rsidP="006E1B11">
            <w:pPr>
              <w:pStyle w:val="TableText"/>
              <w:jc w:val="center"/>
            </w:pPr>
          </w:p>
        </w:tc>
        <w:tc>
          <w:tcPr>
            <w:tcW w:w="618" w:type="pct"/>
            <w:tcBorders>
              <w:bottom w:val="single" w:sz="6" w:space="0" w:color="auto"/>
            </w:tcBorders>
          </w:tcPr>
          <w:p w:rsidR="00973600" w:rsidRPr="008F38AB" w:rsidRDefault="00973600" w:rsidP="006E1B11">
            <w:pPr>
              <w:pStyle w:val="TableText"/>
              <w:jc w:val="center"/>
            </w:pPr>
          </w:p>
        </w:tc>
        <w:tc>
          <w:tcPr>
            <w:tcW w:w="722" w:type="pct"/>
            <w:tcBorders>
              <w:bottom w:val="single" w:sz="6" w:space="0" w:color="auto"/>
            </w:tcBorders>
          </w:tcPr>
          <w:p w:rsidR="00973600" w:rsidRPr="008F38AB" w:rsidRDefault="00973600" w:rsidP="006E1B11">
            <w:pPr>
              <w:pStyle w:val="TableText"/>
              <w:jc w:val="center"/>
            </w:pPr>
          </w:p>
        </w:tc>
      </w:tr>
    </w:tbl>
    <w:p w:rsidR="005F1C7E" w:rsidRPr="00173981" w:rsidRDefault="005F1C7E" w:rsidP="005F1C7E">
      <w:pPr>
        <w:pStyle w:val="NotesforTablesandFigures"/>
      </w:pPr>
      <w:r w:rsidRPr="00C45AC4">
        <w:rPr>
          <w:vertAlign w:val="superscript"/>
        </w:rPr>
        <w:t>1</w:t>
      </w:r>
      <w:r w:rsidRPr="00173981">
        <w:t xml:space="preserve"> Incidental species collection estimates are based on (sampled number of group expanded by the sample rate) plus separator count.</w:t>
      </w:r>
      <w:r w:rsidR="007326C4">
        <w:t xml:space="preserve"> </w:t>
      </w:r>
      <w:r w:rsidRPr="00173981">
        <w:t>All incidental fish in the sample and the separator are removed and bypassed.</w:t>
      </w:r>
    </w:p>
    <w:p w:rsidR="005F1C7E" w:rsidRPr="008F38AB" w:rsidRDefault="005F1C7E" w:rsidP="005F1C7E">
      <w:pPr>
        <w:pStyle w:val="BodyText"/>
      </w:pPr>
    </w:p>
    <w:p w:rsidR="005F1C7E" w:rsidRPr="00173981" w:rsidRDefault="005F1C7E" w:rsidP="00173981">
      <w:pPr>
        <w:pStyle w:val="BodyText"/>
      </w:pPr>
    </w:p>
    <w:p w:rsidR="0088625B" w:rsidRDefault="0088625B" w:rsidP="00A22BBB">
      <w:pPr>
        <w:pStyle w:val="BodyText"/>
        <w:rPr>
          <w:noProof/>
        </w:rPr>
      </w:pPr>
      <w:bookmarkStart w:id="93" w:name="_Toc90177996"/>
      <w:bookmarkStart w:id="94" w:name="_Toc179863377"/>
      <w:bookmarkStart w:id="95" w:name="_Toc495335960"/>
      <w:r>
        <w:br w:type="page"/>
      </w:r>
    </w:p>
    <w:p w:rsidR="00C52AED" w:rsidRPr="00F711D0" w:rsidRDefault="00C52AED" w:rsidP="00F711D0">
      <w:pPr>
        <w:pStyle w:val="Heading2"/>
      </w:pPr>
      <w:r w:rsidRPr="00F711D0">
        <w:lastRenderedPageBreak/>
        <w:t>Fish Condition</w:t>
      </w:r>
      <w:bookmarkEnd w:id="93"/>
      <w:bookmarkEnd w:id="94"/>
      <w:bookmarkEnd w:id="95"/>
    </w:p>
    <w:p w:rsidR="00C52AED" w:rsidRPr="008F38AB" w:rsidRDefault="00C52AED" w:rsidP="001D7C21">
      <w:pPr>
        <w:pStyle w:val="BodyText"/>
      </w:pPr>
    </w:p>
    <w:p w:rsidR="00C52AED" w:rsidRPr="008F38AB" w:rsidRDefault="00C52AED" w:rsidP="00173981">
      <w:pPr>
        <w:pStyle w:val="Heading3"/>
      </w:pPr>
      <w:bookmarkStart w:id="96" w:name="_Toc90177997"/>
      <w:bookmarkStart w:id="97" w:name="_Toc179863378"/>
      <w:bookmarkStart w:id="98" w:name="_Toc495335961"/>
      <w:r w:rsidRPr="008F38AB">
        <w:t>Descaling</w:t>
      </w:r>
      <w:bookmarkEnd w:id="96"/>
      <w:bookmarkEnd w:id="97"/>
      <w:bookmarkEnd w:id="98"/>
    </w:p>
    <w:p w:rsidR="00C52AED" w:rsidRPr="00173981" w:rsidRDefault="00C52AED" w:rsidP="00173981">
      <w:pPr>
        <w:pStyle w:val="BodyText"/>
      </w:pPr>
    </w:p>
    <w:p w:rsidR="00C52AED" w:rsidRPr="00173981" w:rsidRDefault="00C52AED" w:rsidP="00173981">
      <w:pPr>
        <w:pStyle w:val="BodyText"/>
      </w:pPr>
      <w:r w:rsidRPr="00173981">
        <w:t xml:space="preserve">Descaling data </w:t>
      </w:r>
      <w:r w:rsidR="00375840" w:rsidRPr="00173981">
        <w:t>were</w:t>
      </w:r>
      <w:r w:rsidRPr="00173981">
        <w:t xml:space="preserve"> collected from all live sample fish (full sample) rather than just a portion (subsample).</w:t>
      </w:r>
      <w:r w:rsidR="007326C4">
        <w:t xml:space="preserve"> </w:t>
      </w:r>
      <w:r w:rsidRPr="00173981">
        <w:t xml:space="preserve">Full sample data collection provides a larger sample size and therefore a better representation of fish condition. </w:t>
      </w:r>
    </w:p>
    <w:p w:rsidR="00C52AED" w:rsidRPr="00173981" w:rsidRDefault="00C52AED" w:rsidP="00173981">
      <w:pPr>
        <w:pStyle w:val="BodyText"/>
      </w:pPr>
    </w:p>
    <w:p w:rsidR="00C52AED" w:rsidRPr="00173981" w:rsidRDefault="00C52AED" w:rsidP="00173981">
      <w:pPr>
        <w:pStyle w:val="BodyText"/>
      </w:pPr>
      <w:r w:rsidRPr="00173981">
        <w:t>The descaling rate for all fish sampled in 201</w:t>
      </w:r>
      <w:r w:rsidR="00D938F8">
        <w:t>8</w:t>
      </w:r>
      <w:r w:rsidRPr="00173981">
        <w:t xml:space="preserve"> was</w:t>
      </w:r>
      <w:r w:rsidR="001B238A">
        <w:t xml:space="preserve"> 1.9</w:t>
      </w:r>
      <w:r w:rsidRPr="00173981">
        <w:t>%.</w:t>
      </w:r>
      <w:r w:rsidR="007326C4">
        <w:t xml:space="preserve"> </w:t>
      </w:r>
      <w:r w:rsidRPr="00173981">
        <w:t xml:space="preserve">The annual descaling rate by species </w:t>
      </w:r>
      <w:r w:rsidRPr="002024C5">
        <w:rPr>
          <w:spacing w:val="-1"/>
        </w:rPr>
        <w:t xml:space="preserve">group was: clipped yearling </w:t>
      </w:r>
      <w:r w:rsidR="005C1117" w:rsidRPr="002024C5">
        <w:rPr>
          <w:spacing w:val="-1"/>
        </w:rPr>
        <w:t>Chinook salmon</w:t>
      </w:r>
      <w:r w:rsidRPr="002024C5">
        <w:rPr>
          <w:spacing w:val="-1"/>
        </w:rPr>
        <w:t xml:space="preserve"> </w:t>
      </w:r>
      <w:r w:rsidR="006332A5" w:rsidRPr="002024C5">
        <w:rPr>
          <w:spacing w:val="-1"/>
        </w:rPr>
        <w:t>(</w:t>
      </w:r>
      <w:r w:rsidR="001B238A">
        <w:rPr>
          <w:spacing w:val="-1"/>
        </w:rPr>
        <w:t>2.0</w:t>
      </w:r>
      <w:r w:rsidRPr="002024C5">
        <w:rPr>
          <w:spacing w:val="-1"/>
        </w:rPr>
        <w:t>%</w:t>
      </w:r>
      <w:r w:rsidR="006332A5" w:rsidRPr="002024C5">
        <w:rPr>
          <w:spacing w:val="-1"/>
        </w:rPr>
        <w:t>)</w:t>
      </w:r>
      <w:r w:rsidRPr="002024C5">
        <w:rPr>
          <w:spacing w:val="-1"/>
        </w:rPr>
        <w:t xml:space="preserve">, unclipped yearling </w:t>
      </w:r>
      <w:r w:rsidR="005C1117" w:rsidRPr="002024C5">
        <w:rPr>
          <w:spacing w:val="-1"/>
        </w:rPr>
        <w:t>Chinook salmon</w:t>
      </w:r>
      <w:r w:rsidRPr="002024C5">
        <w:rPr>
          <w:spacing w:val="-1"/>
        </w:rPr>
        <w:t xml:space="preserve"> </w:t>
      </w:r>
      <w:r w:rsidR="006332A5" w:rsidRPr="002024C5">
        <w:rPr>
          <w:spacing w:val="-1"/>
        </w:rPr>
        <w:t>(</w:t>
      </w:r>
      <w:r w:rsidR="001B238A">
        <w:rPr>
          <w:spacing w:val="-1"/>
        </w:rPr>
        <w:t>2.0</w:t>
      </w:r>
      <w:r w:rsidRPr="002024C5">
        <w:rPr>
          <w:spacing w:val="-1"/>
        </w:rPr>
        <w:t>%</w:t>
      </w:r>
      <w:r w:rsidR="006332A5" w:rsidRPr="002024C5">
        <w:rPr>
          <w:spacing w:val="-1"/>
        </w:rPr>
        <w:t>)</w:t>
      </w:r>
      <w:r w:rsidRPr="002024C5">
        <w:rPr>
          <w:spacing w:val="-1"/>
        </w:rPr>
        <w:t xml:space="preserve">, </w:t>
      </w:r>
      <w:r w:rsidRPr="00173981">
        <w:t xml:space="preserve">clipped subyearling </w:t>
      </w:r>
      <w:r w:rsidR="005C1117">
        <w:t>Chinook salmon</w:t>
      </w:r>
      <w:r w:rsidRPr="00173981">
        <w:t xml:space="preserve"> </w:t>
      </w:r>
      <w:r w:rsidR="006332A5" w:rsidRPr="00173981">
        <w:t>(</w:t>
      </w:r>
      <w:r w:rsidR="001B238A">
        <w:t>1.7</w:t>
      </w:r>
      <w:r w:rsidRPr="00173981">
        <w:t>%</w:t>
      </w:r>
      <w:r w:rsidR="006332A5" w:rsidRPr="00173981">
        <w:t>)</w:t>
      </w:r>
      <w:r w:rsidRPr="00173981">
        <w:t xml:space="preserve">, unclipped subyearling </w:t>
      </w:r>
      <w:r w:rsidR="005C1117">
        <w:t>Chinook salmon</w:t>
      </w:r>
      <w:r w:rsidRPr="00173981">
        <w:t xml:space="preserve"> </w:t>
      </w:r>
      <w:r w:rsidR="006332A5" w:rsidRPr="00173981">
        <w:t>(</w:t>
      </w:r>
      <w:r w:rsidR="001B238A">
        <w:t>1.5</w:t>
      </w:r>
      <w:r w:rsidRPr="00173981">
        <w:t>%</w:t>
      </w:r>
      <w:r w:rsidR="006332A5" w:rsidRPr="00173981">
        <w:t>)</w:t>
      </w:r>
      <w:r w:rsidRPr="00173981">
        <w:t xml:space="preserve">, clipped steelhead </w:t>
      </w:r>
      <w:r w:rsidR="006332A5" w:rsidRPr="00173981">
        <w:t>(</w:t>
      </w:r>
      <w:r w:rsidR="001B238A">
        <w:t>2.1</w:t>
      </w:r>
      <w:r w:rsidRPr="00173981">
        <w:t>%</w:t>
      </w:r>
      <w:r w:rsidR="006332A5" w:rsidRPr="00173981">
        <w:t>)</w:t>
      </w:r>
      <w:r w:rsidRPr="00173981">
        <w:t xml:space="preserve">, unclipped steelhead </w:t>
      </w:r>
      <w:r w:rsidR="006332A5" w:rsidRPr="00173981">
        <w:t>(</w:t>
      </w:r>
      <w:r w:rsidR="001B238A">
        <w:t>2.9</w:t>
      </w:r>
      <w:r w:rsidRPr="00173981">
        <w:t>%</w:t>
      </w:r>
      <w:r w:rsidR="006332A5" w:rsidRPr="00173981">
        <w:t>)</w:t>
      </w:r>
      <w:r w:rsidRPr="00173981">
        <w:t>,</w:t>
      </w:r>
      <w:r w:rsidR="001B238A">
        <w:t xml:space="preserve"> clipped sockeye salmon</w:t>
      </w:r>
      <w:r w:rsidRPr="00173981">
        <w:t xml:space="preserve"> </w:t>
      </w:r>
      <w:r w:rsidR="006332A5" w:rsidRPr="00173981">
        <w:t>(</w:t>
      </w:r>
      <w:r w:rsidR="001B238A">
        <w:t>2.4</w:t>
      </w:r>
      <w:r w:rsidRPr="00173981">
        <w:t>%</w:t>
      </w:r>
      <w:r w:rsidR="006332A5" w:rsidRPr="00173981">
        <w:t>)</w:t>
      </w:r>
      <w:r w:rsidRPr="00173981">
        <w:t>, unclipped sockeye/kokanee</w:t>
      </w:r>
      <w:r w:rsidR="001B238A">
        <w:t xml:space="preserve"> salmon</w:t>
      </w:r>
      <w:r w:rsidRPr="00173981">
        <w:t xml:space="preserve"> </w:t>
      </w:r>
      <w:r w:rsidR="006332A5" w:rsidRPr="00173981">
        <w:t>(</w:t>
      </w:r>
      <w:r w:rsidR="001B238A">
        <w:t>1.3</w:t>
      </w:r>
      <w:r w:rsidRPr="00173981">
        <w:t>%</w:t>
      </w:r>
      <w:r w:rsidR="006332A5" w:rsidRPr="00173981">
        <w:t>)</w:t>
      </w:r>
      <w:r w:rsidRPr="00173981">
        <w:t xml:space="preserve">, and coho </w:t>
      </w:r>
      <w:r w:rsidR="001967A6">
        <w:t xml:space="preserve">salmon </w:t>
      </w:r>
      <w:r w:rsidR="006332A5" w:rsidRPr="00173981">
        <w:t>(</w:t>
      </w:r>
      <w:r w:rsidR="001B238A">
        <w:t>1.9</w:t>
      </w:r>
      <w:r w:rsidRPr="00173981">
        <w:t>%</w:t>
      </w:r>
      <w:r w:rsidR="001B238A">
        <w:t xml:space="preserve">) </w:t>
      </w:r>
      <w:r w:rsidRPr="00173981">
        <w:t>(Table 11).</w:t>
      </w:r>
      <w:r w:rsidR="007326C4">
        <w:t xml:space="preserve"> </w:t>
      </w:r>
      <w:r w:rsidRPr="00173981">
        <w:t xml:space="preserve">The highest rate ever recorded at the JFF was </w:t>
      </w:r>
      <w:r w:rsidRPr="001B238A">
        <w:t>6.7</w:t>
      </w:r>
      <w:r w:rsidR="00074909" w:rsidRPr="001B238A">
        <w:t>%</w:t>
      </w:r>
      <w:r w:rsidRPr="001B238A">
        <w:t xml:space="preserve"> in 1993</w:t>
      </w:r>
      <w:r w:rsidRPr="00173981">
        <w:t>.</w:t>
      </w:r>
      <w:r w:rsidR="007326C4">
        <w:t xml:space="preserve"> </w:t>
      </w:r>
      <w:r w:rsidRPr="00173981">
        <w:t xml:space="preserve">Rates </w:t>
      </w:r>
      <w:r w:rsidR="00CD0160">
        <w:t>over</w:t>
      </w:r>
      <w:r w:rsidRPr="00173981">
        <w:t xml:space="preserve"> the last </w:t>
      </w:r>
      <w:r w:rsidR="001B238A">
        <w:t>5</w:t>
      </w:r>
      <w:r w:rsidR="001967A6" w:rsidRPr="00D938F8">
        <w:rPr>
          <w:color w:val="FF0000"/>
        </w:rPr>
        <w:t xml:space="preserve"> </w:t>
      </w:r>
      <w:r w:rsidRPr="00173981">
        <w:t>years have ranged from a low of</w:t>
      </w:r>
      <w:r w:rsidR="00766F55" w:rsidRPr="00173981">
        <w:t xml:space="preserve"> </w:t>
      </w:r>
      <w:r w:rsidR="001019A6">
        <w:t>1.7 in 2016</w:t>
      </w:r>
      <w:r w:rsidR="00766F55" w:rsidRPr="00D938F8">
        <w:rPr>
          <w:color w:val="FF0000"/>
        </w:rPr>
        <w:t xml:space="preserve"> </w:t>
      </w:r>
      <w:r w:rsidRPr="001019A6">
        <w:t xml:space="preserve">to a high of </w:t>
      </w:r>
      <w:r w:rsidR="00B57C48" w:rsidRPr="001019A6">
        <w:t>2.6</w:t>
      </w:r>
      <w:r w:rsidR="00766F55" w:rsidRPr="001019A6">
        <w:t>% in 201</w:t>
      </w:r>
      <w:r w:rsidR="00B57C48" w:rsidRPr="001019A6">
        <w:t>5</w:t>
      </w:r>
      <w:r w:rsidRPr="00173981">
        <w:t xml:space="preserve">. </w:t>
      </w:r>
    </w:p>
    <w:p w:rsidR="00C52AED" w:rsidRPr="00173981" w:rsidRDefault="00C52AED" w:rsidP="00173981">
      <w:pPr>
        <w:pStyle w:val="BodyText"/>
      </w:pPr>
    </w:p>
    <w:p w:rsidR="00C52AED" w:rsidRPr="00173981" w:rsidRDefault="00D938F8" w:rsidP="00173981">
      <w:pPr>
        <w:pStyle w:val="BodyText"/>
      </w:pPr>
      <w:r w:rsidRPr="002024C5">
        <w:rPr>
          <w:spacing w:val="-1"/>
        </w:rPr>
        <w:t>In 2018</w:t>
      </w:r>
      <w:r w:rsidR="005A0D90" w:rsidRPr="002024C5">
        <w:rPr>
          <w:spacing w:val="-1"/>
        </w:rPr>
        <w:t>, t</w:t>
      </w:r>
      <w:r w:rsidR="00C52AED" w:rsidRPr="002024C5">
        <w:rPr>
          <w:spacing w:val="-1"/>
        </w:rPr>
        <w:t xml:space="preserve">he highest weekly descaling rate for all species combined was </w:t>
      </w:r>
      <w:r w:rsidR="00EA15CA">
        <w:rPr>
          <w:spacing w:val="-1"/>
        </w:rPr>
        <w:t>7.4</w:t>
      </w:r>
      <w:r w:rsidR="00C52AED" w:rsidRPr="002024C5">
        <w:rPr>
          <w:spacing w:val="-1"/>
        </w:rPr>
        <w:t xml:space="preserve">% for the week ending </w:t>
      </w:r>
      <w:r w:rsidR="00EA15CA">
        <w:rPr>
          <w:spacing w:val="-1"/>
        </w:rPr>
        <w:t>August 30</w:t>
      </w:r>
      <w:r w:rsidR="009A2DF1" w:rsidRPr="00173981">
        <w:t xml:space="preserve"> </w:t>
      </w:r>
      <w:r w:rsidR="009A2DF1" w:rsidRPr="00EA15CA">
        <w:t xml:space="preserve">(with </w:t>
      </w:r>
      <w:r w:rsidR="00EA15CA" w:rsidRPr="00EA15CA">
        <w:t>94</w:t>
      </w:r>
      <w:r w:rsidR="00EB674D" w:rsidRPr="00EA15CA">
        <w:t xml:space="preserve"> </w:t>
      </w:r>
      <w:r w:rsidR="00C52AED" w:rsidRPr="00EA15CA">
        <w:t xml:space="preserve">fish sampled </w:t>
      </w:r>
      <w:r w:rsidR="0083280D" w:rsidRPr="00EA15CA">
        <w:t>in</w:t>
      </w:r>
      <w:r w:rsidR="00C52AED" w:rsidRPr="00EA15CA">
        <w:t xml:space="preserve"> </w:t>
      </w:r>
      <w:r w:rsidR="00871644" w:rsidRPr="00EA15CA">
        <w:t>a</w:t>
      </w:r>
      <w:r w:rsidR="00C52AED" w:rsidRPr="00EA15CA">
        <w:t xml:space="preserve"> week</w:t>
      </w:r>
      <w:r w:rsidR="009A2DF1" w:rsidRPr="00EA15CA">
        <w:t xml:space="preserve"> </w:t>
      </w:r>
      <w:r w:rsidR="00871644" w:rsidRPr="00EA15CA">
        <w:t>of</w:t>
      </w:r>
      <w:r w:rsidR="009A2DF1" w:rsidRPr="00EA15CA">
        <w:t xml:space="preserve"> condition sampling)</w:t>
      </w:r>
      <w:r w:rsidR="00C52AED" w:rsidRPr="00173981">
        <w:t>, while the lowest rate (</w:t>
      </w:r>
      <w:r w:rsidR="00EA15CA">
        <w:t>0.0</w:t>
      </w:r>
      <w:r w:rsidR="00D61D33" w:rsidRPr="00173981">
        <w:t xml:space="preserve">%) occurred </w:t>
      </w:r>
      <w:r w:rsidR="006032C2" w:rsidRPr="00173981">
        <w:t xml:space="preserve">in </w:t>
      </w:r>
      <w:r w:rsidR="00252AA4" w:rsidRPr="00173981">
        <w:t xml:space="preserve">the </w:t>
      </w:r>
      <w:r w:rsidR="006032C2" w:rsidRPr="00173981">
        <w:t>week</w:t>
      </w:r>
      <w:r w:rsidR="00252AA4" w:rsidRPr="00173981">
        <w:t xml:space="preserve">s </w:t>
      </w:r>
      <w:r w:rsidR="00252AA4" w:rsidRPr="00EA15CA">
        <w:t>ending</w:t>
      </w:r>
      <w:r w:rsidR="006032C2" w:rsidRPr="00EA15CA">
        <w:t xml:space="preserve"> July 1</w:t>
      </w:r>
      <w:r w:rsidR="00EA15CA" w:rsidRPr="00EA15CA">
        <w:t>9</w:t>
      </w:r>
      <w:r w:rsidR="00EB674D" w:rsidRPr="00EA15CA">
        <w:t xml:space="preserve"> and</w:t>
      </w:r>
      <w:r w:rsidR="006032C2" w:rsidRPr="00EA15CA">
        <w:t xml:space="preserve"> </w:t>
      </w:r>
      <w:r w:rsidR="00EA15CA" w:rsidRPr="00EA15CA">
        <w:t>October 1</w:t>
      </w:r>
      <w:r w:rsidR="00EB674D" w:rsidRPr="00EA15CA">
        <w:t xml:space="preserve"> </w:t>
      </w:r>
      <w:r w:rsidR="00C52AED" w:rsidRPr="00EA15CA">
        <w:t>(</w:t>
      </w:r>
      <w:r w:rsidR="00C52AED" w:rsidRPr="00173981">
        <w:t>Table 12).</w:t>
      </w:r>
      <w:r w:rsidR="007326C4">
        <w:t xml:space="preserve"> </w:t>
      </w:r>
      <w:r w:rsidR="00C52AED" w:rsidRPr="00173981">
        <w:t xml:space="preserve">Daily descaling rates are provided in </w:t>
      </w:r>
      <w:r w:rsidR="00C52AED" w:rsidRPr="00A56028">
        <w:t xml:space="preserve">Appendix Table </w:t>
      </w:r>
      <w:r w:rsidR="00140931">
        <w:t>2</w:t>
      </w:r>
      <w:r w:rsidR="00C52AED" w:rsidRPr="00A56028">
        <w:t>.</w:t>
      </w:r>
    </w:p>
    <w:p w:rsidR="00C52AED" w:rsidRPr="00173981" w:rsidRDefault="00C52AED" w:rsidP="00173981">
      <w:pPr>
        <w:pStyle w:val="BodyText"/>
      </w:pPr>
    </w:p>
    <w:p w:rsidR="00C52AED" w:rsidRDefault="00C52AED" w:rsidP="00173981">
      <w:pPr>
        <w:pStyle w:val="BodyText"/>
      </w:pPr>
    </w:p>
    <w:p w:rsidR="0088625B" w:rsidRPr="002831D7" w:rsidRDefault="0088625B" w:rsidP="0088625B">
      <w:pPr>
        <w:pStyle w:val="TableTitle"/>
      </w:pPr>
      <w:bookmarkStart w:id="99" w:name="_Toc495336282"/>
      <w:bookmarkStart w:id="100" w:name="_Toc495336303"/>
      <w:r w:rsidRPr="002831D7">
        <w:t>Table 11.</w:t>
      </w:r>
      <w:r w:rsidR="007326C4" w:rsidRPr="002831D7">
        <w:t xml:space="preserve"> </w:t>
      </w:r>
      <w:r w:rsidRPr="002831D7">
        <w:t>Annual descaling rates in percent for fish sampled at</w:t>
      </w:r>
      <w:r w:rsidR="00D938F8" w:rsidRPr="002831D7">
        <w:t xml:space="preserve"> Lower Monumental Dam, 201</w:t>
      </w:r>
      <w:r w:rsidR="007D03B6" w:rsidRPr="002831D7">
        <w:t>4</w:t>
      </w:r>
      <w:r w:rsidR="00D938F8" w:rsidRPr="002831D7">
        <w:t>-2018</w:t>
      </w:r>
      <w:r w:rsidRPr="002831D7">
        <w:t>.</w:t>
      </w:r>
      <w:bookmarkEnd w:id="99"/>
      <w:bookmarkEnd w:id="100"/>
    </w:p>
    <w:p w:rsidR="0088625B" w:rsidRPr="008F38AB" w:rsidRDefault="0088625B" w:rsidP="0088625B">
      <w:pPr>
        <w:pStyle w:val="BodyText"/>
      </w:pPr>
    </w:p>
    <w:tbl>
      <w:tblPr>
        <w:tblW w:w="5000" w:type="pct"/>
        <w:tblCellMar>
          <w:left w:w="36" w:type="dxa"/>
          <w:right w:w="36" w:type="dxa"/>
        </w:tblCellMar>
        <w:tblLook w:val="0000" w:firstRow="0" w:lastRow="0" w:firstColumn="0" w:lastColumn="0" w:noHBand="0" w:noVBand="0"/>
      </w:tblPr>
      <w:tblGrid>
        <w:gridCol w:w="585"/>
        <w:gridCol w:w="881"/>
        <w:gridCol w:w="878"/>
        <w:gridCol w:w="878"/>
        <w:gridCol w:w="878"/>
        <w:gridCol w:w="878"/>
        <w:gridCol w:w="878"/>
        <w:gridCol w:w="878"/>
        <w:gridCol w:w="878"/>
        <w:gridCol w:w="878"/>
        <w:gridCol w:w="870"/>
      </w:tblGrid>
      <w:tr w:rsidR="0088625B" w:rsidRPr="008F38AB" w:rsidTr="00D938F8">
        <w:tc>
          <w:tcPr>
            <w:tcW w:w="312" w:type="pct"/>
            <w:tcBorders>
              <w:top w:val="single" w:sz="6" w:space="0" w:color="auto"/>
            </w:tcBorders>
          </w:tcPr>
          <w:p w:rsidR="0088625B" w:rsidRPr="008F38AB" w:rsidRDefault="0088625B" w:rsidP="006E1B11">
            <w:pPr>
              <w:pStyle w:val="TableText"/>
            </w:pPr>
          </w:p>
        </w:tc>
        <w:tc>
          <w:tcPr>
            <w:tcW w:w="470"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9" w:type="pct"/>
            <w:tcBorders>
              <w:top w:val="single" w:sz="6" w:space="0" w:color="auto"/>
            </w:tcBorders>
          </w:tcPr>
          <w:p w:rsidR="0088625B" w:rsidRPr="008F38AB" w:rsidRDefault="0088625B" w:rsidP="006E1B11">
            <w:pPr>
              <w:pStyle w:val="TableText"/>
              <w:jc w:val="center"/>
            </w:pPr>
          </w:p>
        </w:tc>
        <w:tc>
          <w:tcPr>
            <w:tcW w:w="465" w:type="pct"/>
            <w:tcBorders>
              <w:top w:val="single" w:sz="6" w:space="0" w:color="auto"/>
            </w:tcBorders>
          </w:tcPr>
          <w:p w:rsidR="0088625B" w:rsidRPr="008F38AB" w:rsidRDefault="0088625B" w:rsidP="006E1B11">
            <w:pPr>
              <w:pStyle w:val="TableText"/>
              <w:jc w:val="center"/>
            </w:pPr>
          </w:p>
        </w:tc>
      </w:tr>
      <w:tr w:rsidR="0088625B" w:rsidRPr="008F38AB" w:rsidTr="00D938F8">
        <w:tc>
          <w:tcPr>
            <w:tcW w:w="312" w:type="pct"/>
          </w:tcPr>
          <w:p w:rsidR="0088625B" w:rsidRPr="008F38AB" w:rsidRDefault="0088625B" w:rsidP="006E1B11">
            <w:pPr>
              <w:pStyle w:val="TableText"/>
            </w:pPr>
          </w:p>
        </w:tc>
        <w:tc>
          <w:tcPr>
            <w:tcW w:w="939" w:type="pct"/>
            <w:gridSpan w:val="2"/>
          </w:tcPr>
          <w:p w:rsidR="0088625B" w:rsidRPr="008F38AB" w:rsidRDefault="0088625B" w:rsidP="006E1B11">
            <w:pPr>
              <w:pStyle w:val="TableText"/>
              <w:jc w:val="center"/>
            </w:pPr>
            <w:r w:rsidRPr="008F38AB">
              <w:t>Yearling</w:t>
            </w:r>
          </w:p>
        </w:tc>
        <w:tc>
          <w:tcPr>
            <w:tcW w:w="938" w:type="pct"/>
            <w:gridSpan w:val="2"/>
          </w:tcPr>
          <w:p w:rsidR="0088625B" w:rsidRPr="008F38AB" w:rsidRDefault="0088625B" w:rsidP="006E1B11">
            <w:pPr>
              <w:pStyle w:val="TableText"/>
              <w:jc w:val="center"/>
            </w:pPr>
            <w:r w:rsidRPr="008F38AB">
              <w:t>Subyearling</w:t>
            </w: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5" w:type="pct"/>
          </w:tcPr>
          <w:p w:rsidR="0088625B" w:rsidRPr="008F38AB" w:rsidRDefault="0088625B" w:rsidP="006E1B11">
            <w:pPr>
              <w:pStyle w:val="TableText"/>
              <w:jc w:val="center"/>
            </w:pPr>
          </w:p>
        </w:tc>
      </w:tr>
      <w:tr w:rsidR="0088625B" w:rsidRPr="008F38AB" w:rsidTr="00D938F8">
        <w:tc>
          <w:tcPr>
            <w:tcW w:w="312" w:type="pct"/>
          </w:tcPr>
          <w:p w:rsidR="0088625B" w:rsidRPr="008F38AB" w:rsidRDefault="0088625B" w:rsidP="006E1B11">
            <w:pPr>
              <w:pStyle w:val="TableText"/>
            </w:pPr>
          </w:p>
        </w:tc>
        <w:tc>
          <w:tcPr>
            <w:tcW w:w="939" w:type="pct"/>
            <w:gridSpan w:val="2"/>
          </w:tcPr>
          <w:p w:rsidR="0088625B" w:rsidRPr="008F38AB" w:rsidRDefault="0088625B" w:rsidP="006E1B11">
            <w:pPr>
              <w:pStyle w:val="TableText"/>
              <w:jc w:val="center"/>
            </w:pPr>
            <w:r w:rsidRPr="008F38AB">
              <w:t>Chinook</w:t>
            </w:r>
          </w:p>
        </w:tc>
        <w:tc>
          <w:tcPr>
            <w:tcW w:w="938" w:type="pct"/>
            <w:gridSpan w:val="2"/>
          </w:tcPr>
          <w:p w:rsidR="0088625B" w:rsidRPr="008F38AB" w:rsidRDefault="0088625B" w:rsidP="006E1B11">
            <w:pPr>
              <w:pStyle w:val="TableText"/>
              <w:jc w:val="center"/>
            </w:pPr>
            <w:r w:rsidRPr="008F38AB">
              <w:t>Chinook</w:t>
            </w:r>
          </w:p>
        </w:tc>
        <w:tc>
          <w:tcPr>
            <w:tcW w:w="938" w:type="pct"/>
            <w:gridSpan w:val="2"/>
          </w:tcPr>
          <w:p w:rsidR="0088625B" w:rsidRPr="008F38AB" w:rsidRDefault="0088625B" w:rsidP="006E1B11">
            <w:pPr>
              <w:pStyle w:val="TableText"/>
              <w:jc w:val="center"/>
            </w:pPr>
            <w:r w:rsidRPr="008F38AB">
              <w:t>Steelhead</w:t>
            </w:r>
          </w:p>
        </w:tc>
        <w:tc>
          <w:tcPr>
            <w:tcW w:w="938" w:type="pct"/>
            <w:gridSpan w:val="2"/>
          </w:tcPr>
          <w:p w:rsidR="0088625B" w:rsidRPr="008F38AB" w:rsidRDefault="0088625B" w:rsidP="006E1B11">
            <w:pPr>
              <w:pStyle w:val="TableText"/>
              <w:jc w:val="center"/>
            </w:pPr>
            <w:r w:rsidRPr="008F38AB">
              <w:t>Sockeye/Kokanee</w:t>
            </w:r>
          </w:p>
        </w:tc>
        <w:tc>
          <w:tcPr>
            <w:tcW w:w="469" w:type="pct"/>
          </w:tcPr>
          <w:p w:rsidR="0088625B" w:rsidRPr="008F38AB" w:rsidRDefault="0088625B" w:rsidP="006E1B11">
            <w:pPr>
              <w:pStyle w:val="TableText"/>
              <w:jc w:val="center"/>
            </w:pPr>
            <w:r w:rsidRPr="008F38AB">
              <w:t>Coho</w:t>
            </w:r>
          </w:p>
        </w:tc>
        <w:tc>
          <w:tcPr>
            <w:tcW w:w="465" w:type="pct"/>
          </w:tcPr>
          <w:p w:rsidR="0088625B" w:rsidRPr="008F38AB" w:rsidRDefault="0088625B" w:rsidP="006E1B11">
            <w:pPr>
              <w:pStyle w:val="TableText"/>
              <w:jc w:val="center"/>
            </w:pPr>
          </w:p>
        </w:tc>
      </w:tr>
      <w:tr w:rsidR="0088625B" w:rsidRPr="008F38AB" w:rsidTr="00D938F8">
        <w:tc>
          <w:tcPr>
            <w:tcW w:w="312" w:type="pct"/>
            <w:tcBorders>
              <w:bottom w:val="single" w:sz="6" w:space="0" w:color="auto"/>
            </w:tcBorders>
          </w:tcPr>
          <w:p w:rsidR="0088625B" w:rsidRPr="008F38AB" w:rsidRDefault="0088625B" w:rsidP="006E1B11">
            <w:pPr>
              <w:pStyle w:val="TableText"/>
            </w:pPr>
            <w:r w:rsidRPr="008F38AB">
              <w:t>Year</w:t>
            </w:r>
          </w:p>
        </w:tc>
        <w:tc>
          <w:tcPr>
            <w:tcW w:w="470" w:type="pct"/>
            <w:tcBorders>
              <w:bottom w:val="single" w:sz="6" w:space="0" w:color="auto"/>
            </w:tcBorders>
          </w:tcPr>
          <w:p w:rsidR="0088625B" w:rsidRPr="008F38AB" w:rsidRDefault="0088625B" w:rsidP="006E1B11">
            <w:pPr>
              <w:pStyle w:val="TableText"/>
              <w:jc w:val="center"/>
            </w:pPr>
            <w:r w:rsidRPr="008F38AB">
              <w:t>Clipped</w:t>
            </w:r>
          </w:p>
        </w:tc>
        <w:tc>
          <w:tcPr>
            <w:tcW w:w="469" w:type="pct"/>
            <w:tcBorders>
              <w:bottom w:val="single" w:sz="6" w:space="0" w:color="auto"/>
            </w:tcBorders>
          </w:tcPr>
          <w:p w:rsidR="0088625B" w:rsidRPr="008F38AB" w:rsidRDefault="0088625B" w:rsidP="006E1B11">
            <w:pPr>
              <w:pStyle w:val="TableText"/>
              <w:jc w:val="center"/>
            </w:pPr>
            <w:r w:rsidRPr="008F38AB">
              <w:t>Unclip.</w:t>
            </w:r>
          </w:p>
        </w:tc>
        <w:tc>
          <w:tcPr>
            <w:tcW w:w="469" w:type="pct"/>
            <w:tcBorders>
              <w:bottom w:val="single" w:sz="6" w:space="0" w:color="auto"/>
            </w:tcBorders>
          </w:tcPr>
          <w:p w:rsidR="0088625B" w:rsidRPr="008F38AB" w:rsidRDefault="0088625B" w:rsidP="006E1B11">
            <w:pPr>
              <w:pStyle w:val="TableText"/>
              <w:jc w:val="center"/>
            </w:pPr>
            <w:r w:rsidRPr="008F38AB">
              <w:t>Clipped</w:t>
            </w:r>
          </w:p>
        </w:tc>
        <w:tc>
          <w:tcPr>
            <w:tcW w:w="469" w:type="pct"/>
            <w:tcBorders>
              <w:bottom w:val="single" w:sz="6" w:space="0" w:color="auto"/>
            </w:tcBorders>
          </w:tcPr>
          <w:p w:rsidR="0088625B" w:rsidRPr="008F38AB" w:rsidRDefault="0088625B" w:rsidP="006E1B11">
            <w:pPr>
              <w:pStyle w:val="TableText"/>
              <w:jc w:val="center"/>
            </w:pPr>
            <w:r w:rsidRPr="008F38AB">
              <w:t>Unclip.</w:t>
            </w:r>
          </w:p>
        </w:tc>
        <w:tc>
          <w:tcPr>
            <w:tcW w:w="469" w:type="pct"/>
            <w:tcBorders>
              <w:bottom w:val="single" w:sz="6" w:space="0" w:color="auto"/>
            </w:tcBorders>
          </w:tcPr>
          <w:p w:rsidR="0088625B" w:rsidRPr="008F38AB" w:rsidRDefault="0088625B" w:rsidP="006E1B11">
            <w:pPr>
              <w:pStyle w:val="TableText"/>
              <w:jc w:val="center"/>
            </w:pPr>
            <w:r w:rsidRPr="008F38AB">
              <w:t>Clipped</w:t>
            </w:r>
          </w:p>
        </w:tc>
        <w:tc>
          <w:tcPr>
            <w:tcW w:w="469" w:type="pct"/>
            <w:tcBorders>
              <w:bottom w:val="single" w:sz="6" w:space="0" w:color="auto"/>
            </w:tcBorders>
          </w:tcPr>
          <w:p w:rsidR="0088625B" w:rsidRPr="008F38AB" w:rsidRDefault="0088625B" w:rsidP="006E1B11">
            <w:pPr>
              <w:pStyle w:val="TableText"/>
              <w:jc w:val="center"/>
            </w:pPr>
            <w:r w:rsidRPr="008F38AB">
              <w:t>Unclip.</w:t>
            </w:r>
          </w:p>
        </w:tc>
        <w:tc>
          <w:tcPr>
            <w:tcW w:w="469" w:type="pct"/>
            <w:tcBorders>
              <w:bottom w:val="single" w:sz="6" w:space="0" w:color="auto"/>
            </w:tcBorders>
          </w:tcPr>
          <w:p w:rsidR="0088625B" w:rsidRPr="008F38AB" w:rsidRDefault="0088625B" w:rsidP="006E1B11">
            <w:pPr>
              <w:pStyle w:val="TableText"/>
              <w:jc w:val="center"/>
            </w:pPr>
            <w:r w:rsidRPr="008F38AB">
              <w:t>Clipped</w:t>
            </w:r>
          </w:p>
        </w:tc>
        <w:tc>
          <w:tcPr>
            <w:tcW w:w="469" w:type="pct"/>
            <w:tcBorders>
              <w:bottom w:val="single" w:sz="6" w:space="0" w:color="auto"/>
            </w:tcBorders>
          </w:tcPr>
          <w:p w:rsidR="0088625B" w:rsidRPr="008F38AB" w:rsidRDefault="0088625B" w:rsidP="006E1B11">
            <w:pPr>
              <w:pStyle w:val="TableText"/>
              <w:jc w:val="center"/>
            </w:pPr>
            <w:r w:rsidRPr="008F38AB">
              <w:t>Unclip.</w:t>
            </w:r>
          </w:p>
        </w:tc>
        <w:tc>
          <w:tcPr>
            <w:tcW w:w="469" w:type="pct"/>
            <w:tcBorders>
              <w:bottom w:val="single" w:sz="6" w:space="0" w:color="auto"/>
            </w:tcBorders>
          </w:tcPr>
          <w:p w:rsidR="0088625B" w:rsidRPr="008F38AB" w:rsidRDefault="0088625B" w:rsidP="006E1B11">
            <w:pPr>
              <w:pStyle w:val="TableText"/>
              <w:jc w:val="center"/>
            </w:pPr>
            <w:r w:rsidRPr="008F38AB">
              <w:t>Clip/Un.</w:t>
            </w:r>
          </w:p>
        </w:tc>
        <w:tc>
          <w:tcPr>
            <w:tcW w:w="465" w:type="pct"/>
            <w:tcBorders>
              <w:bottom w:val="single" w:sz="6" w:space="0" w:color="auto"/>
            </w:tcBorders>
          </w:tcPr>
          <w:p w:rsidR="0088625B" w:rsidRPr="008F38AB" w:rsidRDefault="0088625B" w:rsidP="006E1B11">
            <w:pPr>
              <w:pStyle w:val="TableText"/>
              <w:jc w:val="center"/>
            </w:pPr>
            <w:r w:rsidRPr="008F38AB">
              <w:t>Total</w:t>
            </w:r>
          </w:p>
        </w:tc>
      </w:tr>
      <w:tr w:rsidR="0088625B" w:rsidRPr="008F38AB" w:rsidTr="00D938F8">
        <w:trPr>
          <w:trHeight w:hRule="exact" w:val="240"/>
        </w:trPr>
        <w:tc>
          <w:tcPr>
            <w:tcW w:w="312" w:type="pct"/>
          </w:tcPr>
          <w:p w:rsidR="0088625B" w:rsidRPr="008F38AB" w:rsidRDefault="0088625B" w:rsidP="006E1B11">
            <w:pPr>
              <w:pStyle w:val="TableText"/>
            </w:pPr>
          </w:p>
        </w:tc>
        <w:tc>
          <w:tcPr>
            <w:tcW w:w="470"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9" w:type="pct"/>
          </w:tcPr>
          <w:p w:rsidR="0088625B" w:rsidRPr="008F38AB" w:rsidRDefault="0088625B" w:rsidP="006E1B11">
            <w:pPr>
              <w:pStyle w:val="TableText"/>
              <w:jc w:val="center"/>
            </w:pPr>
          </w:p>
        </w:tc>
        <w:tc>
          <w:tcPr>
            <w:tcW w:w="465" w:type="pct"/>
          </w:tcPr>
          <w:p w:rsidR="0088625B" w:rsidRPr="008F38AB" w:rsidRDefault="0088625B" w:rsidP="006E1B11">
            <w:pPr>
              <w:pStyle w:val="TableText"/>
              <w:jc w:val="center"/>
            </w:pPr>
          </w:p>
        </w:tc>
      </w:tr>
      <w:tr w:rsidR="00D938F8" w:rsidRPr="008F38AB" w:rsidTr="00D938F8">
        <w:trPr>
          <w:trHeight w:hRule="exact" w:val="240"/>
        </w:trPr>
        <w:tc>
          <w:tcPr>
            <w:tcW w:w="312" w:type="pct"/>
          </w:tcPr>
          <w:p w:rsidR="00D938F8" w:rsidRPr="008F38AB" w:rsidRDefault="00D938F8" w:rsidP="006E1B11">
            <w:pPr>
              <w:pStyle w:val="TableText"/>
            </w:pPr>
            <w:r w:rsidRPr="008F38AB">
              <w:t>2014</w:t>
            </w:r>
          </w:p>
        </w:tc>
        <w:tc>
          <w:tcPr>
            <w:tcW w:w="470" w:type="pct"/>
            <w:vAlign w:val="center"/>
          </w:tcPr>
          <w:p w:rsidR="00D938F8" w:rsidRPr="008F38AB" w:rsidRDefault="00D938F8" w:rsidP="006E1B11">
            <w:pPr>
              <w:pStyle w:val="TableText"/>
              <w:jc w:val="center"/>
            </w:pPr>
            <w:r w:rsidRPr="008F38AB">
              <w:t>2.4</w:t>
            </w:r>
          </w:p>
        </w:tc>
        <w:tc>
          <w:tcPr>
            <w:tcW w:w="469" w:type="pct"/>
            <w:vAlign w:val="center"/>
          </w:tcPr>
          <w:p w:rsidR="00D938F8" w:rsidRPr="008F38AB" w:rsidRDefault="00D938F8" w:rsidP="006E1B11">
            <w:pPr>
              <w:pStyle w:val="TableText"/>
              <w:jc w:val="center"/>
            </w:pPr>
            <w:r w:rsidRPr="008F38AB">
              <w:t>1.8</w:t>
            </w:r>
          </w:p>
        </w:tc>
        <w:tc>
          <w:tcPr>
            <w:tcW w:w="469" w:type="pct"/>
            <w:vAlign w:val="center"/>
          </w:tcPr>
          <w:p w:rsidR="00D938F8" w:rsidRPr="008F38AB" w:rsidRDefault="00D938F8" w:rsidP="006E1B11">
            <w:pPr>
              <w:pStyle w:val="TableText"/>
              <w:jc w:val="center"/>
            </w:pPr>
            <w:r w:rsidRPr="008F38AB">
              <w:t>1.2</w:t>
            </w:r>
          </w:p>
        </w:tc>
        <w:tc>
          <w:tcPr>
            <w:tcW w:w="469" w:type="pct"/>
            <w:vAlign w:val="center"/>
          </w:tcPr>
          <w:p w:rsidR="00D938F8" w:rsidRPr="008F38AB" w:rsidRDefault="00D938F8" w:rsidP="006E1B11">
            <w:pPr>
              <w:pStyle w:val="TableText"/>
              <w:jc w:val="center"/>
            </w:pPr>
            <w:r w:rsidRPr="008F38AB">
              <w:t>1.3</w:t>
            </w:r>
          </w:p>
        </w:tc>
        <w:tc>
          <w:tcPr>
            <w:tcW w:w="469" w:type="pct"/>
            <w:vAlign w:val="center"/>
          </w:tcPr>
          <w:p w:rsidR="00D938F8" w:rsidRPr="008F38AB" w:rsidRDefault="00D938F8" w:rsidP="006E1B11">
            <w:pPr>
              <w:pStyle w:val="TableText"/>
              <w:jc w:val="center"/>
            </w:pPr>
            <w:r w:rsidRPr="008F38AB">
              <w:t>3.5</w:t>
            </w:r>
          </w:p>
        </w:tc>
        <w:tc>
          <w:tcPr>
            <w:tcW w:w="469" w:type="pct"/>
            <w:vAlign w:val="center"/>
          </w:tcPr>
          <w:p w:rsidR="00D938F8" w:rsidRPr="008F38AB" w:rsidRDefault="00D938F8" w:rsidP="006E1B11">
            <w:pPr>
              <w:pStyle w:val="TableText"/>
              <w:jc w:val="center"/>
            </w:pPr>
            <w:r w:rsidRPr="008F38AB">
              <w:t>1.8</w:t>
            </w:r>
          </w:p>
        </w:tc>
        <w:tc>
          <w:tcPr>
            <w:tcW w:w="469" w:type="pct"/>
            <w:vAlign w:val="center"/>
          </w:tcPr>
          <w:p w:rsidR="00D938F8" w:rsidRPr="008F38AB" w:rsidRDefault="00D938F8" w:rsidP="006E1B11">
            <w:pPr>
              <w:pStyle w:val="TableText"/>
              <w:jc w:val="center"/>
            </w:pPr>
            <w:r w:rsidRPr="008F38AB">
              <w:t>5.3</w:t>
            </w:r>
          </w:p>
        </w:tc>
        <w:tc>
          <w:tcPr>
            <w:tcW w:w="469" w:type="pct"/>
            <w:vAlign w:val="center"/>
          </w:tcPr>
          <w:p w:rsidR="00D938F8" w:rsidRPr="008F38AB" w:rsidRDefault="00D938F8" w:rsidP="006E1B11">
            <w:pPr>
              <w:pStyle w:val="TableText"/>
              <w:jc w:val="center"/>
            </w:pPr>
            <w:r w:rsidRPr="008F38AB">
              <w:t>3.8</w:t>
            </w:r>
          </w:p>
        </w:tc>
        <w:tc>
          <w:tcPr>
            <w:tcW w:w="469" w:type="pct"/>
            <w:vAlign w:val="center"/>
          </w:tcPr>
          <w:p w:rsidR="00D938F8" w:rsidRPr="008F38AB" w:rsidRDefault="00D938F8" w:rsidP="006E1B11">
            <w:pPr>
              <w:pStyle w:val="TableText"/>
              <w:jc w:val="center"/>
            </w:pPr>
            <w:r w:rsidRPr="008F38AB">
              <w:t>2.3</w:t>
            </w:r>
          </w:p>
        </w:tc>
        <w:tc>
          <w:tcPr>
            <w:tcW w:w="465" w:type="pct"/>
            <w:vAlign w:val="center"/>
          </w:tcPr>
          <w:p w:rsidR="00D938F8" w:rsidRPr="008F38AB" w:rsidRDefault="00D938F8" w:rsidP="006E1B11">
            <w:pPr>
              <w:pStyle w:val="TableText"/>
              <w:jc w:val="center"/>
            </w:pPr>
            <w:r w:rsidRPr="008F38AB">
              <w:t>1.9</w:t>
            </w:r>
          </w:p>
        </w:tc>
      </w:tr>
      <w:tr w:rsidR="00D938F8" w:rsidRPr="008F38AB" w:rsidTr="00D938F8">
        <w:trPr>
          <w:trHeight w:hRule="exact" w:val="240"/>
        </w:trPr>
        <w:tc>
          <w:tcPr>
            <w:tcW w:w="312" w:type="pct"/>
          </w:tcPr>
          <w:p w:rsidR="00D938F8" w:rsidRPr="008F38AB" w:rsidRDefault="00D938F8" w:rsidP="006E1B11">
            <w:pPr>
              <w:pStyle w:val="TableText"/>
            </w:pPr>
            <w:r w:rsidRPr="008F38AB">
              <w:t>2015</w:t>
            </w:r>
          </w:p>
        </w:tc>
        <w:tc>
          <w:tcPr>
            <w:tcW w:w="470" w:type="pct"/>
            <w:vAlign w:val="center"/>
          </w:tcPr>
          <w:p w:rsidR="00D938F8" w:rsidRPr="008F38AB" w:rsidRDefault="00D938F8" w:rsidP="006E1B11">
            <w:pPr>
              <w:pStyle w:val="TableText"/>
              <w:jc w:val="center"/>
            </w:pPr>
            <w:r w:rsidRPr="008F38AB">
              <w:t>3.0</w:t>
            </w:r>
          </w:p>
        </w:tc>
        <w:tc>
          <w:tcPr>
            <w:tcW w:w="469" w:type="pct"/>
            <w:vAlign w:val="center"/>
          </w:tcPr>
          <w:p w:rsidR="00D938F8" w:rsidRPr="008F38AB" w:rsidRDefault="00D938F8" w:rsidP="006E1B11">
            <w:pPr>
              <w:pStyle w:val="TableText"/>
              <w:jc w:val="center"/>
            </w:pPr>
            <w:r w:rsidRPr="008F38AB">
              <w:t>3.0</w:t>
            </w:r>
          </w:p>
        </w:tc>
        <w:tc>
          <w:tcPr>
            <w:tcW w:w="469" w:type="pct"/>
            <w:vAlign w:val="center"/>
          </w:tcPr>
          <w:p w:rsidR="00D938F8" w:rsidRPr="008F38AB" w:rsidRDefault="00D938F8" w:rsidP="006E1B11">
            <w:pPr>
              <w:pStyle w:val="TableText"/>
              <w:jc w:val="center"/>
            </w:pPr>
            <w:r w:rsidRPr="008F38AB">
              <w:t>1.3</w:t>
            </w:r>
          </w:p>
        </w:tc>
        <w:tc>
          <w:tcPr>
            <w:tcW w:w="469" w:type="pct"/>
            <w:vAlign w:val="center"/>
          </w:tcPr>
          <w:p w:rsidR="00D938F8" w:rsidRPr="008F38AB" w:rsidRDefault="00D938F8" w:rsidP="006E1B11">
            <w:pPr>
              <w:pStyle w:val="TableText"/>
              <w:jc w:val="center"/>
            </w:pPr>
            <w:r w:rsidRPr="008F38AB">
              <w:t>1.6</w:t>
            </w:r>
          </w:p>
        </w:tc>
        <w:tc>
          <w:tcPr>
            <w:tcW w:w="469" w:type="pct"/>
            <w:vAlign w:val="center"/>
          </w:tcPr>
          <w:p w:rsidR="00D938F8" w:rsidRPr="008F38AB" w:rsidRDefault="00D938F8" w:rsidP="006E1B11">
            <w:pPr>
              <w:pStyle w:val="TableText"/>
              <w:jc w:val="center"/>
            </w:pPr>
            <w:r w:rsidRPr="008F38AB">
              <w:t>4.6</w:t>
            </w:r>
          </w:p>
        </w:tc>
        <w:tc>
          <w:tcPr>
            <w:tcW w:w="469" w:type="pct"/>
            <w:vAlign w:val="center"/>
          </w:tcPr>
          <w:p w:rsidR="00D938F8" w:rsidRPr="008F38AB" w:rsidRDefault="00D938F8" w:rsidP="006E1B11">
            <w:pPr>
              <w:pStyle w:val="TableText"/>
              <w:jc w:val="center"/>
            </w:pPr>
            <w:r w:rsidRPr="008F38AB">
              <w:t>4.7</w:t>
            </w:r>
          </w:p>
        </w:tc>
        <w:tc>
          <w:tcPr>
            <w:tcW w:w="469" w:type="pct"/>
            <w:vAlign w:val="center"/>
          </w:tcPr>
          <w:p w:rsidR="00D938F8" w:rsidRPr="008F38AB" w:rsidRDefault="00D938F8" w:rsidP="006E1B11">
            <w:pPr>
              <w:pStyle w:val="TableText"/>
              <w:jc w:val="center"/>
            </w:pPr>
            <w:r w:rsidRPr="008F38AB">
              <w:t>3.2</w:t>
            </w:r>
          </w:p>
        </w:tc>
        <w:tc>
          <w:tcPr>
            <w:tcW w:w="469" w:type="pct"/>
            <w:vAlign w:val="center"/>
          </w:tcPr>
          <w:p w:rsidR="00D938F8" w:rsidRPr="008F38AB" w:rsidRDefault="00D938F8" w:rsidP="006E1B11">
            <w:pPr>
              <w:pStyle w:val="TableText"/>
              <w:jc w:val="center"/>
            </w:pPr>
            <w:r w:rsidRPr="008F38AB">
              <w:t>22.2</w:t>
            </w:r>
          </w:p>
        </w:tc>
        <w:tc>
          <w:tcPr>
            <w:tcW w:w="469" w:type="pct"/>
            <w:vAlign w:val="center"/>
          </w:tcPr>
          <w:p w:rsidR="00D938F8" w:rsidRPr="008F38AB" w:rsidRDefault="00D938F8" w:rsidP="006E1B11">
            <w:pPr>
              <w:pStyle w:val="TableText"/>
              <w:jc w:val="center"/>
            </w:pPr>
            <w:r w:rsidRPr="008F38AB">
              <w:t>2.7</w:t>
            </w:r>
          </w:p>
        </w:tc>
        <w:tc>
          <w:tcPr>
            <w:tcW w:w="465" w:type="pct"/>
            <w:vAlign w:val="center"/>
          </w:tcPr>
          <w:p w:rsidR="00D938F8" w:rsidRPr="008F38AB" w:rsidRDefault="00D938F8" w:rsidP="006E1B11">
            <w:pPr>
              <w:pStyle w:val="TableText"/>
              <w:jc w:val="center"/>
            </w:pPr>
            <w:r w:rsidRPr="008F38AB">
              <w:t>2.6</w:t>
            </w:r>
          </w:p>
        </w:tc>
      </w:tr>
      <w:tr w:rsidR="00D938F8" w:rsidRPr="008F38AB" w:rsidTr="00D938F8">
        <w:trPr>
          <w:trHeight w:hRule="exact" w:val="240"/>
        </w:trPr>
        <w:tc>
          <w:tcPr>
            <w:tcW w:w="312" w:type="pct"/>
          </w:tcPr>
          <w:p w:rsidR="00D938F8" w:rsidRPr="008F38AB" w:rsidRDefault="00D938F8" w:rsidP="006E1B11">
            <w:pPr>
              <w:pStyle w:val="TableText"/>
            </w:pPr>
            <w:r w:rsidRPr="008F38AB">
              <w:t>2016</w:t>
            </w:r>
          </w:p>
        </w:tc>
        <w:tc>
          <w:tcPr>
            <w:tcW w:w="470" w:type="pct"/>
            <w:vAlign w:val="center"/>
          </w:tcPr>
          <w:p w:rsidR="00D938F8" w:rsidRPr="008F38AB" w:rsidRDefault="00D938F8" w:rsidP="006E1B11">
            <w:pPr>
              <w:pStyle w:val="TableText"/>
              <w:jc w:val="center"/>
            </w:pPr>
            <w:r w:rsidRPr="008F38AB">
              <w:t>1.4</w:t>
            </w:r>
          </w:p>
        </w:tc>
        <w:tc>
          <w:tcPr>
            <w:tcW w:w="469" w:type="pct"/>
            <w:vAlign w:val="center"/>
          </w:tcPr>
          <w:p w:rsidR="00D938F8" w:rsidRPr="008F38AB" w:rsidRDefault="00D938F8" w:rsidP="006E1B11">
            <w:pPr>
              <w:pStyle w:val="TableText"/>
              <w:jc w:val="center"/>
            </w:pPr>
            <w:r w:rsidRPr="008F38AB">
              <w:t>1.4</w:t>
            </w:r>
          </w:p>
        </w:tc>
        <w:tc>
          <w:tcPr>
            <w:tcW w:w="469" w:type="pct"/>
            <w:vAlign w:val="center"/>
          </w:tcPr>
          <w:p w:rsidR="00D938F8" w:rsidRPr="008F38AB" w:rsidRDefault="00D938F8" w:rsidP="006E1B11">
            <w:pPr>
              <w:pStyle w:val="TableText"/>
              <w:jc w:val="center"/>
            </w:pPr>
            <w:r w:rsidRPr="008F38AB">
              <w:t>1.2</w:t>
            </w:r>
          </w:p>
        </w:tc>
        <w:tc>
          <w:tcPr>
            <w:tcW w:w="469" w:type="pct"/>
            <w:vAlign w:val="center"/>
          </w:tcPr>
          <w:p w:rsidR="00D938F8" w:rsidRPr="008F38AB" w:rsidRDefault="00D938F8" w:rsidP="006E1B11">
            <w:pPr>
              <w:pStyle w:val="TableText"/>
              <w:jc w:val="center"/>
            </w:pPr>
            <w:r w:rsidRPr="008F38AB">
              <w:t>1.6</w:t>
            </w:r>
          </w:p>
        </w:tc>
        <w:tc>
          <w:tcPr>
            <w:tcW w:w="469" w:type="pct"/>
            <w:vAlign w:val="center"/>
          </w:tcPr>
          <w:p w:rsidR="00D938F8" w:rsidRPr="008F38AB" w:rsidRDefault="00D938F8" w:rsidP="006E1B11">
            <w:pPr>
              <w:pStyle w:val="TableText"/>
              <w:jc w:val="center"/>
            </w:pPr>
            <w:r w:rsidRPr="008F38AB">
              <w:t>2.6</w:t>
            </w:r>
          </w:p>
        </w:tc>
        <w:tc>
          <w:tcPr>
            <w:tcW w:w="469" w:type="pct"/>
            <w:vAlign w:val="center"/>
          </w:tcPr>
          <w:p w:rsidR="00D938F8" w:rsidRPr="008F38AB" w:rsidRDefault="00D938F8" w:rsidP="006E1B11">
            <w:pPr>
              <w:pStyle w:val="TableText"/>
              <w:jc w:val="center"/>
            </w:pPr>
            <w:r w:rsidRPr="008F38AB">
              <w:t>2.7</w:t>
            </w:r>
          </w:p>
        </w:tc>
        <w:tc>
          <w:tcPr>
            <w:tcW w:w="469" w:type="pct"/>
            <w:vAlign w:val="center"/>
          </w:tcPr>
          <w:p w:rsidR="00D938F8" w:rsidRPr="008F38AB" w:rsidRDefault="00D938F8" w:rsidP="006E1B11">
            <w:pPr>
              <w:pStyle w:val="TableText"/>
              <w:jc w:val="center"/>
            </w:pPr>
            <w:r w:rsidRPr="008F38AB">
              <w:t>6.9</w:t>
            </w:r>
          </w:p>
        </w:tc>
        <w:tc>
          <w:tcPr>
            <w:tcW w:w="469" w:type="pct"/>
            <w:vAlign w:val="center"/>
          </w:tcPr>
          <w:p w:rsidR="00D938F8" w:rsidRPr="008F38AB" w:rsidRDefault="00D938F8" w:rsidP="006E1B11">
            <w:pPr>
              <w:pStyle w:val="TableText"/>
              <w:jc w:val="center"/>
            </w:pPr>
            <w:r w:rsidRPr="008F38AB">
              <w:t>0.0</w:t>
            </w:r>
          </w:p>
        </w:tc>
        <w:tc>
          <w:tcPr>
            <w:tcW w:w="469" w:type="pct"/>
            <w:vAlign w:val="center"/>
          </w:tcPr>
          <w:p w:rsidR="00D938F8" w:rsidRPr="008F38AB" w:rsidRDefault="00D938F8" w:rsidP="006E1B11">
            <w:pPr>
              <w:pStyle w:val="TableText"/>
              <w:jc w:val="center"/>
            </w:pPr>
            <w:r w:rsidRPr="008F38AB">
              <w:t>1.0</w:t>
            </w:r>
          </w:p>
        </w:tc>
        <w:tc>
          <w:tcPr>
            <w:tcW w:w="465" w:type="pct"/>
            <w:vAlign w:val="center"/>
          </w:tcPr>
          <w:p w:rsidR="00D938F8" w:rsidRPr="008F38AB" w:rsidRDefault="00D938F8" w:rsidP="006E1B11">
            <w:pPr>
              <w:pStyle w:val="TableText"/>
              <w:jc w:val="center"/>
            </w:pPr>
            <w:r w:rsidRPr="008F38AB">
              <w:t>1.7</w:t>
            </w:r>
          </w:p>
        </w:tc>
      </w:tr>
      <w:tr w:rsidR="00D938F8" w:rsidRPr="008F38AB" w:rsidTr="00D938F8">
        <w:trPr>
          <w:trHeight w:hRule="exact" w:val="240"/>
        </w:trPr>
        <w:tc>
          <w:tcPr>
            <w:tcW w:w="312" w:type="pct"/>
          </w:tcPr>
          <w:p w:rsidR="00D938F8" w:rsidRPr="008F38AB" w:rsidRDefault="00D938F8" w:rsidP="006E1B11">
            <w:pPr>
              <w:pStyle w:val="TableText"/>
            </w:pPr>
            <w:r w:rsidRPr="008F38AB">
              <w:t>2017</w:t>
            </w:r>
          </w:p>
        </w:tc>
        <w:tc>
          <w:tcPr>
            <w:tcW w:w="470" w:type="pct"/>
            <w:vAlign w:val="center"/>
          </w:tcPr>
          <w:p w:rsidR="00D938F8" w:rsidRPr="008F38AB" w:rsidRDefault="00D938F8" w:rsidP="006E1B11">
            <w:pPr>
              <w:pStyle w:val="TableText"/>
              <w:jc w:val="center"/>
            </w:pPr>
            <w:r w:rsidRPr="008F38AB">
              <w:t>2.2</w:t>
            </w:r>
          </w:p>
        </w:tc>
        <w:tc>
          <w:tcPr>
            <w:tcW w:w="469" w:type="pct"/>
            <w:vAlign w:val="center"/>
          </w:tcPr>
          <w:p w:rsidR="00D938F8" w:rsidRPr="008F38AB" w:rsidRDefault="00D938F8" w:rsidP="006E1B11">
            <w:pPr>
              <w:pStyle w:val="TableText"/>
              <w:jc w:val="center"/>
            </w:pPr>
            <w:r w:rsidRPr="008F38AB">
              <w:t>2.2</w:t>
            </w:r>
          </w:p>
        </w:tc>
        <w:tc>
          <w:tcPr>
            <w:tcW w:w="469" w:type="pct"/>
            <w:vAlign w:val="center"/>
          </w:tcPr>
          <w:p w:rsidR="00D938F8" w:rsidRPr="008F38AB" w:rsidRDefault="00D938F8" w:rsidP="006E1B11">
            <w:pPr>
              <w:pStyle w:val="TableText"/>
              <w:jc w:val="center"/>
            </w:pPr>
            <w:r w:rsidRPr="008F38AB">
              <w:t>1.7</w:t>
            </w:r>
          </w:p>
        </w:tc>
        <w:tc>
          <w:tcPr>
            <w:tcW w:w="469" w:type="pct"/>
            <w:vAlign w:val="center"/>
          </w:tcPr>
          <w:p w:rsidR="00D938F8" w:rsidRPr="008F38AB" w:rsidRDefault="00D938F8" w:rsidP="006E1B11">
            <w:pPr>
              <w:pStyle w:val="TableText"/>
              <w:jc w:val="center"/>
            </w:pPr>
            <w:r w:rsidRPr="008F38AB">
              <w:t>1.9</w:t>
            </w:r>
          </w:p>
        </w:tc>
        <w:tc>
          <w:tcPr>
            <w:tcW w:w="469" w:type="pct"/>
            <w:vAlign w:val="center"/>
          </w:tcPr>
          <w:p w:rsidR="00D938F8" w:rsidRPr="008F38AB" w:rsidRDefault="00D938F8" w:rsidP="006E1B11">
            <w:pPr>
              <w:pStyle w:val="TableText"/>
              <w:jc w:val="center"/>
            </w:pPr>
            <w:r w:rsidRPr="008F38AB">
              <w:t>3.5</w:t>
            </w:r>
          </w:p>
        </w:tc>
        <w:tc>
          <w:tcPr>
            <w:tcW w:w="469" w:type="pct"/>
            <w:vAlign w:val="center"/>
          </w:tcPr>
          <w:p w:rsidR="00D938F8" w:rsidRPr="008F38AB" w:rsidRDefault="00D938F8" w:rsidP="006E1B11">
            <w:pPr>
              <w:pStyle w:val="TableText"/>
              <w:jc w:val="center"/>
            </w:pPr>
            <w:r w:rsidRPr="008F38AB">
              <w:t>1.6</w:t>
            </w:r>
          </w:p>
        </w:tc>
        <w:tc>
          <w:tcPr>
            <w:tcW w:w="469" w:type="pct"/>
            <w:vAlign w:val="center"/>
          </w:tcPr>
          <w:p w:rsidR="00D938F8" w:rsidRPr="008F38AB" w:rsidRDefault="00D938F8" w:rsidP="006E1B11">
            <w:pPr>
              <w:pStyle w:val="TableText"/>
              <w:jc w:val="center"/>
            </w:pPr>
            <w:r w:rsidRPr="008F38AB">
              <w:t>3.3</w:t>
            </w:r>
          </w:p>
        </w:tc>
        <w:tc>
          <w:tcPr>
            <w:tcW w:w="469" w:type="pct"/>
            <w:vAlign w:val="center"/>
          </w:tcPr>
          <w:p w:rsidR="00D938F8" w:rsidRPr="008F38AB" w:rsidRDefault="00D938F8" w:rsidP="006E1B11">
            <w:pPr>
              <w:pStyle w:val="TableText"/>
              <w:jc w:val="center"/>
            </w:pPr>
            <w:r w:rsidRPr="008F38AB">
              <w:t>3.1</w:t>
            </w:r>
          </w:p>
        </w:tc>
        <w:tc>
          <w:tcPr>
            <w:tcW w:w="469" w:type="pct"/>
            <w:vAlign w:val="center"/>
          </w:tcPr>
          <w:p w:rsidR="00D938F8" w:rsidRPr="008F38AB" w:rsidRDefault="00D938F8" w:rsidP="006E1B11">
            <w:pPr>
              <w:pStyle w:val="TableText"/>
              <w:jc w:val="center"/>
            </w:pPr>
            <w:r w:rsidRPr="008F38AB">
              <w:t>1.1</w:t>
            </w:r>
          </w:p>
        </w:tc>
        <w:tc>
          <w:tcPr>
            <w:tcW w:w="465" w:type="pct"/>
            <w:vAlign w:val="center"/>
          </w:tcPr>
          <w:p w:rsidR="00D938F8" w:rsidRPr="008F38AB" w:rsidRDefault="00D938F8" w:rsidP="006E1B11">
            <w:pPr>
              <w:pStyle w:val="TableText"/>
              <w:jc w:val="center"/>
            </w:pPr>
            <w:r w:rsidRPr="008F38AB">
              <w:t>2.3</w:t>
            </w:r>
          </w:p>
        </w:tc>
      </w:tr>
      <w:tr w:rsidR="001B238A" w:rsidRPr="008F38AB" w:rsidTr="00D938F8">
        <w:trPr>
          <w:trHeight w:hRule="exact" w:val="240"/>
        </w:trPr>
        <w:tc>
          <w:tcPr>
            <w:tcW w:w="312" w:type="pct"/>
          </w:tcPr>
          <w:p w:rsidR="001B238A" w:rsidRPr="008F38AB" w:rsidRDefault="001B238A" w:rsidP="00D938F8">
            <w:pPr>
              <w:pStyle w:val="TableText"/>
            </w:pPr>
            <w:r w:rsidRPr="008F38AB">
              <w:t>201</w:t>
            </w:r>
            <w:r>
              <w:t>8</w:t>
            </w:r>
          </w:p>
        </w:tc>
        <w:tc>
          <w:tcPr>
            <w:tcW w:w="470" w:type="pct"/>
            <w:vAlign w:val="center"/>
          </w:tcPr>
          <w:p w:rsidR="001B238A" w:rsidRPr="00D938F8" w:rsidRDefault="001B238A" w:rsidP="006E1B11">
            <w:pPr>
              <w:pStyle w:val="TableText"/>
              <w:jc w:val="center"/>
              <w:rPr>
                <w:color w:val="FF0000"/>
              </w:rPr>
            </w:pPr>
            <w:r>
              <w:t>2.0</w:t>
            </w:r>
          </w:p>
        </w:tc>
        <w:tc>
          <w:tcPr>
            <w:tcW w:w="469" w:type="pct"/>
            <w:vAlign w:val="center"/>
          </w:tcPr>
          <w:p w:rsidR="001B238A" w:rsidRPr="00D938F8" w:rsidRDefault="001B238A" w:rsidP="006E1B11">
            <w:pPr>
              <w:pStyle w:val="TableText"/>
              <w:jc w:val="center"/>
              <w:rPr>
                <w:color w:val="FF0000"/>
              </w:rPr>
            </w:pPr>
            <w:r>
              <w:t>2.0</w:t>
            </w:r>
          </w:p>
        </w:tc>
        <w:tc>
          <w:tcPr>
            <w:tcW w:w="469" w:type="pct"/>
            <w:vAlign w:val="center"/>
          </w:tcPr>
          <w:p w:rsidR="001B238A" w:rsidRPr="00D938F8" w:rsidRDefault="001B238A" w:rsidP="006E1B11">
            <w:pPr>
              <w:pStyle w:val="TableText"/>
              <w:jc w:val="center"/>
              <w:rPr>
                <w:color w:val="FF0000"/>
              </w:rPr>
            </w:pPr>
            <w:r>
              <w:t>1.7</w:t>
            </w:r>
          </w:p>
        </w:tc>
        <w:tc>
          <w:tcPr>
            <w:tcW w:w="469" w:type="pct"/>
            <w:vAlign w:val="center"/>
          </w:tcPr>
          <w:p w:rsidR="001B238A" w:rsidRPr="00D938F8" w:rsidRDefault="001B238A" w:rsidP="006E1B11">
            <w:pPr>
              <w:pStyle w:val="TableText"/>
              <w:jc w:val="center"/>
              <w:rPr>
                <w:color w:val="FF0000"/>
              </w:rPr>
            </w:pPr>
            <w:r>
              <w:t>1.5</w:t>
            </w:r>
          </w:p>
        </w:tc>
        <w:tc>
          <w:tcPr>
            <w:tcW w:w="469" w:type="pct"/>
            <w:vAlign w:val="center"/>
          </w:tcPr>
          <w:p w:rsidR="001B238A" w:rsidRPr="00D938F8" w:rsidRDefault="001B238A" w:rsidP="006E1B11">
            <w:pPr>
              <w:pStyle w:val="TableText"/>
              <w:jc w:val="center"/>
              <w:rPr>
                <w:color w:val="FF0000"/>
              </w:rPr>
            </w:pPr>
            <w:r>
              <w:t>2.1</w:t>
            </w:r>
          </w:p>
        </w:tc>
        <w:tc>
          <w:tcPr>
            <w:tcW w:w="469" w:type="pct"/>
            <w:vAlign w:val="center"/>
          </w:tcPr>
          <w:p w:rsidR="001B238A" w:rsidRPr="00D938F8" w:rsidRDefault="001B238A" w:rsidP="006E1B11">
            <w:pPr>
              <w:pStyle w:val="TableText"/>
              <w:jc w:val="center"/>
              <w:rPr>
                <w:color w:val="FF0000"/>
              </w:rPr>
            </w:pPr>
            <w:r>
              <w:t>2.9</w:t>
            </w:r>
          </w:p>
        </w:tc>
        <w:tc>
          <w:tcPr>
            <w:tcW w:w="469" w:type="pct"/>
            <w:vAlign w:val="center"/>
          </w:tcPr>
          <w:p w:rsidR="001B238A" w:rsidRPr="00D938F8" w:rsidRDefault="001B238A" w:rsidP="006E1B11">
            <w:pPr>
              <w:pStyle w:val="TableText"/>
              <w:jc w:val="center"/>
              <w:rPr>
                <w:color w:val="FF0000"/>
              </w:rPr>
            </w:pPr>
            <w:r>
              <w:t>2.4</w:t>
            </w:r>
          </w:p>
        </w:tc>
        <w:tc>
          <w:tcPr>
            <w:tcW w:w="469" w:type="pct"/>
            <w:vAlign w:val="center"/>
          </w:tcPr>
          <w:p w:rsidR="001B238A" w:rsidRPr="00D938F8" w:rsidRDefault="001B238A" w:rsidP="006E1B11">
            <w:pPr>
              <w:pStyle w:val="TableText"/>
              <w:jc w:val="center"/>
              <w:rPr>
                <w:color w:val="FF0000"/>
              </w:rPr>
            </w:pPr>
            <w:r>
              <w:t>1.3</w:t>
            </w:r>
          </w:p>
        </w:tc>
        <w:tc>
          <w:tcPr>
            <w:tcW w:w="469" w:type="pct"/>
            <w:vAlign w:val="center"/>
          </w:tcPr>
          <w:p w:rsidR="001B238A" w:rsidRPr="00D938F8" w:rsidRDefault="001B238A" w:rsidP="006E1B11">
            <w:pPr>
              <w:pStyle w:val="TableText"/>
              <w:jc w:val="center"/>
              <w:rPr>
                <w:color w:val="FF0000"/>
              </w:rPr>
            </w:pPr>
            <w:r>
              <w:t>1.9</w:t>
            </w:r>
          </w:p>
        </w:tc>
        <w:tc>
          <w:tcPr>
            <w:tcW w:w="465" w:type="pct"/>
            <w:vAlign w:val="center"/>
          </w:tcPr>
          <w:p w:rsidR="001B238A" w:rsidRPr="00D938F8" w:rsidRDefault="001B238A" w:rsidP="006E1B11">
            <w:pPr>
              <w:pStyle w:val="TableText"/>
              <w:jc w:val="center"/>
              <w:rPr>
                <w:color w:val="FF0000"/>
              </w:rPr>
            </w:pPr>
            <w:r>
              <w:t>1.9</w:t>
            </w:r>
          </w:p>
        </w:tc>
      </w:tr>
      <w:tr w:rsidR="001B238A" w:rsidRPr="008F38AB" w:rsidTr="00D938F8">
        <w:trPr>
          <w:trHeight w:hRule="exact" w:val="240"/>
        </w:trPr>
        <w:tc>
          <w:tcPr>
            <w:tcW w:w="312" w:type="pct"/>
            <w:tcBorders>
              <w:bottom w:val="single" w:sz="4" w:space="0" w:color="auto"/>
            </w:tcBorders>
          </w:tcPr>
          <w:p w:rsidR="001B238A" w:rsidRPr="008F38AB" w:rsidRDefault="001B238A" w:rsidP="006E1B11">
            <w:pPr>
              <w:pStyle w:val="TableText"/>
            </w:pPr>
          </w:p>
        </w:tc>
        <w:tc>
          <w:tcPr>
            <w:tcW w:w="470"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9" w:type="pct"/>
            <w:tcBorders>
              <w:bottom w:val="single" w:sz="4" w:space="0" w:color="auto"/>
            </w:tcBorders>
          </w:tcPr>
          <w:p w:rsidR="001B238A" w:rsidRPr="008F38AB" w:rsidRDefault="001B238A" w:rsidP="006E1B11">
            <w:pPr>
              <w:pStyle w:val="TableText"/>
              <w:jc w:val="center"/>
            </w:pPr>
          </w:p>
        </w:tc>
        <w:tc>
          <w:tcPr>
            <w:tcW w:w="465" w:type="pct"/>
            <w:tcBorders>
              <w:bottom w:val="single" w:sz="4" w:space="0" w:color="auto"/>
            </w:tcBorders>
          </w:tcPr>
          <w:p w:rsidR="001B238A" w:rsidRPr="008F38AB" w:rsidRDefault="001B238A" w:rsidP="006E1B11">
            <w:pPr>
              <w:pStyle w:val="TableText"/>
              <w:jc w:val="center"/>
            </w:pPr>
          </w:p>
        </w:tc>
      </w:tr>
    </w:tbl>
    <w:p w:rsidR="0088625B" w:rsidRPr="008F38AB" w:rsidRDefault="0088625B" w:rsidP="0088625B">
      <w:pPr>
        <w:pStyle w:val="BodyText"/>
      </w:pPr>
    </w:p>
    <w:p w:rsidR="0088625B" w:rsidRDefault="0088625B" w:rsidP="0088625B">
      <w:pPr>
        <w:pStyle w:val="BodyText"/>
      </w:pPr>
    </w:p>
    <w:p w:rsidR="0088625B" w:rsidRDefault="0088625B" w:rsidP="00A22BBB">
      <w:pPr>
        <w:pStyle w:val="BodyText"/>
      </w:pPr>
      <w:bookmarkStart w:id="101" w:name="_Toc495336283"/>
      <w:bookmarkStart w:id="102" w:name="_Toc495336304"/>
      <w:r>
        <w:br w:type="page"/>
      </w:r>
    </w:p>
    <w:p w:rsidR="0088625B" w:rsidRPr="002F15AD" w:rsidRDefault="0088625B" w:rsidP="0088625B">
      <w:pPr>
        <w:pStyle w:val="TableTitle"/>
      </w:pPr>
      <w:r w:rsidRPr="002F15AD">
        <w:lastRenderedPageBreak/>
        <w:t>Table 12.</w:t>
      </w:r>
      <w:r w:rsidR="007326C4" w:rsidRPr="002F15AD">
        <w:rPr>
          <w:bCs w:val="0"/>
        </w:rPr>
        <w:t xml:space="preserve"> </w:t>
      </w:r>
      <w:r w:rsidRPr="002F15AD">
        <w:t>Weekly descaling rates in percent for fish sampled at Lower Monumental Dam, 201</w:t>
      </w:r>
      <w:r w:rsidR="00D938F8" w:rsidRPr="002F15AD">
        <w:t>8</w:t>
      </w:r>
      <w:r w:rsidRPr="002F15AD">
        <w:t>.</w:t>
      </w:r>
      <w:bookmarkEnd w:id="101"/>
      <w:bookmarkEnd w:id="102"/>
    </w:p>
    <w:p w:rsidR="0088625B" w:rsidRPr="00D938F8" w:rsidRDefault="0088625B" w:rsidP="0088625B">
      <w:pPr>
        <w:pStyle w:val="BodyText"/>
        <w:rPr>
          <w:color w:val="FF0000"/>
        </w:rPr>
      </w:pPr>
    </w:p>
    <w:tbl>
      <w:tblPr>
        <w:tblW w:w="5000" w:type="pct"/>
        <w:tblCellMar>
          <w:left w:w="36" w:type="dxa"/>
          <w:right w:w="36" w:type="dxa"/>
        </w:tblCellMar>
        <w:tblLook w:val="0000" w:firstRow="0" w:lastRow="0" w:firstColumn="0" w:lastColumn="0" w:noHBand="0" w:noVBand="0"/>
      </w:tblPr>
      <w:tblGrid>
        <w:gridCol w:w="883"/>
        <w:gridCol w:w="791"/>
        <w:gridCol w:w="840"/>
        <w:gridCol w:w="840"/>
        <w:gridCol w:w="841"/>
        <w:gridCol w:w="841"/>
        <w:gridCol w:w="841"/>
        <w:gridCol w:w="841"/>
        <w:gridCol w:w="841"/>
        <w:gridCol w:w="841"/>
        <w:gridCol w:w="960"/>
      </w:tblGrid>
      <w:tr w:rsidR="0088625B" w:rsidRPr="008F38AB" w:rsidTr="009D0CAA">
        <w:trPr>
          <w:cantSplit/>
        </w:trPr>
        <w:tc>
          <w:tcPr>
            <w:tcW w:w="472" w:type="pct"/>
            <w:tcBorders>
              <w:top w:val="single" w:sz="6" w:space="0" w:color="auto"/>
            </w:tcBorders>
          </w:tcPr>
          <w:p w:rsidR="0088625B" w:rsidRPr="008F38AB" w:rsidRDefault="0088625B" w:rsidP="006E1B11">
            <w:pPr>
              <w:pStyle w:val="TableText"/>
            </w:pPr>
          </w:p>
        </w:tc>
        <w:tc>
          <w:tcPr>
            <w:tcW w:w="423"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449" w:type="pct"/>
            <w:tcBorders>
              <w:top w:val="single" w:sz="6" w:space="0" w:color="auto"/>
            </w:tcBorders>
          </w:tcPr>
          <w:p w:rsidR="0088625B" w:rsidRPr="008F38AB" w:rsidRDefault="0088625B" w:rsidP="006E1B11">
            <w:pPr>
              <w:pStyle w:val="TableText"/>
            </w:pPr>
          </w:p>
        </w:tc>
        <w:tc>
          <w:tcPr>
            <w:tcW w:w="513" w:type="pct"/>
            <w:tcBorders>
              <w:top w:val="single" w:sz="6" w:space="0" w:color="auto"/>
            </w:tcBorders>
          </w:tcPr>
          <w:p w:rsidR="0088625B" w:rsidRPr="008F38AB" w:rsidRDefault="0088625B" w:rsidP="006E1B11">
            <w:pPr>
              <w:pStyle w:val="TableText"/>
            </w:pPr>
          </w:p>
        </w:tc>
      </w:tr>
      <w:tr w:rsidR="0088625B" w:rsidRPr="008F38AB" w:rsidTr="009D0CAA">
        <w:trPr>
          <w:cantSplit/>
        </w:trPr>
        <w:tc>
          <w:tcPr>
            <w:tcW w:w="472" w:type="pct"/>
          </w:tcPr>
          <w:p w:rsidR="0088625B" w:rsidRPr="008F38AB" w:rsidRDefault="0088625B" w:rsidP="006E1B11">
            <w:pPr>
              <w:pStyle w:val="TableText"/>
            </w:pPr>
          </w:p>
        </w:tc>
        <w:tc>
          <w:tcPr>
            <w:tcW w:w="872" w:type="pct"/>
            <w:gridSpan w:val="2"/>
          </w:tcPr>
          <w:p w:rsidR="0088625B" w:rsidRPr="008F38AB" w:rsidRDefault="0088625B" w:rsidP="006E1B11">
            <w:pPr>
              <w:pStyle w:val="TableText"/>
              <w:jc w:val="center"/>
            </w:pPr>
            <w:r w:rsidRPr="008F38AB">
              <w:t>Yearling</w:t>
            </w:r>
          </w:p>
        </w:tc>
        <w:tc>
          <w:tcPr>
            <w:tcW w:w="898" w:type="pct"/>
            <w:gridSpan w:val="2"/>
          </w:tcPr>
          <w:p w:rsidR="0088625B" w:rsidRPr="008F38AB" w:rsidRDefault="0088625B" w:rsidP="006E1B11">
            <w:pPr>
              <w:pStyle w:val="TableText"/>
              <w:jc w:val="center"/>
            </w:pPr>
            <w:r w:rsidRPr="008F38AB">
              <w:t>Subyearling</w:t>
            </w: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513" w:type="pct"/>
          </w:tcPr>
          <w:p w:rsidR="0088625B" w:rsidRPr="008F38AB" w:rsidRDefault="0088625B" w:rsidP="006E1B11">
            <w:pPr>
              <w:pStyle w:val="TableText"/>
              <w:jc w:val="center"/>
            </w:pPr>
          </w:p>
        </w:tc>
      </w:tr>
      <w:tr w:rsidR="0088625B" w:rsidRPr="008F38AB" w:rsidTr="009D0CAA">
        <w:trPr>
          <w:cantSplit/>
        </w:trPr>
        <w:tc>
          <w:tcPr>
            <w:tcW w:w="472" w:type="pct"/>
          </w:tcPr>
          <w:p w:rsidR="0088625B" w:rsidRPr="008F38AB" w:rsidRDefault="0088625B" w:rsidP="006E1B11">
            <w:pPr>
              <w:pStyle w:val="TableText"/>
            </w:pPr>
            <w:r w:rsidRPr="008F38AB">
              <w:t>Week</w:t>
            </w:r>
          </w:p>
        </w:tc>
        <w:tc>
          <w:tcPr>
            <w:tcW w:w="872" w:type="pct"/>
            <w:gridSpan w:val="2"/>
          </w:tcPr>
          <w:p w:rsidR="0088625B" w:rsidRPr="008F38AB" w:rsidRDefault="0088625B" w:rsidP="006E1B11">
            <w:pPr>
              <w:pStyle w:val="TableText"/>
              <w:jc w:val="center"/>
            </w:pPr>
            <w:r w:rsidRPr="008F38AB">
              <w:t>Chinook</w:t>
            </w:r>
          </w:p>
        </w:tc>
        <w:tc>
          <w:tcPr>
            <w:tcW w:w="898" w:type="pct"/>
            <w:gridSpan w:val="2"/>
          </w:tcPr>
          <w:p w:rsidR="0088625B" w:rsidRPr="008F38AB" w:rsidRDefault="0088625B" w:rsidP="006E1B11">
            <w:pPr>
              <w:pStyle w:val="TableText"/>
              <w:jc w:val="center"/>
            </w:pPr>
            <w:r w:rsidRPr="008F38AB">
              <w:t>Chinook</w:t>
            </w:r>
          </w:p>
        </w:tc>
        <w:tc>
          <w:tcPr>
            <w:tcW w:w="898" w:type="pct"/>
            <w:gridSpan w:val="2"/>
          </w:tcPr>
          <w:p w:rsidR="0088625B" w:rsidRPr="008F38AB" w:rsidRDefault="0088625B" w:rsidP="006E1B11">
            <w:pPr>
              <w:pStyle w:val="TableText"/>
              <w:jc w:val="center"/>
            </w:pPr>
            <w:r w:rsidRPr="008F38AB">
              <w:t>Steelhead</w:t>
            </w:r>
          </w:p>
        </w:tc>
        <w:tc>
          <w:tcPr>
            <w:tcW w:w="898" w:type="pct"/>
            <w:gridSpan w:val="2"/>
          </w:tcPr>
          <w:p w:rsidR="0088625B" w:rsidRPr="008F38AB" w:rsidRDefault="0088625B" w:rsidP="006E1B11">
            <w:pPr>
              <w:pStyle w:val="TableText"/>
              <w:jc w:val="center"/>
            </w:pPr>
            <w:r w:rsidRPr="008F38AB">
              <w:t>Sockeye/Kokanee</w:t>
            </w:r>
          </w:p>
        </w:tc>
        <w:tc>
          <w:tcPr>
            <w:tcW w:w="449" w:type="pct"/>
          </w:tcPr>
          <w:p w:rsidR="0088625B" w:rsidRPr="008F38AB" w:rsidRDefault="0088625B" w:rsidP="006E1B11">
            <w:pPr>
              <w:pStyle w:val="TableText"/>
              <w:jc w:val="center"/>
            </w:pPr>
            <w:r w:rsidRPr="008F38AB">
              <w:t>Coho</w:t>
            </w:r>
          </w:p>
        </w:tc>
        <w:tc>
          <w:tcPr>
            <w:tcW w:w="513" w:type="pct"/>
          </w:tcPr>
          <w:p w:rsidR="0088625B" w:rsidRPr="008F38AB" w:rsidRDefault="0088625B" w:rsidP="006E1B11">
            <w:pPr>
              <w:pStyle w:val="TableText"/>
              <w:jc w:val="center"/>
            </w:pPr>
          </w:p>
        </w:tc>
      </w:tr>
      <w:tr w:rsidR="0088625B" w:rsidRPr="008F38AB" w:rsidTr="009D0CAA">
        <w:trPr>
          <w:cantSplit/>
        </w:trPr>
        <w:tc>
          <w:tcPr>
            <w:tcW w:w="472" w:type="pct"/>
            <w:tcBorders>
              <w:bottom w:val="single" w:sz="6" w:space="0" w:color="auto"/>
            </w:tcBorders>
          </w:tcPr>
          <w:p w:rsidR="0088625B" w:rsidRPr="008F38AB" w:rsidRDefault="0088625B" w:rsidP="006E1B11">
            <w:pPr>
              <w:pStyle w:val="TableText"/>
            </w:pPr>
            <w:r w:rsidRPr="008F38AB">
              <w:t>Ending</w:t>
            </w:r>
          </w:p>
        </w:tc>
        <w:tc>
          <w:tcPr>
            <w:tcW w:w="423" w:type="pct"/>
            <w:tcBorders>
              <w:bottom w:val="single" w:sz="6" w:space="0" w:color="auto"/>
            </w:tcBorders>
          </w:tcPr>
          <w:p w:rsidR="0088625B" w:rsidRPr="008F38AB" w:rsidRDefault="0088625B" w:rsidP="006E1B11">
            <w:pPr>
              <w:pStyle w:val="TableText"/>
              <w:jc w:val="center"/>
            </w:pPr>
            <w:r w:rsidRPr="008F38AB">
              <w:t>Clipped</w:t>
            </w:r>
          </w:p>
        </w:tc>
        <w:tc>
          <w:tcPr>
            <w:tcW w:w="449" w:type="pct"/>
            <w:tcBorders>
              <w:bottom w:val="single" w:sz="6" w:space="0" w:color="auto"/>
            </w:tcBorders>
          </w:tcPr>
          <w:p w:rsidR="0088625B" w:rsidRPr="008F38AB" w:rsidRDefault="0088625B" w:rsidP="006E1B11">
            <w:pPr>
              <w:pStyle w:val="TableText"/>
              <w:jc w:val="center"/>
            </w:pPr>
            <w:r w:rsidRPr="008F38AB">
              <w:t>Unclip.</w:t>
            </w:r>
          </w:p>
        </w:tc>
        <w:tc>
          <w:tcPr>
            <w:tcW w:w="449" w:type="pct"/>
            <w:tcBorders>
              <w:bottom w:val="single" w:sz="6" w:space="0" w:color="auto"/>
            </w:tcBorders>
          </w:tcPr>
          <w:p w:rsidR="0088625B" w:rsidRPr="008F38AB" w:rsidRDefault="0088625B" w:rsidP="006E1B11">
            <w:pPr>
              <w:pStyle w:val="TableText"/>
              <w:jc w:val="center"/>
            </w:pPr>
            <w:r w:rsidRPr="008F38AB">
              <w:t>Clipped</w:t>
            </w:r>
          </w:p>
        </w:tc>
        <w:tc>
          <w:tcPr>
            <w:tcW w:w="449" w:type="pct"/>
            <w:tcBorders>
              <w:bottom w:val="single" w:sz="6" w:space="0" w:color="auto"/>
            </w:tcBorders>
          </w:tcPr>
          <w:p w:rsidR="0088625B" w:rsidRPr="008F38AB" w:rsidRDefault="0088625B" w:rsidP="006E1B11">
            <w:pPr>
              <w:pStyle w:val="TableText"/>
              <w:jc w:val="center"/>
            </w:pPr>
            <w:r w:rsidRPr="008F38AB">
              <w:t>Unclip.</w:t>
            </w:r>
          </w:p>
        </w:tc>
        <w:tc>
          <w:tcPr>
            <w:tcW w:w="449" w:type="pct"/>
            <w:tcBorders>
              <w:bottom w:val="single" w:sz="6" w:space="0" w:color="auto"/>
            </w:tcBorders>
          </w:tcPr>
          <w:p w:rsidR="0088625B" w:rsidRPr="008F38AB" w:rsidRDefault="0088625B" w:rsidP="006E1B11">
            <w:pPr>
              <w:pStyle w:val="TableText"/>
              <w:jc w:val="center"/>
            </w:pPr>
            <w:r w:rsidRPr="008F38AB">
              <w:t>Clipped</w:t>
            </w:r>
          </w:p>
        </w:tc>
        <w:tc>
          <w:tcPr>
            <w:tcW w:w="449" w:type="pct"/>
            <w:tcBorders>
              <w:bottom w:val="single" w:sz="6" w:space="0" w:color="auto"/>
            </w:tcBorders>
          </w:tcPr>
          <w:p w:rsidR="0088625B" w:rsidRPr="008F38AB" w:rsidRDefault="0088625B" w:rsidP="006E1B11">
            <w:pPr>
              <w:pStyle w:val="TableText"/>
              <w:jc w:val="center"/>
            </w:pPr>
            <w:r w:rsidRPr="008F38AB">
              <w:t>Unclip.</w:t>
            </w:r>
          </w:p>
        </w:tc>
        <w:tc>
          <w:tcPr>
            <w:tcW w:w="449" w:type="pct"/>
            <w:tcBorders>
              <w:bottom w:val="single" w:sz="6" w:space="0" w:color="auto"/>
            </w:tcBorders>
          </w:tcPr>
          <w:p w:rsidR="0088625B" w:rsidRPr="008F38AB" w:rsidRDefault="0088625B" w:rsidP="006E1B11">
            <w:pPr>
              <w:pStyle w:val="TableText"/>
              <w:jc w:val="center"/>
            </w:pPr>
            <w:r w:rsidRPr="008F38AB">
              <w:t>Clipped</w:t>
            </w:r>
          </w:p>
        </w:tc>
        <w:tc>
          <w:tcPr>
            <w:tcW w:w="449" w:type="pct"/>
            <w:tcBorders>
              <w:bottom w:val="single" w:sz="6" w:space="0" w:color="auto"/>
            </w:tcBorders>
          </w:tcPr>
          <w:p w:rsidR="0088625B" w:rsidRPr="008F38AB" w:rsidRDefault="0088625B" w:rsidP="006E1B11">
            <w:pPr>
              <w:pStyle w:val="TableText"/>
              <w:jc w:val="center"/>
            </w:pPr>
            <w:r w:rsidRPr="008F38AB">
              <w:t>Unclip.</w:t>
            </w:r>
          </w:p>
        </w:tc>
        <w:tc>
          <w:tcPr>
            <w:tcW w:w="449" w:type="pct"/>
            <w:tcBorders>
              <w:bottom w:val="single" w:sz="6" w:space="0" w:color="auto"/>
            </w:tcBorders>
          </w:tcPr>
          <w:p w:rsidR="0088625B" w:rsidRPr="008F38AB" w:rsidRDefault="0088625B" w:rsidP="006E1B11">
            <w:pPr>
              <w:pStyle w:val="TableText"/>
              <w:jc w:val="center"/>
            </w:pPr>
            <w:r w:rsidRPr="008F38AB">
              <w:t>Clip/Un.</w:t>
            </w:r>
          </w:p>
        </w:tc>
        <w:tc>
          <w:tcPr>
            <w:tcW w:w="513" w:type="pct"/>
            <w:tcBorders>
              <w:bottom w:val="single" w:sz="6" w:space="0" w:color="auto"/>
            </w:tcBorders>
          </w:tcPr>
          <w:p w:rsidR="0088625B" w:rsidRPr="008F38AB" w:rsidRDefault="0088625B" w:rsidP="006E1B11">
            <w:pPr>
              <w:pStyle w:val="TableText"/>
              <w:jc w:val="center"/>
            </w:pPr>
            <w:r w:rsidRPr="008F38AB">
              <w:t>Total</w:t>
            </w:r>
          </w:p>
        </w:tc>
      </w:tr>
      <w:tr w:rsidR="0088625B" w:rsidRPr="008F38AB" w:rsidTr="009D0CAA">
        <w:trPr>
          <w:cantSplit/>
        </w:trPr>
        <w:tc>
          <w:tcPr>
            <w:tcW w:w="472" w:type="pct"/>
            <w:tcBorders>
              <w:top w:val="nil"/>
              <w:left w:val="nil"/>
              <w:bottom w:val="nil"/>
              <w:right w:val="nil"/>
            </w:tcBorders>
            <w:shd w:val="clear" w:color="auto" w:fill="auto"/>
            <w:vAlign w:val="bottom"/>
          </w:tcPr>
          <w:p w:rsidR="0088625B" w:rsidRPr="008F38AB" w:rsidRDefault="0088625B" w:rsidP="006E1B11">
            <w:pPr>
              <w:pStyle w:val="TableText"/>
            </w:pPr>
          </w:p>
        </w:tc>
        <w:tc>
          <w:tcPr>
            <w:tcW w:w="423"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449" w:type="pct"/>
          </w:tcPr>
          <w:p w:rsidR="0088625B" w:rsidRPr="008F38AB" w:rsidRDefault="0088625B" w:rsidP="006E1B11">
            <w:pPr>
              <w:pStyle w:val="TableText"/>
              <w:jc w:val="center"/>
            </w:pPr>
          </w:p>
        </w:tc>
        <w:tc>
          <w:tcPr>
            <w:tcW w:w="513" w:type="pct"/>
          </w:tcPr>
          <w:p w:rsidR="0088625B" w:rsidRPr="008F38AB" w:rsidRDefault="0088625B" w:rsidP="006E1B11">
            <w:pPr>
              <w:pStyle w:val="TableText"/>
              <w:jc w:val="center"/>
            </w:pP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5-Apr</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0.5</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1.1</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0.8</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12-Apr</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0.7</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1.5</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0.7</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19-Apr</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2.2</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1.3</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26-Apr</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2.4</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2.2</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1.8</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3-May</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2.8</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1.9</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2.3</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10-May</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1.9</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1.5</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1.9</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1.9</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17-May</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1.9</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4.3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4.4</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2.8</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24-May</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2.2</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7.1</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2.8</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5.3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1.5</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2.6</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2.6</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31-May</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3.3</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0.7</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0.9</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4.3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6.9</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8.3</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6.7</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1.8</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7-Jun</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2.1</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0.4</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0.8</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14-Jun</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22.2</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3.7</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4.2</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2F15AD">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0.7</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21-Jun</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0.1</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0.4</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28-Jun</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33.3</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0.1</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0.1</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5-Jul</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6.3</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3.3</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0.7</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1.4</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12-Jul</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4.6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2.4</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2.9</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19-Jul</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5.0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2.4</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16.7</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26-Jul</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2.2</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1.8</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33.3</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2.0</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2-Aug</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2.8</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1.6</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1.8</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9-Aug</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2.2</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1.9</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16-Aug</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33.3</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3.6</w:t>
            </w:r>
          </w:p>
        </w:tc>
      </w:tr>
      <w:tr w:rsidR="00B4230B" w:rsidRPr="008F38AB"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23-Aug</w:t>
            </w:r>
          </w:p>
        </w:tc>
        <w:tc>
          <w:tcPr>
            <w:tcW w:w="42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1.0</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0.0</w:t>
            </w:r>
            <w:r w:rsidR="005205C9">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449"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w:t>
            </w:r>
          </w:p>
        </w:tc>
        <w:tc>
          <w:tcPr>
            <w:tcW w:w="513" w:type="pct"/>
            <w:tcBorders>
              <w:top w:val="nil"/>
              <w:left w:val="nil"/>
              <w:bottom w:val="nil"/>
            </w:tcBorders>
            <w:shd w:val="clear" w:color="auto" w:fill="auto"/>
            <w:vAlign w:val="center"/>
          </w:tcPr>
          <w:p w:rsidR="00B4230B" w:rsidRPr="008F38AB" w:rsidRDefault="00B4230B" w:rsidP="006E1B11">
            <w:pPr>
              <w:pStyle w:val="TableText"/>
              <w:jc w:val="center"/>
            </w:pPr>
            <w:r>
              <w:rPr>
                <w:color w:val="000000"/>
              </w:rPr>
              <w:t>0.9</w:t>
            </w:r>
          </w:p>
        </w:tc>
      </w:tr>
      <w:tr w:rsidR="00B4230B" w:rsidRPr="00FB654A"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30-Aug</w:t>
            </w:r>
          </w:p>
        </w:tc>
        <w:tc>
          <w:tcPr>
            <w:tcW w:w="42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0.0</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8.4</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51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7.4</w:t>
            </w:r>
            <w:r w:rsidR="00BA1B6B">
              <w:rPr>
                <w:color w:val="000000"/>
              </w:rPr>
              <w:t>*</w:t>
            </w:r>
          </w:p>
        </w:tc>
      </w:tr>
      <w:tr w:rsidR="00B4230B" w:rsidRPr="00FB654A"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6-Sep</w:t>
            </w:r>
          </w:p>
        </w:tc>
        <w:tc>
          <w:tcPr>
            <w:tcW w:w="42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6.7</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3.5</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51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3.7</w:t>
            </w:r>
          </w:p>
        </w:tc>
      </w:tr>
      <w:tr w:rsidR="00B4230B" w:rsidRPr="00FB654A"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13-Sep</w:t>
            </w:r>
          </w:p>
        </w:tc>
        <w:tc>
          <w:tcPr>
            <w:tcW w:w="42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6.7</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4.1</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0.0</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51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4.4</w:t>
            </w:r>
          </w:p>
        </w:tc>
      </w:tr>
      <w:tr w:rsidR="00B4230B" w:rsidRPr="00FB654A"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20-Sep</w:t>
            </w:r>
          </w:p>
        </w:tc>
        <w:tc>
          <w:tcPr>
            <w:tcW w:w="42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16.7</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3.1</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0.0</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51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5.1</w:t>
            </w:r>
            <w:r w:rsidR="00BA1B6B">
              <w:rPr>
                <w:color w:val="000000"/>
              </w:rPr>
              <w:t>*</w:t>
            </w:r>
          </w:p>
        </w:tc>
      </w:tr>
      <w:tr w:rsidR="00B4230B" w:rsidRPr="00FB654A" w:rsidTr="002F15AD">
        <w:trPr>
          <w:cantSplit/>
        </w:trPr>
        <w:tc>
          <w:tcPr>
            <w:tcW w:w="472" w:type="pct"/>
            <w:tcBorders>
              <w:top w:val="nil"/>
              <w:left w:val="nil"/>
              <w:bottom w:val="nil"/>
              <w:right w:val="nil"/>
            </w:tcBorders>
            <w:shd w:val="clear" w:color="auto" w:fill="auto"/>
            <w:vAlign w:val="bottom"/>
          </w:tcPr>
          <w:p w:rsidR="00B4230B" w:rsidRPr="008F38AB" w:rsidRDefault="00B4230B" w:rsidP="006E1B11">
            <w:pPr>
              <w:pStyle w:val="TableText"/>
            </w:pPr>
            <w:r>
              <w:rPr>
                <w:color w:val="000000"/>
              </w:rPr>
              <w:t>27-Sep</w:t>
            </w:r>
          </w:p>
        </w:tc>
        <w:tc>
          <w:tcPr>
            <w:tcW w:w="42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0.0</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33.3</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3.7</w:t>
            </w:r>
            <w:r w:rsidR="005205C9">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w:t>
            </w:r>
          </w:p>
        </w:tc>
        <w:tc>
          <w:tcPr>
            <w:tcW w:w="513"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rPr>
                <w:color w:val="000000"/>
              </w:rPr>
              <w:t>6.3</w:t>
            </w:r>
            <w:r w:rsidR="00BA1B6B">
              <w:rPr>
                <w:color w:val="000000"/>
              </w:rPr>
              <w:t>*</w:t>
            </w:r>
          </w:p>
        </w:tc>
      </w:tr>
      <w:tr w:rsidR="00B4230B" w:rsidRPr="00FB654A" w:rsidTr="002F15AD">
        <w:trPr>
          <w:cantSplit/>
          <w:trHeight w:val="240"/>
        </w:trPr>
        <w:tc>
          <w:tcPr>
            <w:tcW w:w="472" w:type="pct"/>
            <w:vAlign w:val="bottom"/>
          </w:tcPr>
          <w:p w:rsidR="00B4230B" w:rsidRPr="008F38AB" w:rsidRDefault="00B4230B" w:rsidP="006E1B11">
            <w:pPr>
              <w:pStyle w:val="TableText"/>
            </w:pPr>
            <w:r>
              <w:rPr>
                <w:color w:val="000000"/>
              </w:rPr>
              <w:t>1-Oct</w:t>
            </w:r>
          </w:p>
        </w:tc>
        <w:tc>
          <w:tcPr>
            <w:tcW w:w="423" w:type="pct"/>
            <w:vAlign w:val="center"/>
          </w:tcPr>
          <w:p w:rsidR="00B4230B" w:rsidRPr="00FB654A" w:rsidRDefault="00B4230B" w:rsidP="006E1B11">
            <w:pPr>
              <w:pStyle w:val="TableText"/>
              <w:jc w:val="center"/>
              <w:rPr>
                <w:color w:val="FF0000"/>
              </w:rPr>
            </w:pPr>
            <w:r>
              <w:rPr>
                <w:color w:val="000000"/>
              </w:rPr>
              <w:t>---</w:t>
            </w:r>
          </w:p>
        </w:tc>
        <w:tc>
          <w:tcPr>
            <w:tcW w:w="449" w:type="pct"/>
            <w:tcBorders>
              <w:top w:val="nil"/>
              <w:left w:val="nil"/>
              <w:bottom w:val="nil"/>
            </w:tcBorders>
            <w:shd w:val="clear" w:color="auto" w:fill="auto"/>
            <w:vAlign w:val="center"/>
          </w:tcPr>
          <w:p w:rsidR="00B4230B" w:rsidRPr="00FB654A" w:rsidRDefault="00B4230B" w:rsidP="006E1B11">
            <w:pPr>
              <w:pStyle w:val="TableText"/>
              <w:jc w:val="center"/>
              <w:rPr>
                <w:color w:val="FF0000"/>
              </w:rPr>
            </w:pPr>
            <w:r>
              <w:t>---</w:t>
            </w:r>
          </w:p>
        </w:tc>
        <w:tc>
          <w:tcPr>
            <w:tcW w:w="449" w:type="pct"/>
            <w:tcBorders>
              <w:left w:val="nil"/>
            </w:tcBorders>
            <w:vAlign w:val="center"/>
          </w:tcPr>
          <w:p w:rsidR="00B4230B" w:rsidRPr="00FB654A" w:rsidRDefault="00B4230B" w:rsidP="006E1B11">
            <w:pPr>
              <w:pStyle w:val="TableText"/>
              <w:jc w:val="center"/>
              <w:rPr>
                <w:color w:val="FF0000"/>
              </w:rPr>
            </w:pPr>
            <w:r>
              <w:t>0.0</w:t>
            </w:r>
            <w:r w:rsidR="005205C9">
              <w:t>*</w:t>
            </w:r>
          </w:p>
        </w:tc>
        <w:tc>
          <w:tcPr>
            <w:tcW w:w="449" w:type="pct"/>
            <w:vAlign w:val="center"/>
          </w:tcPr>
          <w:p w:rsidR="00B4230B" w:rsidRPr="00FB654A" w:rsidRDefault="00B4230B" w:rsidP="006E1B11">
            <w:pPr>
              <w:pStyle w:val="TableText"/>
              <w:jc w:val="center"/>
              <w:rPr>
                <w:color w:val="FF0000"/>
              </w:rPr>
            </w:pPr>
            <w:r>
              <w:t>0.0</w:t>
            </w:r>
            <w:r w:rsidR="005205C9">
              <w:t>*</w:t>
            </w:r>
          </w:p>
        </w:tc>
        <w:tc>
          <w:tcPr>
            <w:tcW w:w="449" w:type="pct"/>
            <w:vAlign w:val="center"/>
          </w:tcPr>
          <w:p w:rsidR="00B4230B" w:rsidRPr="00FB654A" w:rsidRDefault="00B4230B" w:rsidP="006E1B11">
            <w:pPr>
              <w:pStyle w:val="TableText"/>
              <w:jc w:val="center"/>
              <w:rPr>
                <w:color w:val="FF0000"/>
              </w:rPr>
            </w:pPr>
            <w:r>
              <w:t>0.0</w:t>
            </w:r>
            <w:r w:rsidR="005205C9">
              <w:t>*</w:t>
            </w:r>
          </w:p>
        </w:tc>
        <w:tc>
          <w:tcPr>
            <w:tcW w:w="449" w:type="pct"/>
            <w:vAlign w:val="center"/>
          </w:tcPr>
          <w:p w:rsidR="00B4230B" w:rsidRPr="00FB654A" w:rsidRDefault="00B4230B" w:rsidP="006E1B11">
            <w:pPr>
              <w:pStyle w:val="TableText"/>
              <w:jc w:val="center"/>
              <w:rPr>
                <w:color w:val="FF0000"/>
              </w:rPr>
            </w:pPr>
            <w:r>
              <w:rPr>
                <w:color w:val="000000"/>
              </w:rPr>
              <w:t>---</w:t>
            </w:r>
          </w:p>
        </w:tc>
        <w:tc>
          <w:tcPr>
            <w:tcW w:w="449" w:type="pct"/>
            <w:vAlign w:val="center"/>
          </w:tcPr>
          <w:p w:rsidR="00B4230B" w:rsidRPr="00FB654A" w:rsidRDefault="00B4230B" w:rsidP="006E1B11">
            <w:pPr>
              <w:pStyle w:val="TableText"/>
              <w:jc w:val="center"/>
              <w:rPr>
                <w:color w:val="FF0000"/>
              </w:rPr>
            </w:pPr>
            <w:r>
              <w:rPr>
                <w:color w:val="000000"/>
              </w:rPr>
              <w:t>---</w:t>
            </w:r>
          </w:p>
        </w:tc>
        <w:tc>
          <w:tcPr>
            <w:tcW w:w="449" w:type="pct"/>
            <w:vAlign w:val="center"/>
          </w:tcPr>
          <w:p w:rsidR="00B4230B" w:rsidRPr="00FB654A" w:rsidRDefault="00B4230B" w:rsidP="006E1B11">
            <w:pPr>
              <w:pStyle w:val="TableText"/>
              <w:jc w:val="center"/>
              <w:rPr>
                <w:color w:val="FF0000"/>
              </w:rPr>
            </w:pPr>
            <w:r>
              <w:rPr>
                <w:color w:val="000000"/>
              </w:rPr>
              <w:t>---</w:t>
            </w:r>
          </w:p>
        </w:tc>
        <w:tc>
          <w:tcPr>
            <w:tcW w:w="449" w:type="pct"/>
            <w:vAlign w:val="center"/>
          </w:tcPr>
          <w:p w:rsidR="00B4230B" w:rsidRPr="00FB654A" w:rsidRDefault="00B4230B" w:rsidP="006E1B11">
            <w:pPr>
              <w:pStyle w:val="TableText"/>
              <w:jc w:val="center"/>
              <w:rPr>
                <w:color w:val="FF0000"/>
              </w:rPr>
            </w:pPr>
            <w:r>
              <w:rPr>
                <w:color w:val="000000"/>
              </w:rPr>
              <w:t>---</w:t>
            </w:r>
          </w:p>
        </w:tc>
        <w:tc>
          <w:tcPr>
            <w:tcW w:w="513" w:type="pct"/>
            <w:vAlign w:val="center"/>
          </w:tcPr>
          <w:p w:rsidR="00B4230B" w:rsidRPr="00FB654A" w:rsidRDefault="00B4230B" w:rsidP="006E1B11">
            <w:pPr>
              <w:pStyle w:val="TableText"/>
              <w:jc w:val="center"/>
              <w:rPr>
                <w:color w:val="FF0000"/>
              </w:rPr>
            </w:pPr>
            <w:r>
              <w:rPr>
                <w:color w:val="000000"/>
              </w:rPr>
              <w:t>0.0</w:t>
            </w:r>
            <w:r w:rsidR="00BA1B6B">
              <w:rPr>
                <w:color w:val="000000"/>
              </w:rPr>
              <w:t>*</w:t>
            </w:r>
          </w:p>
        </w:tc>
      </w:tr>
      <w:tr w:rsidR="00B4230B" w:rsidRPr="00FB654A" w:rsidTr="009D0CAA">
        <w:trPr>
          <w:cantSplit/>
          <w:trHeight w:val="240"/>
        </w:trPr>
        <w:tc>
          <w:tcPr>
            <w:tcW w:w="472" w:type="pct"/>
          </w:tcPr>
          <w:p w:rsidR="00B4230B" w:rsidRPr="008F38AB" w:rsidRDefault="00B4230B" w:rsidP="006E1B11">
            <w:pPr>
              <w:pStyle w:val="TableText"/>
              <w:rPr>
                <w:u w:val="single"/>
              </w:rPr>
            </w:pPr>
            <w:r w:rsidRPr="008F38AB">
              <w:rPr>
                <w:u w:val="single"/>
              </w:rPr>
              <w:t>Total</w:t>
            </w:r>
          </w:p>
        </w:tc>
        <w:tc>
          <w:tcPr>
            <w:tcW w:w="423" w:type="pct"/>
          </w:tcPr>
          <w:p w:rsidR="00B4230B" w:rsidRPr="00FB654A" w:rsidRDefault="00B4230B" w:rsidP="006E1B11">
            <w:pPr>
              <w:pStyle w:val="TableText"/>
              <w:jc w:val="center"/>
              <w:rPr>
                <w:color w:val="FF0000"/>
              </w:rPr>
            </w:pPr>
          </w:p>
        </w:tc>
        <w:tc>
          <w:tcPr>
            <w:tcW w:w="449" w:type="pct"/>
            <w:tcBorders>
              <w:top w:val="nil"/>
              <w:left w:val="nil"/>
              <w:bottom w:val="nil"/>
            </w:tcBorders>
            <w:shd w:val="clear" w:color="auto" w:fill="auto"/>
          </w:tcPr>
          <w:p w:rsidR="00B4230B" w:rsidRPr="00FB654A" w:rsidRDefault="00B4230B" w:rsidP="006E1B11">
            <w:pPr>
              <w:pStyle w:val="TableText"/>
              <w:jc w:val="center"/>
              <w:rPr>
                <w:color w:val="FF0000"/>
              </w:rPr>
            </w:pPr>
          </w:p>
        </w:tc>
        <w:tc>
          <w:tcPr>
            <w:tcW w:w="449" w:type="pct"/>
            <w:tcBorders>
              <w:left w:val="nil"/>
            </w:tcBorders>
          </w:tcPr>
          <w:p w:rsidR="00B4230B" w:rsidRPr="00FB654A" w:rsidRDefault="00B4230B" w:rsidP="006E1B11">
            <w:pPr>
              <w:pStyle w:val="TableText"/>
              <w:jc w:val="center"/>
              <w:rPr>
                <w:color w:val="FF0000"/>
              </w:rPr>
            </w:pPr>
          </w:p>
        </w:tc>
        <w:tc>
          <w:tcPr>
            <w:tcW w:w="449" w:type="pct"/>
          </w:tcPr>
          <w:p w:rsidR="00B4230B" w:rsidRPr="00FB654A" w:rsidRDefault="00B4230B" w:rsidP="006E1B11">
            <w:pPr>
              <w:pStyle w:val="TableText"/>
              <w:jc w:val="center"/>
              <w:rPr>
                <w:color w:val="FF0000"/>
              </w:rPr>
            </w:pPr>
          </w:p>
        </w:tc>
        <w:tc>
          <w:tcPr>
            <w:tcW w:w="449" w:type="pct"/>
          </w:tcPr>
          <w:p w:rsidR="00B4230B" w:rsidRPr="00FB654A" w:rsidRDefault="00B4230B" w:rsidP="006E1B11">
            <w:pPr>
              <w:pStyle w:val="TableText"/>
              <w:jc w:val="center"/>
              <w:rPr>
                <w:color w:val="FF0000"/>
              </w:rPr>
            </w:pPr>
          </w:p>
        </w:tc>
        <w:tc>
          <w:tcPr>
            <w:tcW w:w="449" w:type="pct"/>
          </w:tcPr>
          <w:p w:rsidR="00B4230B" w:rsidRPr="00FB654A" w:rsidRDefault="00B4230B" w:rsidP="006E1B11">
            <w:pPr>
              <w:pStyle w:val="TableText"/>
              <w:jc w:val="center"/>
              <w:rPr>
                <w:color w:val="FF0000"/>
              </w:rPr>
            </w:pPr>
          </w:p>
        </w:tc>
        <w:tc>
          <w:tcPr>
            <w:tcW w:w="449" w:type="pct"/>
          </w:tcPr>
          <w:p w:rsidR="00B4230B" w:rsidRPr="00FB654A" w:rsidRDefault="00B4230B" w:rsidP="006E1B11">
            <w:pPr>
              <w:pStyle w:val="TableText"/>
              <w:jc w:val="center"/>
              <w:rPr>
                <w:color w:val="FF0000"/>
              </w:rPr>
            </w:pPr>
          </w:p>
        </w:tc>
        <w:tc>
          <w:tcPr>
            <w:tcW w:w="449" w:type="pct"/>
          </w:tcPr>
          <w:p w:rsidR="00B4230B" w:rsidRPr="00FB654A" w:rsidRDefault="00B4230B" w:rsidP="006E1B11">
            <w:pPr>
              <w:pStyle w:val="TableText"/>
              <w:jc w:val="center"/>
              <w:rPr>
                <w:color w:val="FF0000"/>
              </w:rPr>
            </w:pPr>
          </w:p>
        </w:tc>
        <w:tc>
          <w:tcPr>
            <w:tcW w:w="449" w:type="pct"/>
          </w:tcPr>
          <w:p w:rsidR="00B4230B" w:rsidRPr="00FB654A" w:rsidRDefault="00B4230B" w:rsidP="006E1B11">
            <w:pPr>
              <w:pStyle w:val="TableText"/>
              <w:jc w:val="center"/>
              <w:rPr>
                <w:color w:val="FF0000"/>
              </w:rPr>
            </w:pPr>
          </w:p>
        </w:tc>
        <w:tc>
          <w:tcPr>
            <w:tcW w:w="513" w:type="pct"/>
          </w:tcPr>
          <w:p w:rsidR="00B4230B" w:rsidRPr="00FB654A" w:rsidRDefault="00B4230B" w:rsidP="006E1B11">
            <w:pPr>
              <w:pStyle w:val="TableText"/>
              <w:jc w:val="center"/>
              <w:rPr>
                <w:color w:val="FF0000"/>
              </w:rPr>
            </w:pPr>
          </w:p>
        </w:tc>
      </w:tr>
      <w:tr w:rsidR="00B4230B" w:rsidRPr="00FB654A" w:rsidTr="002F15AD">
        <w:trPr>
          <w:cantSplit/>
          <w:trHeight w:val="240"/>
        </w:trPr>
        <w:tc>
          <w:tcPr>
            <w:tcW w:w="472" w:type="pct"/>
          </w:tcPr>
          <w:p w:rsidR="00B4230B" w:rsidRPr="008F38AB" w:rsidRDefault="00B4230B" w:rsidP="006E1B11">
            <w:pPr>
              <w:pStyle w:val="TableText"/>
            </w:pPr>
            <w:r w:rsidRPr="008F38AB">
              <w:t>Descaled</w:t>
            </w:r>
          </w:p>
        </w:tc>
        <w:tc>
          <w:tcPr>
            <w:tcW w:w="423" w:type="pct"/>
            <w:vAlign w:val="bottom"/>
          </w:tcPr>
          <w:p w:rsidR="00B4230B" w:rsidRPr="00FB654A" w:rsidRDefault="00B4230B" w:rsidP="006E1B11">
            <w:pPr>
              <w:pStyle w:val="TableText"/>
              <w:jc w:val="center"/>
              <w:rPr>
                <w:color w:val="FF0000"/>
              </w:rPr>
            </w:pPr>
            <w:r>
              <w:rPr>
                <w:color w:val="000000"/>
              </w:rPr>
              <w:t>110</w:t>
            </w:r>
          </w:p>
        </w:tc>
        <w:tc>
          <w:tcPr>
            <w:tcW w:w="449" w:type="pct"/>
            <w:vAlign w:val="bottom"/>
          </w:tcPr>
          <w:p w:rsidR="00B4230B" w:rsidRPr="00FB654A" w:rsidRDefault="00B4230B" w:rsidP="006E1B11">
            <w:pPr>
              <w:pStyle w:val="TableText"/>
              <w:jc w:val="center"/>
              <w:rPr>
                <w:color w:val="FF0000"/>
              </w:rPr>
            </w:pPr>
            <w:r>
              <w:rPr>
                <w:color w:val="000000"/>
              </w:rPr>
              <w:t>50</w:t>
            </w:r>
          </w:p>
        </w:tc>
        <w:tc>
          <w:tcPr>
            <w:tcW w:w="449" w:type="pct"/>
            <w:vAlign w:val="bottom"/>
          </w:tcPr>
          <w:p w:rsidR="00B4230B" w:rsidRPr="00FB654A" w:rsidRDefault="00B4230B" w:rsidP="006E1B11">
            <w:pPr>
              <w:pStyle w:val="TableText"/>
              <w:jc w:val="center"/>
              <w:rPr>
                <w:color w:val="FF0000"/>
              </w:rPr>
            </w:pPr>
            <w:r>
              <w:rPr>
                <w:color w:val="000000"/>
              </w:rPr>
              <w:t>65</w:t>
            </w:r>
          </w:p>
        </w:tc>
        <w:tc>
          <w:tcPr>
            <w:tcW w:w="449" w:type="pct"/>
            <w:vAlign w:val="bottom"/>
          </w:tcPr>
          <w:p w:rsidR="00B4230B" w:rsidRPr="00FB654A" w:rsidRDefault="00B4230B" w:rsidP="006E1B11">
            <w:pPr>
              <w:pStyle w:val="TableText"/>
              <w:jc w:val="center"/>
              <w:rPr>
                <w:color w:val="FF0000"/>
              </w:rPr>
            </w:pPr>
            <w:r>
              <w:rPr>
                <w:color w:val="000000"/>
              </w:rPr>
              <w:t>118</w:t>
            </w:r>
          </w:p>
        </w:tc>
        <w:tc>
          <w:tcPr>
            <w:tcW w:w="449" w:type="pct"/>
            <w:vAlign w:val="bottom"/>
          </w:tcPr>
          <w:p w:rsidR="00B4230B" w:rsidRPr="00FB654A" w:rsidRDefault="00B4230B" w:rsidP="006E1B11">
            <w:pPr>
              <w:pStyle w:val="TableText"/>
              <w:jc w:val="center"/>
              <w:rPr>
                <w:color w:val="FF0000"/>
              </w:rPr>
            </w:pPr>
            <w:r>
              <w:rPr>
                <w:color w:val="000000"/>
              </w:rPr>
              <w:t>122</w:t>
            </w:r>
          </w:p>
        </w:tc>
        <w:tc>
          <w:tcPr>
            <w:tcW w:w="449" w:type="pct"/>
            <w:vAlign w:val="bottom"/>
          </w:tcPr>
          <w:p w:rsidR="00B4230B" w:rsidRPr="00FB654A" w:rsidRDefault="00B4230B" w:rsidP="006E1B11">
            <w:pPr>
              <w:pStyle w:val="TableText"/>
              <w:jc w:val="center"/>
              <w:rPr>
                <w:color w:val="FF0000"/>
              </w:rPr>
            </w:pPr>
            <w:r>
              <w:rPr>
                <w:color w:val="000000"/>
              </w:rPr>
              <w:t>42</w:t>
            </w:r>
          </w:p>
        </w:tc>
        <w:tc>
          <w:tcPr>
            <w:tcW w:w="449" w:type="pct"/>
            <w:vAlign w:val="bottom"/>
          </w:tcPr>
          <w:p w:rsidR="00B4230B" w:rsidRPr="00FB654A" w:rsidRDefault="00B4230B" w:rsidP="006E1B11">
            <w:pPr>
              <w:pStyle w:val="TableText"/>
              <w:jc w:val="center"/>
              <w:rPr>
                <w:color w:val="FF0000"/>
              </w:rPr>
            </w:pPr>
            <w:r>
              <w:rPr>
                <w:color w:val="000000"/>
              </w:rPr>
              <w:t>7</w:t>
            </w:r>
          </w:p>
        </w:tc>
        <w:tc>
          <w:tcPr>
            <w:tcW w:w="449" w:type="pct"/>
            <w:vAlign w:val="bottom"/>
          </w:tcPr>
          <w:p w:rsidR="00B4230B" w:rsidRPr="00FB654A" w:rsidRDefault="00B4230B" w:rsidP="006E1B11">
            <w:pPr>
              <w:pStyle w:val="TableText"/>
              <w:jc w:val="center"/>
              <w:rPr>
                <w:color w:val="FF0000"/>
              </w:rPr>
            </w:pPr>
            <w:r>
              <w:rPr>
                <w:color w:val="000000"/>
              </w:rPr>
              <w:t>1</w:t>
            </w:r>
          </w:p>
        </w:tc>
        <w:tc>
          <w:tcPr>
            <w:tcW w:w="449" w:type="pct"/>
            <w:vAlign w:val="bottom"/>
          </w:tcPr>
          <w:p w:rsidR="00B4230B" w:rsidRPr="00FB654A" w:rsidRDefault="00B4230B" w:rsidP="006E1B11">
            <w:pPr>
              <w:pStyle w:val="TableText"/>
              <w:jc w:val="center"/>
              <w:rPr>
                <w:color w:val="FF0000"/>
              </w:rPr>
            </w:pPr>
            <w:r>
              <w:rPr>
                <w:color w:val="000000"/>
              </w:rPr>
              <w:t>5</w:t>
            </w:r>
          </w:p>
        </w:tc>
        <w:tc>
          <w:tcPr>
            <w:tcW w:w="513" w:type="pct"/>
            <w:vAlign w:val="bottom"/>
          </w:tcPr>
          <w:p w:rsidR="00B4230B" w:rsidRPr="00FB654A" w:rsidRDefault="00B4230B" w:rsidP="006E1B11">
            <w:pPr>
              <w:pStyle w:val="TableText"/>
              <w:jc w:val="center"/>
              <w:rPr>
                <w:color w:val="FF0000"/>
              </w:rPr>
            </w:pPr>
            <w:r>
              <w:rPr>
                <w:color w:val="000000"/>
              </w:rPr>
              <w:t>520</w:t>
            </w:r>
          </w:p>
        </w:tc>
      </w:tr>
      <w:tr w:rsidR="00B4230B" w:rsidRPr="00FB654A" w:rsidTr="002F15AD">
        <w:trPr>
          <w:cantSplit/>
        </w:trPr>
        <w:tc>
          <w:tcPr>
            <w:tcW w:w="472" w:type="pct"/>
          </w:tcPr>
          <w:p w:rsidR="00B4230B" w:rsidRPr="008F38AB" w:rsidRDefault="00B4230B" w:rsidP="006E1B11">
            <w:pPr>
              <w:pStyle w:val="TableText"/>
              <w:rPr>
                <w:u w:val="single"/>
              </w:rPr>
            </w:pPr>
            <w:r w:rsidRPr="008F38AB">
              <w:rPr>
                <w:u w:val="single"/>
              </w:rPr>
              <w:t>Total</w:t>
            </w:r>
          </w:p>
        </w:tc>
        <w:tc>
          <w:tcPr>
            <w:tcW w:w="423"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513" w:type="pct"/>
            <w:vAlign w:val="center"/>
          </w:tcPr>
          <w:p w:rsidR="00B4230B" w:rsidRPr="00FB654A" w:rsidRDefault="00B4230B" w:rsidP="006E1B11">
            <w:pPr>
              <w:pStyle w:val="TableText"/>
              <w:jc w:val="center"/>
              <w:rPr>
                <w:color w:val="FF0000"/>
              </w:rPr>
            </w:pPr>
          </w:p>
        </w:tc>
      </w:tr>
      <w:tr w:rsidR="00B4230B" w:rsidRPr="00FB654A" w:rsidTr="002F15AD">
        <w:trPr>
          <w:cantSplit/>
        </w:trPr>
        <w:tc>
          <w:tcPr>
            <w:tcW w:w="472" w:type="pct"/>
          </w:tcPr>
          <w:p w:rsidR="00B4230B" w:rsidRPr="008F38AB" w:rsidRDefault="00B4230B" w:rsidP="006E1B11">
            <w:pPr>
              <w:pStyle w:val="TableText"/>
            </w:pPr>
            <w:r w:rsidRPr="008F38AB">
              <w:t>Examined</w:t>
            </w:r>
          </w:p>
        </w:tc>
        <w:tc>
          <w:tcPr>
            <w:tcW w:w="423" w:type="pct"/>
            <w:vAlign w:val="center"/>
          </w:tcPr>
          <w:p w:rsidR="00B4230B" w:rsidRPr="00FB654A" w:rsidRDefault="00B4230B" w:rsidP="006E1B11">
            <w:pPr>
              <w:pStyle w:val="TableText"/>
              <w:jc w:val="center"/>
              <w:rPr>
                <w:color w:val="FF0000"/>
              </w:rPr>
            </w:pPr>
            <w:r>
              <w:t>5,477</w:t>
            </w:r>
          </w:p>
        </w:tc>
        <w:tc>
          <w:tcPr>
            <w:tcW w:w="449" w:type="pct"/>
            <w:vAlign w:val="center"/>
          </w:tcPr>
          <w:p w:rsidR="00B4230B" w:rsidRPr="00FB654A" w:rsidRDefault="00B4230B" w:rsidP="006E1B11">
            <w:pPr>
              <w:pStyle w:val="TableText"/>
              <w:jc w:val="center"/>
              <w:rPr>
                <w:color w:val="FF0000"/>
              </w:rPr>
            </w:pPr>
            <w:r>
              <w:t>2,496</w:t>
            </w:r>
          </w:p>
        </w:tc>
        <w:tc>
          <w:tcPr>
            <w:tcW w:w="449" w:type="pct"/>
            <w:vAlign w:val="center"/>
          </w:tcPr>
          <w:p w:rsidR="00B4230B" w:rsidRPr="00FB654A" w:rsidRDefault="00B4230B" w:rsidP="006E1B11">
            <w:pPr>
              <w:pStyle w:val="TableText"/>
              <w:jc w:val="center"/>
              <w:rPr>
                <w:color w:val="FF0000"/>
              </w:rPr>
            </w:pPr>
            <w:r>
              <w:t>3,889</w:t>
            </w:r>
          </w:p>
        </w:tc>
        <w:tc>
          <w:tcPr>
            <w:tcW w:w="449" w:type="pct"/>
            <w:vAlign w:val="center"/>
          </w:tcPr>
          <w:p w:rsidR="00B4230B" w:rsidRPr="00FB654A" w:rsidRDefault="00B4230B" w:rsidP="006E1B11">
            <w:pPr>
              <w:pStyle w:val="TableText"/>
              <w:jc w:val="center"/>
              <w:rPr>
                <w:color w:val="FF0000"/>
              </w:rPr>
            </w:pPr>
            <w:r>
              <w:t>8,025</w:t>
            </w:r>
          </w:p>
        </w:tc>
        <w:tc>
          <w:tcPr>
            <w:tcW w:w="449" w:type="pct"/>
            <w:vAlign w:val="center"/>
          </w:tcPr>
          <w:p w:rsidR="00B4230B" w:rsidRPr="00FB654A" w:rsidRDefault="00B4230B" w:rsidP="006E1B11">
            <w:pPr>
              <w:pStyle w:val="TableText"/>
              <w:jc w:val="center"/>
              <w:rPr>
                <w:color w:val="FF0000"/>
              </w:rPr>
            </w:pPr>
            <w:r>
              <w:t>5,905</w:t>
            </w:r>
          </w:p>
        </w:tc>
        <w:tc>
          <w:tcPr>
            <w:tcW w:w="449" w:type="pct"/>
            <w:vAlign w:val="center"/>
          </w:tcPr>
          <w:p w:rsidR="00B4230B" w:rsidRPr="00FB654A" w:rsidRDefault="00B4230B" w:rsidP="006E1B11">
            <w:pPr>
              <w:pStyle w:val="TableText"/>
              <w:jc w:val="center"/>
              <w:rPr>
                <w:color w:val="FF0000"/>
              </w:rPr>
            </w:pPr>
            <w:r>
              <w:t>1</w:t>
            </w:r>
            <w:r w:rsidR="00AB5F58">
              <w:t>,</w:t>
            </w:r>
            <w:r>
              <w:t>424</w:t>
            </w:r>
          </w:p>
        </w:tc>
        <w:tc>
          <w:tcPr>
            <w:tcW w:w="449" w:type="pct"/>
            <w:vAlign w:val="center"/>
          </w:tcPr>
          <w:p w:rsidR="00B4230B" w:rsidRPr="00FB654A" w:rsidRDefault="00B4230B" w:rsidP="006E1B11">
            <w:pPr>
              <w:pStyle w:val="TableText"/>
              <w:jc w:val="center"/>
              <w:rPr>
                <w:color w:val="FF0000"/>
              </w:rPr>
            </w:pPr>
            <w:r>
              <w:t>288</w:t>
            </w:r>
          </w:p>
        </w:tc>
        <w:tc>
          <w:tcPr>
            <w:tcW w:w="449" w:type="pct"/>
            <w:vAlign w:val="center"/>
          </w:tcPr>
          <w:p w:rsidR="00B4230B" w:rsidRPr="00FB654A" w:rsidRDefault="00B4230B" w:rsidP="006E1B11">
            <w:pPr>
              <w:pStyle w:val="TableText"/>
              <w:jc w:val="center"/>
              <w:rPr>
                <w:color w:val="FF0000"/>
              </w:rPr>
            </w:pPr>
            <w:r>
              <w:t>75</w:t>
            </w:r>
          </w:p>
        </w:tc>
        <w:tc>
          <w:tcPr>
            <w:tcW w:w="449" w:type="pct"/>
            <w:vAlign w:val="center"/>
          </w:tcPr>
          <w:p w:rsidR="00B4230B" w:rsidRPr="00FB654A" w:rsidRDefault="00B4230B" w:rsidP="006E1B11">
            <w:pPr>
              <w:pStyle w:val="TableText"/>
              <w:jc w:val="center"/>
              <w:rPr>
                <w:color w:val="FF0000"/>
              </w:rPr>
            </w:pPr>
            <w:r>
              <w:t>267</w:t>
            </w:r>
          </w:p>
        </w:tc>
        <w:tc>
          <w:tcPr>
            <w:tcW w:w="513" w:type="pct"/>
            <w:vAlign w:val="center"/>
          </w:tcPr>
          <w:p w:rsidR="00B4230B" w:rsidRPr="00FB654A" w:rsidRDefault="00B4230B" w:rsidP="006E1B11">
            <w:pPr>
              <w:pStyle w:val="TableText"/>
              <w:jc w:val="center"/>
              <w:rPr>
                <w:color w:val="FF0000"/>
              </w:rPr>
            </w:pPr>
            <w:r>
              <w:t>27,846</w:t>
            </w:r>
          </w:p>
        </w:tc>
      </w:tr>
      <w:tr w:rsidR="00B4230B" w:rsidRPr="00FB654A" w:rsidTr="002F15AD">
        <w:trPr>
          <w:cantSplit/>
        </w:trPr>
        <w:tc>
          <w:tcPr>
            <w:tcW w:w="472" w:type="pct"/>
          </w:tcPr>
          <w:p w:rsidR="00B4230B" w:rsidRPr="008F38AB" w:rsidRDefault="00B4230B" w:rsidP="006E1B11">
            <w:pPr>
              <w:pStyle w:val="TableText"/>
              <w:rPr>
                <w:u w:val="single"/>
              </w:rPr>
            </w:pPr>
            <w:r w:rsidRPr="008F38AB">
              <w:rPr>
                <w:u w:val="single"/>
              </w:rPr>
              <w:t>Percent</w:t>
            </w:r>
          </w:p>
        </w:tc>
        <w:tc>
          <w:tcPr>
            <w:tcW w:w="423"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449" w:type="pct"/>
            <w:vAlign w:val="center"/>
          </w:tcPr>
          <w:p w:rsidR="00B4230B" w:rsidRPr="00FB654A" w:rsidRDefault="00B4230B" w:rsidP="006E1B11">
            <w:pPr>
              <w:pStyle w:val="TableText"/>
              <w:jc w:val="center"/>
              <w:rPr>
                <w:color w:val="FF0000"/>
              </w:rPr>
            </w:pPr>
          </w:p>
        </w:tc>
        <w:tc>
          <w:tcPr>
            <w:tcW w:w="513" w:type="pct"/>
            <w:vAlign w:val="center"/>
          </w:tcPr>
          <w:p w:rsidR="00B4230B" w:rsidRPr="00FB654A" w:rsidRDefault="00B4230B" w:rsidP="006E1B11">
            <w:pPr>
              <w:pStyle w:val="TableText"/>
              <w:jc w:val="center"/>
              <w:rPr>
                <w:color w:val="FF0000"/>
              </w:rPr>
            </w:pPr>
          </w:p>
        </w:tc>
      </w:tr>
      <w:tr w:rsidR="00B4230B" w:rsidRPr="00FB654A" w:rsidTr="002F15AD">
        <w:trPr>
          <w:cantSplit/>
        </w:trPr>
        <w:tc>
          <w:tcPr>
            <w:tcW w:w="472" w:type="pct"/>
          </w:tcPr>
          <w:p w:rsidR="00B4230B" w:rsidRPr="008F38AB" w:rsidRDefault="00B4230B" w:rsidP="006E1B11">
            <w:pPr>
              <w:pStyle w:val="TableText"/>
              <w:rPr>
                <w:u w:val="single"/>
              </w:rPr>
            </w:pPr>
            <w:r w:rsidRPr="008F38AB">
              <w:rPr>
                <w:u w:val="single"/>
              </w:rPr>
              <w:t>Descaled</w:t>
            </w:r>
          </w:p>
        </w:tc>
        <w:tc>
          <w:tcPr>
            <w:tcW w:w="423" w:type="pct"/>
            <w:vAlign w:val="center"/>
          </w:tcPr>
          <w:p w:rsidR="00B4230B" w:rsidRPr="00FB654A" w:rsidRDefault="00B4230B" w:rsidP="006E1B11">
            <w:pPr>
              <w:pStyle w:val="TableText"/>
              <w:jc w:val="center"/>
              <w:rPr>
                <w:color w:val="FF0000"/>
              </w:rPr>
            </w:pPr>
            <w:r>
              <w:t>2.0</w:t>
            </w:r>
          </w:p>
        </w:tc>
        <w:tc>
          <w:tcPr>
            <w:tcW w:w="449" w:type="pct"/>
            <w:vAlign w:val="center"/>
          </w:tcPr>
          <w:p w:rsidR="00B4230B" w:rsidRPr="00FB654A" w:rsidRDefault="00B4230B" w:rsidP="006E1B11">
            <w:pPr>
              <w:pStyle w:val="TableText"/>
              <w:jc w:val="center"/>
              <w:rPr>
                <w:color w:val="FF0000"/>
              </w:rPr>
            </w:pPr>
            <w:r>
              <w:t>2.0</w:t>
            </w:r>
          </w:p>
        </w:tc>
        <w:tc>
          <w:tcPr>
            <w:tcW w:w="449" w:type="pct"/>
            <w:vAlign w:val="center"/>
          </w:tcPr>
          <w:p w:rsidR="00B4230B" w:rsidRPr="00FB654A" w:rsidRDefault="00B4230B" w:rsidP="006E1B11">
            <w:pPr>
              <w:pStyle w:val="TableText"/>
              <w:jc w:val="center"/>
              <w:rPr>
                <w:color w:val="FF0000"/>
              </w:rPr>
            </w:pPr>
            <w:r>
              <w:t>1.7</w:t>
            </w:r>
          </w:p>
        </w:tc>
        <w:tc>
          <w:tcPr>
            <w:tcW w:w="449" w:type="pct"/>
            <w:vAlign w:val="center"/>
          </w:tcPr>
          <w:p w:rsidR="00B4230B" w:rsidRPr="00FB654A" w:rsidRDefault="00B4230B" w:rsidP="006E1B11">
            <w:pPr>
              <w:pStyle w:val="TableText"/>
              <w:jc w:val="center"/>
              <w:rPr>
                <w:color w:val="FF0000"/>
              </w:rPr>
            </w:pPr>
            <w:r>
              <w:t>1.5</w:t>
            </w:r>
          </w:p>
        </w:tc>
        <w:tc>
          <w:tcPr>
            <w:tcW w:w="449" w:type="pct"/>
            <w:vAlign w:val="center"/>
          </w:tcPr>
          <w:p w:rsidR="00B4230B" w:rsidRPr="00FB654A" w:rsidRDefault="00B4230B" w:rsidP="006E1B11">
            <w:pPr>
              <w:pStyle w:val="TableText"/>
              <w:jc w:val="center"/>
              <w:rPr>
                <w:color w:val="FF0000"/>
              </w:rPr>
            </w:pPr>
            <w:r>
              <w:t>2.1</w:t>
            </w:r>
          </w:p>
        </w:tc>
        <w:tc>
          <w:tcPr>
            <w:tcW w:w="449" w:type="pct"/>
            <w:vAlign w:val="center"/>
          </w:tcPr>
          <w:p w:rsidR="00B4230B" w:rsidRPr="00FB654A" w:rsidRDefault="00B4230B" w:rsidP="006E1B11">
            <w:pPr>
              <w:pStyle w:val="TableText"/>
              <w:jc w:val="center"/>
              <w:rPr>
                <w:color w:val="FF0000"/>
              </w:rPr>
            </w:pPr>
            <w:r>
              <w:t>2.9</w:t>
            </w:r>
          </w:p>
        </w:tc>
        <w:tc>
          <w:tcPr>
            <w:tcW w:w="449" w:type="pct"/>
            <w:vAlign w:val="center"/>
          </w:tcPr>
          <w:p w:rsidR="00B4230B" w:rsidRPr="00FB654A" w:rsidRDefault="00B4230B" w:rsidP="006E1B11">
            <w:pPr>
              <w:pStyle w:val="TableText"/>
              <w:jc w:val="center"/>
              <w:rPr>
                <w:color w:val="FF0000"/>
              </w:rPr>
            </w:pPr>
            <w:r>
              <w:t>2.4</w:t>
            </w:r>
          </w:p>
        </w:tc>
        <w:tc>
          <w:tcPr>
            <w:tcW w:w="449" w:type="pct"/>
            <w:vAlign w:val="center"/>
          </w:tcPr>
          <w:p w:rsidR="00B4230B" w:rsidRPr="00FB654A" w:rsidRDefault="00B4230B" w:rsidP="006E1B11">
            <w:pPr>
              <w:pStyle w:val="TableText"/>
              <w:jc w:val="center"/>
              <w:rPr>
                <w:color w:val="FF0000"/>
              </w:rPr>
            </w:pPr>
            <w:r>
              <w:t>1.3</w:t>
            </w:r>
          </w:p>
        </w:tc>
        <w:tc>
          <w:tcPr>
            <w:tcW w:w="449" w:type="pct"/>
            <w:vAlign w:val="center"/>
          </w:tcPr>
          <w:p w:rsidR="00B4230B" w:rsidRPr="00FB654A" w:rsidRDefault="00B4230B" w:rsidP="006E1B11">
            <w:pPr>
              <w:pStyle w:val="TableText"/>
              <w:jc w:val="center"/>
              <w:rPr>
                <w:color w:val="FF0000"/>
              </w:rPr>
            </w:pPr>
            <w:r>
              <w:t>1.9</w:t>
            </w:r>
          </w:p>
        </w:tc>
        <w:tc>
          <w:tcPr>
            <w:tcW w:w="513" w:type="pct"/>
            <w:vAlign w:val="center"/>
          </w:tcPr>
          <w:p w:rsidR="00B4230B" w:rsidRPr="00FB654A" w:rsidRDefault="00B4230B" w:rsidP="006E1B11">
            <w:pPr>
              <w:pStyle w:val="TableText"/>
              <w:jc w:val="center"/>
              <w:rPr>
                <w:color w:val="FF0000"/>
              </w:rPr>
            </w:pPr>
            <w:r>
              <w:t>1.9</w:t>
            </w:r>
          </w:p>
        </w:tc>
      </w:tr>
      <w:tr w:rsidR="00B4230B" w:rsidRPr="008F38AB" w:rsidTr="009D0CAA">
        <w:trPr>
          <w:cantSplit/>
        </w:trPr>
        <w:tc>
          <w:tcPr>
            <w:tcW w:w="472" w:type="pct"/>
            <w:tcBorders>
              <w:bottom w:val="single" w:sz="6" w:space="0" w:color="auto"/>
            </w:tcBorders>
          </w:tcPr>
          <w:p w:rsidR="00B4230B" w:rsidRPr="008F38AB" w:rsidRDefault="00B4230B" w:rsidP="006E1B11">
            <w:pPr>
              <w:pStyle w:val="TableText"/>
            </w:pPr>
          </w:p>
        </w:tc>
        <w:tc>
          <w:tcPr>
            <w:tcW w:w="423"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449" w:type="pct"/>
            <w:tcBorders>
              <w:bottom w:val="single" w:sz="6" w:space="0" w:color="auto"/>
            </w:tcBorders>
          </w:tcPr>
          <w:p w:rsidR="00B4230B" w:rsidRPr="008F38AB" w:rsidRDefault="00B4230B" w:rsidP="006E1B11">
            <w:pPr>
              <w:pStyle w:val="TableText"/>
              <w:jc w:val="center"/>
            </w:pPr>
          </w:p>
        </w:tc>
        <w:tc>
          <w:tcPr>
            <w:tcW w:w="513" w:type="pct"/>
            <w:tcBorders>
              <w:bottom w:val="single" w:sz="6" w:space="0" w:color="auto"/>
            </w:tcBorders>
          </w:tcPr>
          <w:p w:rsidR="00B4230B" w:rsidRPr="008F38AB" w:rsidRDefault="00B4230B" w:rsidP="006E1B11">
            <w:pPr>
              <w:pStyle w:val="TableText"/>
              <w:jc w:val="center"/>
            </w:pPr>
          </w:p>
        </w:tc>
      </w:tr>
    </w:tbl>
    <w:p w:rsidR="0088625B" w:rsidRPr="008F38AB" w:rsidRDefault="0088625B" w:rsidP="0088625B">
      <w:pPr>
        <w:pStyle w:val="NotesforTablesandFigures"/>
      </w:pPr>
      <w:r w:rsidRPr="008F38AB">
        <w:t>--- No fish sampled during the week.</w:t>
      </w:r>
    </w:p>
    <w:p w:rsidR="0088625B" w:rsidRPr="008F38AB" w:rsidRDefault="0088625B" w:rsidP="0088625B">
      <w:pPr>
        <w:pStyle w:val="NotesforTablesandFigures"/>
      </w:pPr>
      <w:r w:rsidRPr="008F38AB">
        <w:t>* Fewer than 100 fish sampled during the week.</w:t>
      </w:r>
    </w:p>
    <w:p w:rsidR="0088625B" w:rsidRPr="008F38AB" w:rsidRDefault="0088625B" w:rsidP="0088625B">
      <w:pPr>
        <w:pStyle w:val="BodyText"/>
      </w:pPr>
    </w:p>
    <w:p w:rsidR="00762EB9" w:rsidRDefault="00762EB9">
      <w:pPr>
        <w:widowControl/>
        <w:rPr>
          <w:sz w:val="24"/>
        </w:rPr>
      </w:pPr>
      <w:bookmarkStart w:id="103" w:name="_Toc90177998"/>
      <w:bookmarkStart w:id="104" w:name="_Toc179863379"/>
      <w:bookmarkStart w:id="105" w:name="_Toc495335962"/>
      <w:r>
        <w:br w:type="page"/>
      </w:r>
    </w:p>
    <w:p w:rsidR="004B3BC0" w:rsidRPr="008F38AB" w:rsidRDefault="004B3BC0" w:rsidP="00173981">
      <w:pPr>
        <w:pStyle w:val="Heading3"/>
      </w:pPr>
      <w:r w:rsidRPr="008F38AB">
        <w:lastRenderedPageBreak/>
        <w:t>Other Injuries and Disease</w:t>
      </w:r>
      <w:bookmarkEnd w:id="103"/>
      <w:bookmarkEnd w:id="104"/>
      <w:bookmarkEnd w:id="105"/>
    </w:p>
    <w:p w:rsidR="004B3BC0" w:rsidRPr="0013694D" w:rsidRDefault="004B3BC0" w:rsidP="00173981">
      <w:pPr>
        <w:pStyle w:val="BodyText"/>
      </w:pPr>
    </w:p>
    <w:p w:rsidR="00055A90" w:rsidRDefault="004B3BC0" w:rsidP="00173981">
      <w:pPr>
        <w:pStyle w:val="BodyText"/>
        <w:rPr>
          <w:szCs w:val="24"/>
        </w:rPr>
      </w:pPr>
      <w:r w:rsidRPr="005440D7">
        <w:rPr>
          <w:szCs w:val="24"/>
        </w:rPr>
        <w:t xml:space="preserve">Injury </w:t>
      </w:r>
      <w:r w:rsidR="00074909" w:rsidRPr="005440D7">
        <w:rPr>
          <w:szCs w:val="24"/>
        </w:rPr>
        <w:t xml:space="preserve">and disease </w:t>
      </w:r>
      <w:r w:rsidRPr="005440D7">
        <w:rPr>
          <w:szCs w:val="24"/>
        </w:rPr>
        <w:t xml:space="preserve">data </w:t>
      </w:r>
      <w:r w:rsidR="00375840" w:rsidRPr="005440D7">
        <w:rPr>
          <w:szCs w:val="24"/>
        </w:rPr>
        <w:t>were</w:t>
      </w:r>
      <w:r w:rsidRPr="005440D7">
        <w:rPr>
          <w:szCs w:val="24"/>
        </w:rPr>
        <w:t xml:space="preserve"> </w:t>
      </w:r>
      <w:r w:rsidR="00074909" w:rsidRPr="005440D7">
        <w:rPr>
          <w:szCs w:val="24"/>
        </w:rPr>
        <w:t>collect</w:t>
      </w:r>
      <w:r w:rsidRPr="005440D7">
        <w:rPr>
          <w:szCs w:val="24"/>
        </w:rPr>
        <w:t>ed from a subsample of 100 of the dominant species and not more than 100 each of the non-dominant species.</w:t>
      </w:r>
      <w:r w:rsidR="00055A90">
        <w:rPr>
          <w:szCs w:val="24"/>
        </w:rPr>
        <w:t xml:space="preserve"> A total of 19,077 fish were examined for condition. </w:t>
      </w:r>
      <w:r w:rsidRPr="005440D7">
        <w:rPr>
          <w:szCs w:val="24"/>
        </w:rPr>
        <w:t>The most common symptom</w:t>
      </w:r>
      <w:r w:rsidR="00F428C6" w:rsidRPr="005440D7">
        <w:rPr>
          <w:szCs w:val="24"/>
        </w:rPr>
        <w:t xml:space="preserve"> observed in 201</w:t>
      </w:r>
      <w:r w:rsidR="005440D7" w:rsidRPr="005440D7">
        <w:rPr>
          <w:szCs w:val="24"/>
        </w:rPr>
        <w:t>8</w:t>
      </w:r>
      <w:r w:rsidR="003414B4" w:rsidRPr="005440D7">
        <w:rPr>
          <w:szCs w:val="24"/>
        </w:rPr>
        <w:t xml:space="preserve"> was</w:t>
      </w:r>
      <w:r w:rsidR="00055A90">
        <w:rPr>
          <w:szCs w:val="24"/>
        </w:rPr>
        <w:t xml:space="preserve"> pink fin (683 </w:t>
      </w:r>
      <w:r w:rsidR="008B1BAC">
        <w:rPr>
          <w:szCs w:val="24"/>
        </w:rPr>
        <w:t>a</w:t>
      </w:r>
      <w:r w:rsidR="00055A90">
        <w:rPr>
          <w:szCs w:val="24"/>
        </w:rPr>
        <w:t>ffected fish) and</w:t>
      </w:r>
      <w:r w:rsidR="003414B4" w:rsidRPr="005440D7">
        <w:rPr>
          <w:szCs w:val="24"/>
        </w:rPr>
        <w:t xml:space="preserve"> fin injury</w:t>
      </w:r>
      <w:r w:rsidR="00055A90">
        <w:rPr>
          <w:szCs w:val="24"/>
        </w:rPr>
        <w:t xml:space="preserve"> (673 </w:t>
      </w:r>
      <w:r w:rsidR="006B160A">
        <w:rPr>
          <w:szCs w:val="24"/>
        </w:rPr>
        <w:t>a</w:t>
      </w:r>
      <w:r w:rsidR="00055A90">
        <w:rPr>
          <w:szCs w:val="24"/>
        </w:rPr>
        <w:t>ffected fish)</w:t>
      </w:r>
      <w:r w:rsidRPr="005440D7">
        <w:rPr>
          <w:szCs w:val="24"/>
        </w:rPr>
        <w:t>.</w:t>
      </w:r>
      <w:r w:rsidR="007326C4" w:rsidRPr="005440D7">
        <w:rPr>
          <w:szCs w:val="24"/>
        </w:rPr>
        <w:t xml:space="preserve"> </w:t>
      </w:r>
      <w:r w:rsidR="00FC79C4" w:rsidRPr="005440D7">
        <w:rPr>
          <w:szCs w:val="24"/>
        </w:rPr>
        <w:t>A vast majority of fin injuries were</w:t>
      </w:r>
      <w:r w:rsidR="003414B4" w:rsidRPr="005440D7">
        <w:rPr>
          <w:szCs w:val="24"/>
        </w:rPr>
        <w:t xml:space="preserve"> observed to be split caudal</w:t>
      </w:r>
      <w:r w:rsidR="00813200" w:rsidRPr="005440D7">
        <w:rPr>
          <w:szCs w:val="24"/>
        </w:rPr>
        <w:t xml:space="preserve"> and pectoral </w:t>
      </w:r>
      <w:r w:rsidR="003414B4" w:rsidRPr="005440D7">
        <w:rPr>
          <w:szCs w:val="24"/>
        </w:rPr>
        <w:t>fins</w:t>
      </w:r>
      <w:r w:rsidR="005A0D90" w:rsidRPr="005440D7">
        <w:rPr>
          <w:szCs w:val="24"/>
        </w:rPr>
        <w:t>;</w:t>
      </w:r>
      <w:r w:rsidR="003414B4" w:rsidRPr="005440D7">
        <w:rPr>
          <w:szCs w:val="24"/>
        </w:rPr>
        <w:t xml:space="preserve"> however</w:t>
      </w:r>
      <w:r w:rsidR="005A0D90" w:rsidRPr="005440D7">
        <w:rPr>
          <w:szCs w:val="24"/>
        </w:rPr>
        <w:t>,</w:t>
      </w:r>
      <w:r w:rsidR="003414B4" w:rsidRPr="005440D7">
        <w:rPr>
          <w:szCs w:val="24"/>
        </w:rPr>
        <w:t xml:space="preserve"> </w:t>
      </w:r>
      <w:r w:rsidR="008D7660" w:rsidRPr="005440D7">
        <w:rPr>
          <w:szCs w:val="24"/>
        </w:rPr>
        <w:t xml:space="preserve">other fin injuries were </w:t>
      </w:r>
      <w:r w:rsidR="005A0D90" w:rsidRPr="005440D7">
        <w:rPr>
          <w:szCs w:val="24"/>
        </w:rPr>
        <w:t xml:space="preserve">also </w:t>
      </w:r>
      <w:r w:rsidR="008D7660" w:rsidRPr="005440D7">
        <w:rPr>
          <w:szCs w:val="24"/>
        </w:rPr>
        <w:t>included in this category</w:t>
      </w:r>
      <w:r w:rsidR="003414B4" w:rsidRPr="005440D7">
        <w:rPr>
          <w:szCs w:val="24"/>
        </w:rPr>
        <w:t>.</w:t>
      </w:r>
      <w:r w:rsidR="007326C4" w:rsidRPr="005440D7">
        <w:rPr>
          <w:szCs w:val="24"/>
        </w:rPr>
        <w:t xml:space="preserve"> </w:t>
      </w:r>
      <w:r w:rsidR="008B6789" w:rsidRPr="005440D7">
        <w:rPr>
          <w:szCs w:val="24"/>
        </w:rPr>
        <w:t>Split</w:t>
      </w:r>
      <w:r w:rsidR="003414B4" w:rsidRPr="005440D7">
        <w:rPr>
          <w:szCs w:val="24"/>
        </w:rPr>
        <w:t xml:space="preserve"> </w:t>
      </w:r>
      <w:r w:rsidR="00F61174" w:rsidRPr="005440D7">
        <w:rPr>
          <w:szCs w:val="24"/>
        </w:rPr>
        <w:t xml:space="preserve">caudal </w:t>
      </w:r>
      <w:r w:rsidR="003414B4" w:rsidRPr="005440D7">
        <w:rPr>
          <w:szCs w:val="24"/>
        </w:rPr>
        <w:t>fin</w:t>
      </w:r>
      <w:r w:rsidR="00093131" w:rsidRPr="005440D7">
        <w:rPr>
          <w:szCs w:val="24"/>
        </w:rPr>
        <w:t>s have been defined</w:t>
      </w:r>
      <w:r w:rsidR="00FC79C4" w:rsidRPr="005440D7">
        <w:rPr>
          <w:szCs w:val="24"/>
        </w:rPr>
        <w:t xml:space="preserve"> as</w:t>
      </w:r>
      <w:r w:rsidR="00023060" w:rsidRPr="005440D7">
        <w:rPr>
          <w:szCs w:val="24"/>
        </w:rPr>
        <w:t xml:space="preserve"> a split</w:t>
      </w:r>
      <w:r w:rsidR="003414B4" w:rsidRPr="005440D7">
        <w:rPr>
          <w:szCs w:val="24"/>
        </w:rPr>
        <w:t xml:space="preserve"> in the caudal fin</w:t>
      </w:r>
      <w:r w:rsidR="00023060" w:rsidRPr="005440D7">
        <w:rPr>
          <w:szCs w:val="24"/>
        </w:rPr>
        <w:t xml:space="preserve"> membrane</w:t>
      </w:r>
      <w:r w:rsidR="003414B4" w:rsidRPr="005440D7">
        <w:rPr>
          <w:szCs w:val="24"/>
        </w:rPr>
        <w:t xml:space="preserve"> that extends </w:t>
      </w:r>
      <w:r w:rsidR="00FC79C4" w:rsidRPr="005440D7">
        <w:rPr>
          <w:szCs w:val="24"/>
        </w:rPr>
        <w:t xml:space="preserve">the full length of the fin </w:t>
      </w:r>
      <w:r w:rsidR="003414B4" w:rsidRPr="005440D7">
        <w:rPr>
          <w:szCs w:val="24"/>
        </w:rPr>
        <w:t>to the caudal peduncle.</w:t>
      </w:r>
      <w:r w:rsidR="007326C4" w:rsidRPr="005440D7">
        <w:rPr>
          <w:szCs w:val="24"/>
        </w:rPr>
        <w:t xml:space="preserve"> </w:t>
      </w:r>
      <w:r w:rsidR="003414B4" w:rsidRPr="005440D7">
        <w:rPr>
          <w:szCs w:val="24"/>
        </w:rPr>
        <w:t>Split fin injuries are</w:t>
      </w:r>
      <w:r w:rsidR="00FC79C4" w:rsidRPr="005440D7">
        <w:rPr>
          <w:szCs w:val="24"/>
        </w:rPr>
        <w:t xml:space="preserve"> primarily observed in the lower lobe of the caudal fin within each species rear</w:t>
      </w:r>
      <w:r w:rsidR="00B01BEF" w:rsidRPr="005440D7">
        <w:rPr>
          <w:szCs w:val="24"/>
        </w:rPr>
        <w:t>ing</w:t>
      </w:r>
      <w:r w:rsidR="00FC79C4" w:rsidRPr="005440D7">
        <w:rPr>
          <w:szCs w:val="24"/>
        </w:rPr>
        <w:t xml:space="preserve"> and run type, aside from subyearling </w:t>
      </w:r>
      <w:r w:rsidR="005C1117" w:rsidRPr="005440D7">
        <w:rPr>
          <w:szCs w:val="24"/>
        </w:rPr>
        <w:t>Chinook salmon</w:t>
      </w:r>
      <w:r w:rsidR="00093131" w:rsidRPr="005440D7">
        <w:rPr>
          <w:szCs w:val="24"/>
        </w:rPr>
        <w:t>,</w:t>
      </w:r>
      <w:r w:rsidR="00FC79C4" w:rsidRPr="005440D7">
        <w:rPr>
          <w:szCs w:val="24"/>
        </w:rPr>
        <w:t xml:space="preserve"> where most fin injuries were located at the center of the caudal</w:t>
      </w:r>
      <w:r w:rsidR="00813200" w:rsidRPr="005440D7">
        <w:rPr>
          <w:szCs w:val="24"/>
        </w:rPr>
        <w:t xml:space="preserve"> and </w:t>
      </w:r>
      <w:r w:rsidR="00457535" w:rsidRPr="005440D7">
        <w:rPr>
          <w:szCs w:val="24"/>
        </w:rPr>
        <w:t>pectoral fins</w:t>
      </w:r>
      <w:r w:rsidR="00FC79C4" w:rsidRPr="005440D7">
        <w:rPr>
          <w:szCs w:val="24"/>
        </w:rPr>
        <w:t>.</w:t>
      </w:r>
      <w:r w:rsidR="007326C4" w:rsidRPr="005440D7">
        <w:rPr>
          <w:szCs w:val="24"/>
        </w:rPr>
        <w:t xml:space="preserve"> </w:t>
      </w:r>
    </w:p>
    <w:p w:rsidR="00055A90" w:rsidRDefault="00055A90" w:rsidP="00173981">
      <w:pPr>
        <w:pStyle w:val="BodyText"/>
        <w:rPr>
          <w:szCs w:val="24"/>
        </w:rPr>
      </w:pPr>
    </w:p>
    <w:p w:rsidR="00055A90" w:rsidRPr="00055A90" w:rsidRDefault="00055A90" w:rsidP="00055A90">
      <w:pPr>
        <w:pStyle w:val="BodyText"/>
      </w:pPr>
      <w:r w:rsidRPr="00055A90">
        <w:t xml:space="preserve">Blood pooling is defined as the vasodilatation of the capillaries in fins (also referred to as pink fin). It seems to be a symptom of anesthetic use during higher water temperatures and is mostly found on subyearling Chinook salmon. Evidence of blood pooling was found on </w:t>
      </w:r>
      <w:r w:rsidR="00A34AA3">
        <w:t>683 (</w:t>
      </w:r>
      <w:r w:rsidRPr="00055A90">
        <w:t>3.6%</w:t>
      </w:r>
      <w:r w:rsidR="00A34AA3">
        <w:t>)</w:t>
      </w:r>
      <w:r w:rsidRPr="00055A90">
        <w:t xml:space="preserve"> of all fish examined. The incidence of blood pooling by species group was: Chinook salmon (4.7%), steelhead (&lt;0.1%), and sockey</w:t>
      </w:r>
      <w:r>
        <w:t>e</w:t>
      </w:r>
      <w:r w:rsidRPr="00055A90">
        <w:t xml:space="preserve">/kokanee/coho salmon (0.3%). </w:t>
      </w:r>
    </w:p>
    <w:p w:rsidR="00055A90" w:rsidRDefault="00055A90" w:rsidP="00173981">
      <w:pPr>
        <w:pStyle w:val="BodyText"/>
        <w:rPr>
          <w:szCs w:val="24"/>
        </w:rPr>
      </w:pPr>
    </w:p>
    <w:p w:rsidR="004B3BC0" w:rsidRPr="00055A90" w:rsidRDefault="00093131" w:rsidP="00173981">
      <w:pPr>
        <w:pStyle w:val="BodyText"/>
        <w:rPr>
          <w:szCs w:val="24"/>
        </w:rPr>
      </w:pPr>
      <w:r w:rsidRPr="00F8282E">
        <w:rPr>
          <w:szCs w:val="24"/>
        </w:rPr>
        <w:t>Fin injuries</w:t>
      </w:r>
      <w:r w:rsidR="00822562" w:rsidRPr="00F8282E">
        <w:rPr>
          <w:szCs w:val="24"/>
        </w:rPr>
        <w:t xml:space="preserve"> were found on </w:t>
      </w:r>
      <w:r w:rsidR="00A34AA3">
        <w:rPr>
          <w:szCs w:val="24"/>
        </w:rPr>
        <w:t>673 (</w:t>
      </w:r>
      <w:r w:rsidR="00822562" w:rsidRPr="00F8282E">
        <w:rPr>
          <w:szCs w:val="24"/>
        </w:rPr>
        <w:t>3.</w:t>
      </w:r>
      <w:r w:rsidR="00055A90">
        <w:rPr>
          <w:szCs w:val="24"/>
        </w:rPr>
        <w:t>5</w:t>
      </w:r>
      <w:r w:rsidR="00F61174" w:rsidRPr="00F8282E">
        <w:rPr>
          <w:szCs w:val="24"/>
        </w:rPr>
        <w:t>%</w:t>
      </w:r>
      <w:r w:rsidR="00A34AA3">
        <w:rPr>
          <w:szCs w:val="24"/>
        </w:rPr>
        <w:t>)</w:t>
      </w:r>
      <w:r w:rsidR="00F61174" w:rsidRPr="00F8282E">
        <w:rPr>
          <w:szCs w:val="24"/>
        </w:rPr>
        <w:t xml:space="preserve"> of all fish examined.</w:t>
      </w:r>
      <w:r w:rsidR="007326C4" w:rsidRPr="00F8282E">
        <w:rPr>
          <w:szCs w:val="24"/>
        </w:rPr>
        <w:t xml:space="preserve"> </w:t>
      </w:r>
      <w:r w:rsidR="00F61174" w:rsidRPr="00055A90">
        <w:rPr>
          <w:szCs w:val="24"/>
        </w:rPr>
        <w:t>Th</w:t>
      </w:r>
      <w:r w:rsidR="00C31C1D" w:rsidRPr="00055A90">
        <w:rPr>
          <w:szCs w:val="24"/>
        </w:rPr>
        <w:t>e incidence of fin injury</w:t>
      </w:r>
      <w:r w:rsidRPr="00055A90">
        <w:rPr>
          <w:szCs w:val="24"/>
        </w:rPr>
        <w:t xml:space="preserve"> was: </w:t>
      </w:r>
      <w:r w:rsidR="005C1117" w:rsidRPr="00055A90">
        <w:rPr>
          <w:szCs w:val="24"/>
        </w:rPr>
        <w:t>Chinook salmon</w:t>
      </w:r>
      <w:r w:rsidR="00173B07" w:rsidRPr="00055A90">
        <w:rPr>
          <w:szCs w:val="24"/>
        </w:rPr>
        <w:t xml:space="preserve"> </w:t>
      </w:r>
      <w:r w:rsidR="00CD0160" w:rsidRPr="00055A90">
        <w:rPr>
          <w:szCs w:val="24"/>
        </w:rPr>
        <w:t>(</w:t>
      </w:r>
      <w:r w:rsidR="00055A90" w:rsidRPr="00055A90">
        <w:rPr>
          <w:szCs w:val="24"/>
        </w:rPr>
        <w:t>3.7</w:t>
      </w:r>
      <w:r w:rsidR="00C31C1D" w:rsidRPr="00055A90">
        <w:rPr>
          <w:szCs w:val="24"/>
        </w:rPr>
        <w:t>%</w:t>
      </w:r>
      <w:r w:rsidR="00CD0160" w:rsidRPr="00055A90">
        <w:rPr>
          <w:szCs w:val="24"/>
        </w:rPr>
        <w:t>)</w:t>
      </w:r>
      <w:r w:rsidR="00BE21CF" w:rsidRPr="00055A90">
        <w:rPr>
          <w:szCs w:val="24"/>
        </w:rPr>
        <w:t xml:space="preserve">, steelhead </w:t>
      </w:r>
      <w:r w:rsidR="00CD0160" w:rsidRPr="00055A90">
        <w:rPr>
          <w:szCs w:val="24"/>
        </w:rPr>
        <w:t>(</w:t>
      </w:r>
      <w:r w:rsidR="00055A90" w:rsidRPr="00055A90">
        <w:rPr>
          <w:szCs w:val="24"/>
        </w:rPr>
        <w:t>3.0</w:t>
      </w:r>
      <w:r w:rsidR="00BE21CF" w:rsidRPr="00055A90">
        <w:rPr>
          <w:szCs w:val="24"/>
        </w:rPr>
        <w:t>%</w:t>
      </w:r>
      <w:r w:rsidR="00CD0160" w:rsidRPr="00055A90">
        <w:rPr>
          <w:szCs w:val="24"/>
        </w:rPr>
        <w:t>)</w:t>
      </w:r>
      <w:r w:rsidR="00BE21CF" w:rsidRPr="00055A90">
        <w:rPr>
          <w:szCs w:val="24"/>
        </w:rPr>
        <w:t xml:space="preserve">, </w:t>
      </w:r>
      <w:r w:rsidR="00A34AA3">
        <w:rPr>
          <w:szCs w:val="24"/>
        </w:rPr>
        <w:t xml:space="preserve">and </w:t>
      </w:r>
      <w:r w:rsidR="00BE21CF" w:rsidRPr="00055A90">
        <w:rPr>
          <w:szCs w:val="24"/>
        </w:rPr>
        <w:t>sockeye/kokanee</w:t>
      </w:r>
      <w:r w:rsidR="00055A90" w:rsidRPr="00055A90">
        <w:rPr>
          <w:szCs w:val="24"/>
        </w:rPr>
        <w:t>/coho</w:t>
      </w:r>
      <w:r w:rsidR="00055A90">
        <w:rPr>
          <w:szCs w:val="24"/>
        </w:rPr>
        <w:t xml:space="preserve"> salmon</w:t>
      </w:r>
      <w:r w:rsidR="00BE21CF" w:rsidRPr="00055A90">
        <w:rPr>
          <w:szCs w:val="24"/>
        </w:rPr>
        <w:t xml:space="preserve"> </w:t>
      </w:r>
      <w:r w:rsidR="00CD0160" w:rsidRPr="00055A90">
        <w:rPr>
          <w:szCs w:val="24"/>
        </w:rPr>
        <w:t>(</w:t>
      </w:r>
      <w:r w:rsidR="00055A90" w:rsidRPr="00055A90">
        <w:rPr>
          <w:szCs w:val="24"/>
        </w:rPr>
        <w:t>1.9</w:t>
      </w:r>
      <w:r w:rsidR="00BE21CF" w:rsidRPr="00055A90">
        <w:rPr>
          <w:szCs w:val="24"/>
        </w:rPr>
        <w:t>%</w:t>
      </w:r>
      <w:r w:rsidR="00CD0160" w:rsidRPr="00055A90">
        <w:rPr>
          <w:szCs w:val="24"/>
        </w:rPr>
        <w:t>)</w:t>
      </w:r>
      <w:r w:rsidR="00055A90" w:rsidRPr="00055A90">
        <w:rPr>
          <w:szCs w:val="24"/>
        </w:rPr>
        <w:t xml:space="preserve">. </w:t>
      </w:r>
      <w:r w:rsidR="001C102B" w:rsidRPr="00055A90">
        <w:rPr>
          <w:szCs w:val="24"/>
        </w:rPr>
        <w:t xml:space="preserve">Fin hemorrhaging </w:t>
      </w:r>
      <w:r w:rsidR="00055A90" w:rsidRPr="00055A90">
        <w:rPr>
          <w:szCs w:val="24"/>
        </w:rPr>
        <w:t xml:space="preserve">often </w:t>
      </w:r>
      <w:r w:rsidR="001C102B" w:rsidRPr="00055A90">
        <w:rPr>
          <w:szCs w:val="24"/>
        </w:rPr>
        <w:t>coincided with split fin injuries.</w:t>
      </w:r>
    </w:p>
    <w:p w:rsidR="004B3BC0" w:rsidRPr="009D0CAA" w:rsidRDefault="004B3BC0" w:rsidP="00173981">
      <w:pPr>
        <w:pStyle w:val="BodyText"/>
        <w:rPr>
          <w:color w:val="FF0000"/>
        </w:rPr>
      </w:pPr>
    </w:p>
    <w:p w:rsidR="001B6CBB" w:rsidRPr="00A34AA3" w:rsidRDefault="004A1D20" w:rsidP="00173981">
      <w:pPr>
        <w:pStyle w:val="BodyText"/>
      </w:pPr>
      <w:r w:rsidRPr="00A34AA3">
        <w:t>Fin h</w:t>
      </w:r>
      <w:r w:rsidR="004B3BC0" w:rsidRPr="00A34AA3">
        <w:t xml:space="preserve">emorrhaging is the discharge of blood outside the </w:t>
      </w:r>
      <w:r w:rsidR="00B01BEF" w:rsidRPr="00A34AA3">
        <w:t>fin tissue</w:t>
      </w:r>
      <w:r w:rsidR="004B3BC0" w:rsidRPr="00A34AA3">
        <w:t>.</w:t>
      </w:r>
      <w:r w:rsidR="007326C4" w:rsidRPr="00A34AA3">
        <w:t xml:space="preserve"> </w:t>
      </w:r>
      <w:r w:rsidR="004B3BC0" w:rsidRPr="00A34AA3">
        <w:t xml:space="preserve">Fin </w:t>
      </w:r>
      <w:bookmarkStart w:id="106" w:name="OLE_LINK4"/>
      <w:r w:rsidR="004B3BC0" w:rsidRPr="00A34AA3">
        <w:t>hemorrhaging</w:t>
      </w:r>
      <w:bookmarkEnd w:id="106"/>
      <w:r w:rsidR="001C102B" w:rsidRPr="00A34AA3">
        <w:t xml:space="preserve"> is a sign of trauma</w:t>
      </w:r>
      <w:r w:rsidR="00252661" w:rsidRPr="00A34AA3">
        <w:t xml:space="preserve"> and</w:t>
      </w:r>
      <w:r w:rsidRPr="00A34AA3">
        <w:t xml:space="preserve"> was found on</w:t>
      </w:r>
      <w:r w:rsidR="0013694D" w:rsidRPr="00A34AA3">
        <w:t xml:space="preserve"> </w:t>
      </w:r>
      <w:r w:rsidR="00A34AA3" w:rsidRPr="00A34AA3">
        <w:t>453 (</w:t>
      </w:r>
      <w:r w:rsidR="00A34AA3">
        <w:t>2</w:t>
      </w:r>
      <w:r w:rsidR="0013694D" w:rsidRPr="00A34AA3">
        <w:t>.4</w:t>
      </w:r>
      <w:r w:rsidR="004B3BC0" w:rsidRPr="00A34AA3">
        <w:t>%</w:t>
      </w:r>
      <w:r w:rsidR="00A34AA3" w:rsidRPr="00A34AA3">
        <w:t>)</w:t>
      </w:r>
      <w:r w:rsidR="004B3BC0" w:rsidRPr="00A34AA3">
        <w:t xml:space="preserve"> of all fish examined for injuries</w:t>
      </w:r>
      <w:r w:rsidR="00A34AA3" w:rsidRPr="00A34AA3">
        <w:t>.</w:t>
      </w:r>
      <w:r w:rsidR="007326C4" w:rsidRPr="00A34AA3">
        <w:t xml:space="preserve"> </w:t>
      </w:r>
      <w:r w:rsidR="004B3BC0" w:rsidRPr="00A34AA3">
        <w:t xml:space="preserve">The incidence of </w:t>
      </w:r>
      <w:r w:rsidR="00B01BEF" w:rsidRPr="00A34AA3">
        <w:t xml:space="preserve">fin </w:t>
      </w:r>
      <w:r w:rsidR="004B3BC0" w:rsidRPr="00A34AA3">
        <w:t>hemorrhaging w</w:t>
      </w:r>
      <w:r w:rsidRPr="00A34AA3">
        <w:t xml:space="preserve">as: </w:t>
      </w:r>
      <w:r w:rsidR="005C1117" w:rsidRPr="00A34AA3">
        <w:t>Chinook salmon</w:t>
      </w:r>
      <w:r w:rsidR="0013694D" w:rsidRPr="00A34AA3">
        <w:t xml:space="preserve"> </w:t>
      </w:r>
      <w:r w:rsidR="00CD0160" w:rsidRPr="00A34AA3">
        <w:t>(</w:t>
      </w:r>
      <w:r w:rsidR="00A34AA3" w:rsidRPr="00A34AA3">
        <w:t>3.1</w:t>
      </w:r>
      <w:r w:rsidR="004B3BC0" w:rsidRPr="00A34AA3">
        <w:t>%</w:t>
      </w:r>
      <w:r w:rsidR="00CD0160" w:rsidRPr="00A34AA3">
        <w:t>)</w:t>
      </w:r>
      <w:r w:rsidRPr="00A34AA3">
        <w:t xml:space="preserve">, </w:t>
      </w:r>
      <w:r w:rsidR="00656E42" w:rsidRPr="00A34AA3">
        <w:t xml:space="preserve">steelhead </w:t>
      </w:r>
      <w:r w:rsidR="00CD0160" w:rsidRPr="00A34AA3">
        <w:t>(</w:t>
      </w:r>
      <w:r w:rsidR="00A34AA3" w:rsidRPr="00A34AA3">
        <w:t>0.1</w:t>
      </w:r>
      <w:r w:rsidR="00656E42" w:rsidRPr="00A34AA3">
        <w:t>%</w:t>
      </w:r>
      <w:r w:rsidR="00CD0160" w:rsidRPr="00A34AA3">
        <w:t>)</w:t>
      </w:r>
      <w:r w:rsidR="00656E42" w:rsidRPr="00A34AA3">
        <w:t>, sockeye/kokanee</w:t>
      </w:r>
      <w:r w:rsidR="00A34AA3" w:rsidRPr="00A34AA3">
        <w:t>/coho</w:t>
      </w:r>
      <w:r w:rsidR="00656E42" w:rsidRPr="00A34AA3">
        <w:t xml:space="preserve"> </w:t>
      </w:r>
      <w:r w:rsidR="00A34AA3">
        <w:t xml:space="preserve">salmon </w:t>
      </w:r>
      <w:r w:rsidR="00CD0160" w:rsidRPr="00A34AA3">
        <w:t>(</w:t>
      </w:r>
      <w:r w:rsidR="00A34AA3" w:rsidRPr="00A34AA3">
        <w:t>0.8</w:t>
      </w:r>
      <w:r w:rsidR="001C102B" w:rsidRPr="00A34AA3">
        <w:t>%</w:t>
      </w:r>
      <w:r w:rsidR="00CD0160" w:rsidRPr="00A34AA3">
        <w:t>)</w:t>
      </w:r>
      <w:r w:rsidR="00A34AA3" w:rsidRPr="00A34AA3">
        <w:t>.</w:t>
      </w:r>
      <w:bookmarkStart w:id="107" w:name="OLE_LINK2"/>
      <w:bookmarkStart w:id="108" w:name="OLE_LINK3"/>
      <w:bookmarkStart w:id="109" w:name="_Toc24433726"/>
      <w:r w:rsidR="00A34AA3">
        <w:t xml:space="preserve"> </w:t>
      </w:r>
      <w:r w:rsidR="009B5DDC" w:rsidRPr="00A34AA3">
        <w:t>Other common injuries included</w:t>
      </w:r>
      <w:r w:rsidR="0043057A" w:rsidRPr="00A34AA3">
        <w:t>:</w:t>
      </w:r>
      <w:r w:rsidR="009B5DDC" w:rsidRPr="00A34AA3">
        <w:t xml:space="preserve"> bird marks, </w:t>
      </w:r>
      <w:r w:rsidR="00B62047" w:rsidRPr="00A34AA3">
        <w:t xml:space="preserve">fish marks, </w:t>
      </w:r>
      <w:r w:rsidR="0057621A" w:rsidRPr="00A34AA3">
        <w:t>fungus</w:t>
      </w:r>
      <w:r w:rsidR="000B4EB9" w:rsidRPr="00A34AA3">
        <w:t>,</w:t>
      </w:r>
      <w:r w:rsidR="0057621A" w:rsidRPr="00A34AA3">
        <w:t xml:space="preserve"> </w:t>
      </w:r>
      <w:r w:rsidR="00B62047" w:rsidRPr="00A34AA3">
        <w:t xml:space="preserve">and </w:t>
      </w:r>
      <w:r w:rsidR="0057621A" w:rsidRPr="00A34AA3">
        <w:rPr>
          <w:i/>
          <w:iCs/>
        </w:rPr>
        <w:t>Columnaris</w:t>
      </w:r>
      <w:r w:rsidR="009B5DDC" w:rsidRPr="00A34AA3">
        <w:t>.</w:t>
      </w:r>
      <w:r w:rsidR="007326C4" w:rsidRPr="00A34AA3">
        <w:t xml:space="preserve"> </w:t>
      </w:r>
    </w:p>
    <w:p w:rsidR="009B5DDC" w:rsidRPr="009D0CAA" w:rsidRDefault="009B5DDC" w:rsidP="00173981">
      <w:pPr>
        <w:pStyle w:val="BodyText"/>
        <w:rPr>
          <w:color w:val="FF0000"/>
          <w:highlight w:val="red"/>
        </w:rPr>
      </w:pPr>
    </w:p>
    <w:p w:rsidR="009B5DDC" w:rsidRPr="00A34AA3" w:rsidRDefault="009B5DDC" w:rsidP="00173981">
      <w:pPr>
        <w:pStyle w:val="BodyText"/>
      </w:pPr>
      <w:r w:rsidRPr="00A34AA3">
        <w:t>Bird marks were observed on</w:t>
      </w:r>
      <w:r w:rsidR="00A302BF" w:rsidRPr="00A34AA3">
        <w:t xml:space="preserve"> </w:t>
      </w:r>
      <w:r w:rsidR="00A34AA3" w:rsidRPr="00A34AA3">
        <w:t>501 (2.6</w:t>
      </w:r>
      <w:r w:rsidRPr="00A34AA3">
        <w:t>%</w:t>
      </w:r>
      <w:r w:rsidR="00A34AA3" w:rsidRPr="00A34AA3">
        <w:t>)</w:t>
      </w:r>
      <w:r w:rsidRPr="00A34AA3">
        <w:t xml:space="preserve"> of all fish examined.</w:t>
      </w:r>
      <w:r w:rsidR="007326C4" w:rsidRPr="00A34AA3">
        <w:t xml:space="preserve"> </w:t>
      </w:r>
      <w:r w:rsidRPr="00A34AA3">
        <w:t xml:space="preserve">The incidence of bird marks was: </w:t>
      </w:r>
      <w:r w:rsidR="005C1117" w:rsidRPr="00A34AA3">
        <w:t>Chinook salmon</w:t>
      </w:r>
      <w:r w:rsidR="00A302BF" w:rsidRPr="00A34AA3">
        <w:t xml:space="preserve"> </w:t>
      </w:r>
      <w:r w:rsidR="00122429" w:rsidRPr="00A34AA3">
        <w:t>(</w:t>
      </w:r>
      <w:r w:rsidR="00A34AA3" w:rsidRPr="00A34AA3">
        <w:t>1.9</w:t>
      </w:r>
      <w:r w:rsidRPr="00A34AA3">
        <w:t>%</w:t>
      </w:r>
      <w:r w:rsidR="005035E0" w:rsidRPr="00A34AA3">
        <w:t>)</w:t>
      </w:r>
      <w:r w:rsidRPr="00A34AA3">
        <w:t xml:space="preserve">, </w:t>
      </w:r>
      <w:r w:rsidR="00140100" w:rsidRPr="00A34AA3">
        <w:t>steelhea</w:t>
      </w:r>
      <w:r w:rsidR="004C7781" w:rsidRPr="00A34AA3">
        <w:t xml:space="preserve">d </w:t>
      </w:r>
      <w:r w:rsidR="005035E0" w:rsidRPr="00A34AA3">
        <w:t>(</w:t>
      </w:r>
      <w:r w:rsidR="00A34AA3" w:rsidRPr="00A34AA3">
        <w:t>5.5</w:t>
      </w:r>
      <w:r w:rsidR="004C7781" w:rsidRPr="00A34AA3">
        <w:t>%</w:t>
      </w:r>
      <w:r w:rsidR="005035E0" w:rsidRPr="00A34AA3">
        <w:t>)</w:t>
      </w:r>
      <w:r w:rsidR="004C7781" w:rsidRPr="00A34AA3">
        <w:t>,</w:t>
      </w:r>
      <w:r w:rsidR="00A34AA3" w:rsidRPr="00A34AA3">
        <w:t xml:space="preserve"> and</w:t>
      </w:r>
      <w:r w:rsidR="004C7781" w:rsidRPr="00A34AA3">
        <w:t xml:space="preserve"> sockeye/kokanee</w:t>
      </w:r>
      <w:r w:rsidR="00A34AA3" w:rsidRPr="00A34AA3">
        <w:t>/coho salmon</w:t>
      </w:r>
      <w:r w:rsidR="004C7781" w:rsidRPr="00A34AA3">
        <w:t xml:space="preserve"> </w:t>
      </w:r>
      <w:r w:rsidR="005035E0" w:rsidRPr="00A34AA3">
        <w:t>(</w:t>
      </w:r>
      <w:r w:rsidR="00A34AA3" w:rsidRPr="00A34AA3">
        <w:t>2.1</w:t>
      </w:r>
      <w:r w:rsidRPr="00A34AA3">
        <w:t>%</w:t>
      </w:r>
      <w:r w:rsidR="005035E0" w:rsidRPr="00A34AA3">
        <w:t>)</w:t>
      </w:r>
      <w:r w:rsidR="00A34AA3" w:rsidRPr="00A34AA3">
        <w:t>.</w:t>
      </w:r>
    </w:p>
    <w:p w:rsidR="009B5DDC" w:rsidRPr="009D0CAA" w:rsidRDefault="009B5DDC" w:rsidP="00173981">
      <w:pPr>
        <w:pStyle w:val="BodyText"/>
        <w:rPr>
          <w:color w:val="FF0000"/>
          <w:highlight w:val="yellow"/>
        </w:rPr>
      </w:pPr>
    </w:p>
    <w:p w:rsidR="00A34AA3" w:rsidRPr="00A34AA3" w:rsidRDefault="009B5DDC" w:rsidP="00A34AA3">
      <w:pPr>
        <w:pStyle w:val="BodyText"/>
      </w:pPr>
      <w:r w:rsidRPr="00A34AA3">
        <w:t xml:space="preserve">Fish marks were found on </w:t>
      </w:r>
      <w:r w:rsidR="00A34AA3" w:rsidRPr="00A34AA3">
        <w:t>449 (2.4</w:t>
      </w:r>
      <w:r w:rsidRPr="00A34AA3">
        <w:t>%</w:t>
      </w:r>
      <w:r w:rsidR="00A34AA3" w:rsidRPr="00A34AA3">
        <w:t>)</w:t>
      </w:r>
      <w:r w:rsidRPr="00A34AA3">
        <w:t xml:space="preserve"> of all fish examined.</w:t>
      </w:r>
      <w:r w:rsidR="007326C4" w:rsidRPr="00A34AA3">
        <w:t xml:space="preserve"> </w:t>
      </w:r>
      <w:r w:rsidR="00A34AA3" w:rsidRPr="00A34AA3">
        <w:t xml:space="preserve">The </w:t>
      </w:r>
      <w:r w:rsidR="00A34AA3">
        <w:t>incidence of fish</w:t>
      </w:r>
      <w:r w:rsidR="00A34AA3" w:rsidRPr="00A34AA3">
        <w:t xml:space="preserve"> marks was: Chinook salmon (</w:t>
      </w:r>
      <w:r w:rsidR="00A34AA3">
        <w:t>2.7</w:t>
      </w:r>
      <w:r w:rsidR="00A34AA3" w:rsidRPr="00A34AA3">
        <w:t>%), steelhead (</w:t>
      </w:r>
      <w:r w:rsidR="00A34AA3">
        <w:t>1.2</w:t>
      </w:r>
      <w:r w:rsidR="00A34AA3" w:rsidRPr="00A34AA3">
        <w:t>%), and sockeye/kokanee/coho salmon (2.1%).</w:t>
      </w:r>
    </w:p>
    <w:p w:rsidR="00766F33" w:rsidRPr="009D0CAA" w:rsidRDefault="00766F33" w:rsidP="00173981">
      <w:pPr>
        <w:pStyle w:val="BodyText"/>
        <w:rPr>
          <w:color w:val="FF0000"/>
        </w:rPr>
      </w:pPr>
    </w:p>
    <w:p w:rsidR="009B5DDC" w:rsidRPr="00F2031B" w:rsidRDefault="009B5DDC" w:rsidP="00173981">
      <w:pPr>
        <w:pStyle w:val="BodyText"/>
      </w:pPr>
      <w:r w:rsidRPr="00A34AA3">
        <w:t xml:space="preserve">Fungus was found on </w:t>
      </w:r>
      <w:r w:rsidR="00A34AA3" w:rsidRPr="00A34AA3">
        <w:t>13 (</w:t>
      </w:r>
      <w:r w:rsidR="004C7781" w:rsidRPr="00A34AA3">
        <w:t>0.1</w:t>
      </w:r>
      <w:r w:rsidRPr="00A34AA3">
        <w:t>%</w:t>
      </w:r>
      <w:r w:rsidR="00A34AA3" w:rsidRPr="00A34AA3">
        <w:t>)</w:t>
      </w:r>
      <w:r w:rsidRPr="00A34AA3">
        <w:t xml:space="preserve"> of all fish examined</w:t>
      </w:r>
      <w:r w:rsidRPr="00F2031B">
        <w:t>.</w:t>
      </w:r>
      <w:r w:rsidR="007326C4" w:rsidRPr="00F2031B">
        <w:t xml:space="preserve"> </w:t>
      </w:r>
      <w:r w:rsidR="00F2031B" w:rsidRPr="00F2031B">
        <w:t>There were zero instances of fungus found on sockeye, kokanee</w:t>
      </w:r>
      <w:r w:rsidR="006B160A">
        <w:t>,</w:t>
      </w:r>
      <w:r w:rsidR="00F2031B" w:rsidRPr="00F2031B">
        <w:t xml:space="preserve"> and coho salmon</w:t>
      </w:r>
      <w:r w:rsidRPr="00F2031B">
        <w:t>.</w:t>
      </w:r>
      <w:r w:rsidR="007326C4" w:rsidRPr="00F2031B">
        <w:t xml:space="preserve"> </w:t>
      </w:r>
      <w:r w:rsidRPr="00F2031B">
        <w:t>The occurrence of fungus is generally seen early in the season while the water is still relatively cold.</w:t>
      </w:r>
      <w:r w:rsidR="007326C4" w:rsidRPr="00F2031B">
        <w:t xml:space="preserve"> </w:t>
      </w:r>
      <w:r w:rsidR="004C7781" w:rsidRPr="00F2031B">
        <w:t xml:space="preserve">Fungus on fish was often found concurrently with body injuries. </w:t>
      </w:r>
    </w:p>
    <w:p w:rsidR="009B5DDC" w:rsidRPr="009D0CAA" w:rsidRDefault="009B5DDC" w:rsidP="00173981">
      <w:pPr>
        <w:pStyle w:val="BodyText"/>
        <w:rPr>
          <w:color w:val="FF0000"/>
        </w:rPr>
      </w:pPr>
      <w:bookmarkStart w:id="110" w:name="OLE_LINK20"/>
      <w:bookmarkStart w:id="111" w:name="OLE_LINK23"/>
    </w:p>
    <w:p w:rsidR="009B5DDC" w:rsidRPr="00F2031B" w:rsidRDefault="009B5DDC" w:rsidP="000525BC">
      <w:pPr>
        <w:pStyle w:val="BodyText"/>
        <w:rPr>
          <w:highlight w:val="red"/>
        </w:rPr>
      </w:pPr>
      <w:r w:rsidRPr="00F2031B">
        <w:rPr>
          <w:i/>
          <w:iCs/>
        </w:rPr>
        <w:t>Columnaris</w:t>
      </w:r>
      <w:bookmarkEnd w:id="110"/>
      <w:bookmarkEnd w:id="111"/>
      <w:r w:rsidRPr="00F2031B">
        <w:rPr>
          <w:i/>
          <w:iCs/>
        </w:rPr>
        <w:t xml:space="preserve"> </w:t>
      </w:r>
      <w:r w:rsidRPr="00F2031B">
        <w:t>was seen again this year.</w:t>
      </w:r>
      <w:r w:rsidR="007326C4" w:rsidRPr="00F2031B">
        <w:t xml:space="preserve"> </w:t>
      </w:r>
      <w:r w:rsidRPr="00F2031B">
        <w:t xml:space="preserve">It occurs most frequently in subyearling </w:t>
      </w:r>
      <w:r w:rsidR="005C1117" w:rsidRPr="00F2031B">
        <w:t>Chinook salmon</w:t>
      </w:r>
      <w:r w:rsidR="000B4EB9" w:rsidRPr="00F2031B">
        <w:t>,</w:t>
      </w:r>
      <w:r w:rsidRPr="00F2031B">
        <w:t xml:space="preserve"> but has been seen on coho </w:t>
      </w:r>
      <w:r w:rsidR="00A174F0" w:rsidRPr="00F2031B">
        <w:t xml:space="preserve">salmon </w:t>
      </w:r>
      <w:r w:rsidRPr="00F2031B">
        <w:t>and steelhead as well.</w:t>
      </w:r>
      <w:r w:rsidR="007326C4" w:rsidRPr="00F2031B">
        <w:t xml:space="preserve"> </w:t>
      </w:r>
      <w:r w:rsidRPr="00F2031B">
        <w:t>Typically</w:t>
      </w:r>
      <w:r w:rsidR="000B4EB9" w:rsidRPr="00F2031B">
        <w:t>,</w:t>
      </w:r>
      <w:r w:rsidRPr="00F2031B">
        <w:t xml:space="preserve"> it is found on the fish during the warmer water conditions of July, August, and September.</w:t>
      </w:r>
      <w:r w:rsidR="007326C4" w:rsidRPr="00F2031B">
        <w:t xml:space="preserve"> </w:t>
      </w:r>
      <w:r w:rsidRPr="00F2031B">
        <w:rPr>
          <w:i/>
        </w:rPr>
        <w:t>Columnaris</w:t>
      </w:r>
      <w:r w:rsidRPr="00F2031B">
        <w:t xml:space="preserve"> can be recognized by the presence of yellowish lesions on the belly, as well as some damage to the gills, pelvic fins, snout, and caudal fins.</w:t>
      </w:r>
      <w:r w:rsidR="007326C4" w:rsidRPr="00F2031B">
        <w:t xml:space="preserve"> </w:t>
      </w:r>
      <w:r w:rsidRPr="00F2031B">
        <w:t>It has also been found in the dorsal region.</w:t>
      </w:r>
      <w:r w:rsidR="007326C4" w:rsidRPr="00F2031B">
        <w:t xml:space="preserve"> </w:t>
      </w:r>
      <w:r w:rsidRPr="00F2031B">
        <w:t>This year</w:t>
      </w:r>
      <w:r w:rsidR="00F2031B" w:rsidRPr="00F2031B">
        <w:t>,</w:t>
      </w:r>
      <w:r w:rsidRPr="00F2031B">
        <w:t xml:space="preserve"> subyearling </w:t>
      </w:r>
      <w:r w:rsidR="005C1117" w:rsidRPr="00F2031B">
        <w:t>Chinook salmon</w:t>
      </w:r>
      <w:r w:rsidRPr="00F2031B">
        <w:t xml:space="preserve"> showed</w:t>
      </w:r>
      <w:r w:rsidR="00F2031B" w:rsidRPr="00F2031B">
        <w:t xml:space="preserve"> the greatest number of </w:t>
      </w:r>
      <w:r w:rsidR="00F2031B" w:rsidRPr="00F2031B">
        <w:rPr>
          <w:i/>
        </w:rPr>
        <w:t>Columnari</w:t>
      </w:r>
      <w:r w:rsidR="00085770">
        <w:rPr>
          <w:i/>
        </w:rPr>
        <w:t>s</w:t>
      </w:r>
      <w:r w:rsidR="00085770">
        <w:t>:</w:t>
      </w:r>
      <w:r w:rsidR="00F2031B">
        <w:rPr>
          <w:i/>
        </w:rPr>
        <w:t xml:space="preserve"> </w:t>
      </w:r>
      <w:r w:rsidR="00F2031B">
        <w:t xml:space="preserve">60 </w:t>
      </w:r>
      <w:r w:rsidR="006B160A">
        <w:t>a</w:t>
      </w:r>
      <w:r w:rsidR="00F2031B">
        <w:t>ffected fish (0.6%)</w:t>
      </w:r>
      <w:r w:rsidR="00085770">
        <w:t>.</w:t>
      </w:r>
    </w:p>
    <w:p w:rsidR="000B3244" w:rsidRPr="008F38AB" w:rsidRDefault="00085770" w:rsidP="00762EB9">
      <w:pPr>
        <w:pStyle w:val="Heading3"/>
      </w:pPr>
      <w:bookmarkStart w:id="112" w:name="_Toc179863380"/>
      <w:bookmarkStart w:id="113" w:name="_Toc495335963"/>
      <w:bookmarkEnd w:id="107"/>
      <w:bookmarkEnd w:id="108"/>
      <w:r>
        <w:lastRenderedPageBreak/>
        <w:t>M</w:t>
      </w:r>
      <w:r w:rsidR="000B3244" w:rsidRPr="008F38AB">
        <w:t>ortality</w:t>
      </w:r>
      <w:bookmarkEnd w:id="112"/>
      <w:bookmarkEnd w:id="113"/>
    </w:p>
    <w:p w:rsidR="00173981" w:rsidRDefault="00173981" w:rsidP="00762EB9">
      <w:pPr>
        <w:pStyle w:val="BodyText"/>
        <w:keepNext/>
      </w:pPr>
    </w:p>
    <w:p w:rsidR="000B3244" w:rsidRPr="005173BA" w:rsidRDefault="000B3244" w:rsidP="00762EB9">
      <w:pPr>
        <w:pStyle w:val="BodyText"/>
        <w:keepNext/>
      </w:pPr>
      <w:r w:rsidRPr="007253F2">
        <w:t xml:space="preserve">Annual facility mortality for all groups combined was </w:t>
      </w:r>
      <w:r w:rsidR="006117A4">
        <w:t>&lt;</w:t>
      </w:r>
      <w:r w:rsidRPr="006117A4">
        <w:t>0.</w:t>
      </w:r>
      <w:r w:rsidR="006117A4">
        <w:t>1</w:t>
      </w:r>
      <w:r w:rsidRPr="007253F2">
        <w:t>% in 20</w:t>
      </w:r>
      <w:r w:rsidR="005559FC" w:rsidRPr="007253F2">
        <w:t>1</w:t>
      </w:r>
      <w:r w:rsidR="009D0CAA">
        <w:t>8</w:t>
      </w:r>
      <w:r w:rsidRPr="007253F2">
        <w:t xml:space="preserve"> (Table 13) and totaled </w:t>
      </w:r>
      <w:r w:rsidR="006117A4">
        <w:t>88</w:t>
      </w:r>
      <w:r w:rsidR="00864FF7">
        <w:t>8</w:t>
      </w:r>
      <w:r w:rsidR="007D03B6">
        <w:rPr>
          <w:color w:val="FF0000"/>
        </w:rPr>
        <w:t> </w:t>
      </w:r>
      <w:r w:rsidRPr="007253F2">
        <w:t>fish.</w:t>
      </w:r>
      <w:r w:rsidR="007326C4">
        <w:t xml:space="preserve"> </w:t>
      </w:r>
      <w:r w:rsidRPr="007253F2">
        <w:t>Within each species group, the number of facility mortalities and percent of those collected in that group was:</w:t>
      </w:r>
      <w:r w:rsidR="006117A4">
        <w:t xml:space="preserve"> 366</w:t>
      </w:r>
      <w:r w:rsidRPr="009D0CAA">
        <w:rPr>
          <w:color w:val="FF0000"/>
        </w:rPr>
        <w:t xml:space="preserve"> </w:t>
      </w:r>
      <w:r w:rsidRPr="007253F2">
        <w:t xml:space="preserve">clipped yearling </w:t>
      </w:r>
      <w:r w:rsidR="005C1117">
        <w:t>Chinook salmon</w:t>
      </w:r>
      <w:r w:rsidRPr="007253F2">
        <w:t xml:space="preserve"> (</w:t>
      </w:r>
      <w:r w:rsidR="006117A4">
        <w:t>&lt;</w:t>
      </w:r>
      <w:r w:rsidRPr="006117A4">
        <w:t>0.</w:t>
      </w:r>
      <w:r w:rsidR="007253F2" w:rsidRPr="006117A4">
        <w:t>1</w:t>
      </w:r>
      <w:r w:rsidRPr="006117A4">
        <w:t>%),</w:t>
      </w:r>
      <w:r w:rsidR="006117A4" w:rsidRPr="006117A4">
        <w:t xml:space="preserve"> 88</w:t>
      </w:r>
      <w:r w:rsidRPr="006117A4">
        <w:t xml:space="preserve"> unclipped yearling </w:t>
      </w:r>
      <w:r w:rsidR="005C1117" w:rsidRPr="006117A4">
        <w:t>Chinook salmon</w:t>
      </w:r>
      <w:r w:rsidRPr="006117A4">
        <w:t xml:space="preserve"> (</w:t>
      </w:r>
      <w:r w:rsidR="006117A4" w:rsidRPr="006117A4">
        <w:t>&lt;</w:t>
      </w:r>
      <w:r w:rsidRPr="006117A4">
        <w:t>0.</w:t>
      </w:r>
      <w:r w:rsidR="006117A4" w:rsidRPr="006117A4">
        <w:t>1</w:t>
      </w:r>
      <w:r w:rsidRPr="006117A4">
        <w:t xml:space="preserve">%), </w:t>
      </w:r>
      <w:r w:rsidR="006117A4" w:rsidRPr="006117A4">
        <w:t>139</w:t>
      </w:r>
      <w:r w:rsidRPr="006117A4">
        <w:t xml:space="preserve"> clipped subyearling </w:t>
      </w:r>
      <w:r w:rsidR="005C1117" w:rsidRPr="006117A4">
        <w:t>Chinook salmon</w:t>
      </w:r>
      <w:r w:rsidRPr="006117A4">
        <w:t xml:space="preserve"> (0.</w:t>
      </w:r>
      <w:r w:rsidR="00EE195A" w:rsidRPr="006117A4">
        <w:t>1</w:t>
      </w:r>
      <w:r w:rsidRPr="006117A4">
        <w:t xml:space="preserve">%), </w:t>
      </w:r>
      <w:r w:rsidR="006117A4" w:rsidRPr="006117A4">
        <w:t>105</w:t>
      </w:r>
      <w:r w:rsidR="007D03B6" w:rsidRPr="006117A4">
        <w:t> </w:t>
      </w:r>
      <w:r w:rsidRPr="006117A4">
        <w:t xml:space="preserve">unclipped subyearling </w:t>
      </w:r>
      <w:r w:rsidR="005C1117" w:rsidRPr="006117A4">
        <w:t>Chinook salmon</w:t>
      </w:r>
      <w:r w:rsidRPr="006117A4">
        <w:t xml:space="preserve"> (0.</w:t>
      </w:r>
      <w:r w:rsidR="001E6679" w:rsidRPr="006117A4">
        <w:t>1</w:t>
      </w:r>
      <w:r w:rsidRPr="006117A4">
        <w:t xml:space="preserve">%), </w:t>
      </w:r>
      <w:r w:rsidR="006117A4" w:rsidRPr="006117A4">
        <w:t>112</w:t>
      </w:r>
      <w:r w:rsidRPr="006117A4">
        <w:t xml:space="preserve"> clipped steelhead (</w:t>
      </w:r>
      <w:r w:rsidR="006117A4" w:rsidRPr="006117A4">
        <w:t>&lt;</w:t>
      </w:r>
      <w:r w:rsidRPr="006117A4">
        <w:t>0.</w:t>
      </w:r>
      <w:r w:rsidR="006117A4" w:rsidRPr="006117A4">
        <w:t>1</w:t>
      </w:r>
      <w:r w:rsidR="001E6679" w:rsidRPr="007253F2">
        <w:t>%),</w:t>
      </w:r>
      <w:r w:rsidR="007F4ED0" w:rsidRPr="007253F2">
        <w:t xml:space="preserve"> </w:t>
      </w:r>
      <w:r w:rsidR="006117A4">
        <w:t>28</w:t>
      </w:r>
      <w:r w:rsidRPr="009D0CAA">
        <w:rPr>
          <w:color w:val="FF0000"/>
        </w:rPr>
        <w:t xml:space="preserve"> </w:t>
      </w:r>
      <w:r w:rsidRPr="007253F2">
        <w:t>unclipped steelhead (</w:t>
      </w:r>
      <w:r w:rsidR="006117A4">
        <w:t>&lt;0.1</w:t>
      </w:r>
      <w:r w:rsidRPr="007253F2">
        <w:t xml:space="preserve">%), </w:t>
      </w:r>
      <w:r w:rsidR="006117A4">
        <w:t>3</w:t>
      </w:r>
      <w:r w:rsidR="00864FF7">
        <w:t>4</w:t>
      </w:r>
      <w:r w:rsidRPr="009D0CAA">
        <w:rPr>
          <w:color w:val="FF0000"/>
        </w:rPr>
        <w:t xml:space="preserve"> </w:t>
      </w:r>
      <w:r w:rsidRPr="007253F2">
        <w:t>clipped sockeye</w:t>
      </w:r>
      <w:r w:rsidR="006117A4">
        <w:t xml:space="preserve"> salmon</w:t>
      </w:r>
      <w:r w:rsidR="0074231E" w:rsidRPr="007253F2">
        <w:t xml:space="preserve"> </w:t>
      </w:r>
      <w:r w:rsidR="007253F2" w:rsidRPr="007253F2">
        <w:t>(</w:t>
      </w:r>
      <w:r w:rsidR="006117A4">
        <w:t>0.1</w:t>
      </w:r>
      <w:r w:rsidR="0074231E" w:rsidRPr="007253F2">
        <w:t>%)</w:t>
      </w:r>
      <w:r w:rsidRPr="007253F2">
        <w:t xml:space="preserve">, </w:t>
      </w:r>
      <w:r w:rsidR="006117A4">
        <w:t>13</w:t>
      </w:r>
      <w:r w:rsidR="00AC673C" w:rsidRPr="009D0CAA">
        <w:rPr>
          <w:color w:val="FF0000"/>
        </w:rPr>
        <w:t xml:space="preserve"> </w:t>
      </w:r>
      <w:r w:rsidRPr="007253F2">
        <w:t>unclipped sockeye/kokanee</w:t>
      </w:r>
      <w:r w:rsidR="006117A4">
        <w:t xml:space="preserve"> salmon</w:t>
      </w:r>
      <w:r w:rsidRPr="007253F2">
        <w:t xml:space="preserve"> (</w:t>
      </w:r>
      <w:r w:rsidR="006117A4">
        <w:t>0.2</w:t>
      </w:r>
      <w:r w:rsidRPr="007253F2">
        <w:t xml:space="preserve">%), and </w:t>
      </w:r>
      <w:r w:rsidR="006117A4">
        <w:t>3</w:t>
      </w:r>
      <w:r w:rsidR="00AC673C" w:rsidRPr="009D0CAA">
        <w:rPr>
          <w:color w:val="FF0000"/>
        </w:rPr>
        <w:t xml:space="preserve"> </w:t>
      </w:r>
      <w:r w:rsidRPr="007253F2">
        <w:t>coho</w:t>
      </w:r>
      <w:r w:rsidR="00A174F0">
        <w:t xml:space="preserve"> salmon</w:t>
      </w:r>
      <w:r w:rsidRPr="007253F2">
        <w:t xml:space="preserve"> (</w:t>
      </w:r>
      <w:r w:rsidR="006117A4">
        <w:t>&lt;0.1</w:t>
      </w:r>
      <w:r w:rsidRPr="007253F2">
        <w:t>%).</w:t>
      </w:r>
      <w:r w:rsidR="007326C4">
        <w:t xml:space="preserve"> </w:t>
      </w:r>
      <w:r w:rsidR="00A174F0">
        <w:t>In 201</w:t>
      </w:r>
      <w:r w:rsidR="009D0CAA">
        <w:t>8</w:t>
      </w:r>
      <w:r w:rsidR="00A174F0">
        <w:t>, w</w:t>
      </w:r>
      <w:r w:rsidRPr="005173BA">
        <w:t xml:space="preserve">eekly mortality rates </w:t>
      </w:r>
      <w:r w:rsidR="00122429">
        <w:t>reached</w:t>
      </w:r>
      <w:r w:rsidR="00122429" w:rsidRPr="005173BA">
        <w:t xml:space="preserve"> </w:t>
      </w:r>
      <w:r w:rsidRPr="005173BA">
        <w:t xml:space="preserve">a high of </w:t>
      </w:r>
      <w:r w:rsidR="006117A4">
        <w:t>5.3</w:t>
      </w:r>
      <w:r w:rsidRPr="005173BA">
        <w:t>% for the w</w:t>
      </w:r>
      <w:r w:rsidR="00FE4648" w:rsidRPr="005173BA">
        <w:t>eek ending</w:t>
      </w:r>
      <w:r w:rsidR="006117A4">
        <w:t xml:space="preserve"> August 30</w:t>
      </w:r>
      <w:r w:rsidR="00CD10AB">
        <w:t xml:space="preserve"> </w:t>
      </w:r>
      <w:r w:rsidRPr="005173BA">
        <w:t xml:space="preserve">and a low </w:t>
      </w:r>
      <w:r w:rsidRPr="00CD10AB">
        <w:t>of 0.</w:t>
      </w:r>
      <w:r w:rsidR="001F2A33" w:rsidRPr="00CD10AB">
        <w:t>0</w:t>
      </w:r>
      <w:r w:rsidR="00201E4E" w:rsidRPr="005173BA">
        <w:t>%</w:t>
      </w:r>
      <w:r w:rsidR="00EF13E2" w:rsidRPr="005173BA">
        <w:t xml:space="preserve"> for multiple</w:t>
      </w:r>
      <w:r w:rsidRPr="005173BA">
        <w:t xml:space="preserve"> </w:t>
      </w:r>
      <w:r w:rsidR="001F2A33" w:rsidRPr="005173BA">
        <w:t>week</w:t>
      </w:r>
      <w:r w:rsidR="009C239D" w:rsidRPr="005173BA">
        <w:t>s</w:t>
      </w:r>
      <w:r w:rsidR="001F2A33" w:rsidRPr="005173BA">
        <w:t xml:space="preserve"> </w:t>
      </w:r>
      <w:r w:rsidRPr="005173BA">
        <w:t>(Table 14).</w:t>
      </w:r>
      <w:r w:rsidR="007326C4">
        <w:t xml:space="preserve"> </w:t>
      </w:r>
      <w:r w:rsidRPr="005173BA">
        <w:t xml:space="preserve">Daily mortality rates are provided in </w:t>
      </w:r>
      <w:r w:rsidRPr="00016CB9">
        <w:t xml:space="preserve">Appendix Table </w:t>
      </w:r>
      <w:r w:rsidR="00140931">
        <w:t>2</w:t>
      </w:r>
      <w:r w:rsidRPr="00016CB9">
        <w:t>.</w:t>
      </w:r>
    </w:p>
    <w:p w:rsidR="00940FB9" w:rsidRPr="005173BA" w:rsidRDefault="00940FB9" w:rsidP="00173981">
      <w:pPr>
        <w:pStyle w:val="BodyText"/>
      </w:pPr>
    </w:p>
    <w:p w:rsidR="000B3244" w:rsidRPr="008F38AB" w:rsidRDefault="000B3244" w:rsidP="00173981">
      <w:pPr>
        <w:pStyle w:val="BodyText"/>
      </w:pPr>
      <w:r w:rsidRPr="005173BA">
        <w:t xml:space="preserve">Annual sample mortality for all groups combined was </w:t>
      </w:r>
      <w:r w:rsidR="004C2B76" w:rsidRPr="008E723E">
        <w:t>0</w:t>
      </w:r>
      <w:r w:rsidR="00C86DB9" w:rsidRPr="008E723E">
        <w:t>.</w:t>
      </w:r>
      <w:r w:rsidR="008E723E" w:rsidRPr="008E723E">
        <w:t>2</w:t>
      </w:r>
      <w:r w:rsidR="00085E89" w:rsidRPr="005173BA">
        <w:t>%</w:t>
      </w:r>
      <w:r w:rsidRPr="005173BA">
        <w:t xml:space="preserve"> in </w:t>
      </w:r>
      <w:r w:rsidR="00D946A0" w:rsidRPr="005173BA">
        <w:t>201</w:t>
      </w:r>
      <w:r w:rsidR="009D0CAA">
        <w:t>8</w:t>
      </w:r>
      <w:r w:rsidR="00122429">
        <w:t xml:space="preserve"> </w:t>
      </w:r>
      <w:r w:rsidRPr="005173BA">
        <w:t xml:space="preserve">(Table 15) and </w:t>
      </w:r>
      <w:r w:rsidR="00111923" w:rsidRPr="005173BA">
        <w:t>totaled</w:t>
      </w:r>
      <w:r w:rsidR="008E723E">
        <w:t xml:space="preserve"> 42</w:t>
      </w:r>
      <w:r w:rsidR="007D03B6">
        <w:rPr>
          <w:color w:val="FF0000"/>
        </w:rPr>
        <w:t> </w:t>
      </w:r>
      <w:r w:rsidR="00111923" w:rsidRPr="005173BA">
        <w:t>fish.</w:t>
      </w:r>
      <w:r w:rsidR="007326C4">
        <w:t xml:space="preserve"> </w:t>
      </w:r>
      <w:r w:rsidR="00111923" w:rsidRPr="005173BA">
        <w:t xml:space="preserve">The number of sample mortalities and mortality rate by species group was: </w:t>
      </w:r>
      <w:r w:rsidR="008E723E">
        <w:t>5</w:t>
      </w:r>
      <w:r w:rsidR="004C7539" w:rsidRPr="009D0CAA">
        <w:rPr>
          <w:color w:val="FF0000"/>
        </w:rPr>
        <w:t xml:space="preserve"> </w:t>
      </w:r>
      <w:r w:rsidR="00111923" w:rsidRPr="005173BA">
        <w:t xml:space="preserve">clipped yearling </w:t>
      </w:r>
      <w:r w:rsidR="005C1117">
        <w:t>Chinook salmon</w:t>
      </w:r>
      <w:r w:rsidR="003A7310" w:rsidRPr="005173BA">
        <w:t xml:space="preserve"> (</w:t>
      </w:r>
      <w:r w:rsidR="008E723E">
        <w:t>0.1</w:t>
      </w:r>
      <w:r w:rsidR="00111923" w:rsidRPr="005173BA">
        <w:t xml:space="preserve">%), </w:t>
      </w:r>
      <w:r w:rsidR="008E723E">
        <w:t>2</w:t>
      </w:r>
      <w:r w:rsidR="00111923" w:rsidRPr="009D0CAA">
        <w:rPr>
          <w:color w:val="FF0000"/>
        </w:rPr>
        <w:t xml:space="preserve"> </w:t>
      </w:r>
      <w:r w:rsidR="00111923" w:rsidRPr="005173BA">
        <w:t xml:space="preserve">unclipped yearling </w:t>
      </w:r>
      <w:r w:rsidR="005C1117">
        <w:t>Chinook salmon</w:t>
      </w:r>
      <w:r w:rsidR="00111923" w:rsidRPr="005173BA">
        <w:t xml:space="preserve"> </w:t>
      </w:r>
      <w:r w:rsidR="003A7310" w:rsidRPr="005173BA">
        <w:t>(</w:t>
      </w:r>
      <w:r w:rsidR="008E723E">
        <w:t>0.1</w:t>
      </w:r>
      <w:r w:rsidR="00111923" w:rsidRPr="005173BA">
        <w:t xml:space="preserve">%), </w:t>
      </w:r>
      <w:r w:rsidR="008E723E">
        <w:t>6</w:t>
      </w:r>
      <w:r w:rsidR="00111923" w:rsidRPr="009D0CAA">
        <w:rPr>
          <w:color w:val="FF0000"/>
        </w:rPr>
        <w:t xml:space="preserve"> </w:t>
      </w:r>
      <w:r w:rsidR="00111923" w:rsidRPr="005173BA">
        <w:t xml:space="preserve">clipped subyearling </w:t>
      </w:r>
      <w:r w:rsidR="005C1117">
        <w:t>Chinook salmon</w:t>
      </w:r>
      <w:r w:rsidR="00111923" w:rsidRPr="005173BA">
        <w:t xml:space="preserve"> (</w:t>
      </w:r>
      <w:r w:rsidR="008E723E">
        <w:t>0.2</w:t>
      </w:r>
      <w:r w:rsidR="00111923" w:rsidRPr="005173BA">
        <w:t xml:space="preserve">%), </w:t>
      </w:r>
      <w:r w:rsidR="008E723E">
        <w:t>19</w:t>
      </w:r>
      <w:r w:rsidR="00111923" w:rsidRPr="009D0CAA">
        <w:rPr>
          <w:color w:val="FF0000"/>
        </w:rPr>
        <w:t xml:space="preserve"> </w:t>
      </w:r>
      <w:r w:rsidR="00111923" w:rsidRPr="005173BA">
        <w:t xml:space="preserve">unclipped subyearling </w:t>
      </w:r>
      <w:r w:rsidR="005C1117">
        <w:t>Chinook salmon</w:t>
      </w:r>
      <w:r w:rsidR="00111923" w:rsidRPr="005173BA">
        <w:t xml:space="preserve"> (</w:t>
      </w:r>
      <w:r w:rsidR="008E723E">
        <w:t>0.2</w:t>
      </w:r>
      <w:r w:rsidR="00111923" w:rsidRPr="005173BA">
        <w:t xml:space="preserve">%), </w:t>
      </w:r>
      <w:r w:rsidR="008E723E">
        <w:t>7</w:t>
      </w:r>
      <w:r w:rsidR="007D03B6">
        <w:rPr>
          <w:color w:val="FF0000"/>
        </w:rPr>
        <w:t> </w:t>
      </w:r>
      <w:r w:rsidR="00111923" w:rsidRPr="005173BA">
        <w:t xml:space="preserve">clipped steelhead </w:t>
      </w:r>
      <w:r w:rsidR="003A7310" w:rsidRPr="005173BA">
        <w:t>(</w:t>
      </w:r>
      <w:r w:rsidR="008E723E">
        <w:t>0.1</w:t>
      </w:r>
      <w:r w:rsidR="00111923" w:rsidRPr="005173BA">
        <w:t xml:space="preserve">%), </w:t>
      </w:r>
      <w:r w:rsidR="008E723E">
        <w:t>2</w:t>
      </w:r>
      <w:r w:rsidR="00111923" w:rsidRPr="009D0CAA">
        <w:rPr>
          <w:color w:val="FF0000"/>
        </w:rPr>
        <w:t xml:space="preserve"> </w:t>
      </w:r>
      <w:r w:rsidR="00111923" w:rsidRPr="005173BA">
        <w:t>clipped sockeye</w:t>
      </w:r>
      <w:r w:rsidR="008E723E">
        <w:t xml:space="preserve"> salmon</w:t>
      </w:r>
      <w:r w:rsidR="003A7310" w:rsidRPr="005173BA">
        <w:t xml:space="preserve"> (</w:t>
      </w:r>
      <w:r w:rsidR="008E723E">
        <w:t>0.7</w:t>
      </w:r>
      <w:r w:rsidR="004C2B76" w:rsidRPr="005173BA">
        <w:t>%)</w:t>
      </w:r>
      <w:r w:rsidR="00111923" w:rsidRPr="005173BA">
        <w:t xml:space="preserve">, </w:t>
      </w:r>
      <w:r w:rsidR="008E723E">
        <w:t>and 1</w:t>
      </w:r>
      <w:r w:rsidR="004C2B76" w:rsidRPr="009D0CAA">
        <w:rPr>
          <w:color w:val="FF0000"/>
        </w:rPr>
        <w:t xml:space="preserve"> </w:t>
      </w:r>
      <w:r w:rsidR="00111923" w:rsidRPr="005173BA">
        <w:t>unclipped sockeye/kokanee</w:t>
      </w:r>
      <w:r w:rsidR="008E723E">
        <w:t xml:space="preserve"> salmon</w:t>
      </w:r>
      <w:r w:rsidR="004C2B76" w:rsidRPr="005173BA">
        <w:t xml:space="preserve"> </w:t>
      </w:r>
      <w:r w:rsidR="003019DF" w:rsidRPr="005173BA">
        <w:t>(</w:t>
      </w:r>
      <w:r w:rsidR="008E723E">
        <w:t>1.3</w:t>
      </w:r>
      <w:r w:rsidR="004C2B76" w:rsidRPr="005173BA">
        <w:t>%)</w:t>
      </w:r>
      <w:r w:rsidR="008E723E">
        <w:t xml:space="preserve">. There were no unclipped steelhead or coho salmon sample mortalities in 2018.  </w:t>
      </w:r>
    </w:p>
    <w:p w:rsidR="005623E2" w:rsidRDefault="005623E2" w:rsidP="0088625B">
      <w:pPr>
        <w:pStyle w:val="TableTitle"/>
        <w:keepNext/>
        <w:keepLines/>
      </w:pPr>
      <w:bookmarkStart w:id="114" w:name="_Toc90177879"/>
      <w:bookmarkStart w:id="115" w:name="_Toc90179931"/>
      <w:bookmarkStart w:id="116" w:name="_Toc401057401"/>
      <w:bookmarkStart w:id="117" w:name="_Toc495336284"/>
      <w:bookmarkStart w:id="118" w:name="_Toc495336305"/>
      <w:bookmarkEnd w:id="109"/>
    </w:p>
    <w:p w:rsidR="00E80D7C" w:rsidRDefault="00E80D7C" w:rsidP="0088625B">
      <w:pPr>
        <w:pStyle w:val="TableTitle"/>
        <w:keepNext/>
        <w:keepLines/>
      </w:pPr>
    </w:p>
    <w:p w:rsidR="000B3244" w:rsidRPr="00943F21" w:rsidRDefault="000B3244" w:rsidP="0088625B">
      <w:pPr>
        <w:pStyle w:val="TableTitle"/>
        <w:keepNext/>
        <w:keepLines/>
      </w:pPr>
      <w:r w:rsidRPr="00943F21">
        <w:t>Table 13.</w:t>
      </w:r>
      <w:r w:rsidR="007326C4" w:rsidRPr="00943F21">
        <w:t xml:space="preserve"> </w:t>
      </w:r>
      <w:r w:rsidRPr="00943F21">
        <w:t>Annual facility mortality in percent at Lower Monumental Dam, 20</w:t>
      </w:r>
      <w:r w:rsidR="001760D5" w:rsidRPr="00943F21">
        <w:t>1</w:t>
      </w:r>
      <w:r w:rsidR="009D0CAA" w:rsidRPr="00943F21">
        <w:t>4</w:t>
      </w:r>
      <w:r w:rsidRPr="00943F21">
        <w:t>-20</w:t>
      </w:r>
      <w:r w:rsidR="00B7081F" w:rsidRPr="00943F21">
        <w:t>1</w:t>
      </w:r>
      <w:r w:rsidR="009D0CAA" w:rsidRPr="00943F21">
        <w:t>8</w:t>
      </w:r>
      <w:r w:rsidRPr="00943F21">
        <w:t>.</w:t>
      </w:r>
      <w:bookmarkEnd w:id="114"/>
      <w:bookmarkEnd w:id="115"/>
      <w:bookmarkEnd w:id="116"/>
      <w:bookmarkEnd w:id="117"/>
      <w:bookmarkEnd w:id="118"/>
    </w:p>
    <w:p w:rsidR="000B3244" w:rsidRPr="008F38AB" w:rsidRDefault="000B3244" w:rsidP="0088625B">
      <w:pPr>
        <w:pStyle w:val="BodyText"/>
        <w:keepNext/>
        <w:keepLines/>
      </w:pPr>
    </w:p>
    <w:tbl>
      <w:tblPr>
        <w:tblW w:w="5000" w:type="pct"/>
        <w:tblCellMar>
          <w:left w:w="36" w:type="dxa"/>
          <w:right w:w="36" w:type="dxa"/>
        </w:tblCellMar>
        <w:tblLook w:val="0000" w:firstRow="0" w:lastRow="0" w:firstColumn="0" w:lastColumn="0" w:noHBand="0" w:noVBand="0"/>
      </w:tblPr>
      <w:tblGrid>
        <w:gridCol w:w="716"/>
        <w:gridCol w:w="865"/>
        <w:gridCol w:w="865"/>
        <w:gridCol w:w="865"/>
        <w:gridCol w:w="867"/>
        <w:gridCol w:w="865"/>
        <w:gridCol w:w="867"/>
        <w:gridCol w:w="865"/>
        <w:gridCol w:w="846"/>
        <w:gridCol w:w="24"/>
        <w:gridCol w:w="841"/>
        <w:gridCol w:w="24"/>
        <w:gridCol w:w="850"/>
      </w:tblGrid>
      <w:tr w:rsidR="00453E3F" w:rsidRPr="008F38AB" w:rsidTr="009D0CAA">
        <w:tc>
          <w:tcPr>
            <w:tcW w:w="383" w:type="pct"/>
            <w:tcBorders>
              <w:top w:val="single" w:sz="6" w:space="0" w:color="auto"/>
            </w:tcBorders>
          </w:tcPr>
          <w:p w:rsidR="000B3244" w:rsidRPr="00890652" w:rsidRDefault="000B3244" w:rsidP="0088625B">
            <w:pPr>
              <w:keepNext/>
              <w:keepLines/>
            </w:pPr>
          </w:p>
        </w:tc>
        <w:tc>
          <w:tcPr>
            <w:tcW w:w="462" w:type="pct"/>
            <w:tcBorders>
              <w:top w:val="single" w:sz="6" w:space="0" w:color="auto"/>
            </w:tcBorders>
          </w:tcPr>
          <w:p w:rsidR="000B3244" w:rsidRPr="00890652" w:rsidRDefault="000B3244" w:rsidP="0088625B">
            <w:pPr>
              <w:pStyle w:val="TableText"/>
              <w:keepNext/>
              <w:keepLines/>
              <w:jc w:val="center"/>
            </w:pPr>
          </w:p>
        </w:tc>
        <w:tc>
          <w:tcPr>
            <w:tcW w:w="462" w:type="pct"/>
            <w:tcBorders>
              <w:top w:val="single" w:sz="6" w:space="0" w:color="auto"/>
            </w:tcBorders>
          </w:tcPr>
          <w:p w:rsidR="000B3244" w:rsidRPr="00890652" w:rsidRDefault="000B3244" w:rsidP="0088625B">
            <w:pPr>
              <w:pStyle w:val="TableText"/>
              <w:keepNext/>
              <w:keepLines/>
              <w:jc w:val="center"/>
            </w:pPr>
          </w:p>
        </w:tc>
        <w:tc>
          <w:tcPr>
            <w:tcW w:w="462" w:type="pct"/>
            <w:tcBorders>
              <w:top w:val="single" w:sz="6" w:space="0" w:color="auto"/>
            </w:tcBorders>
          </w:tcPr>
          <w:p w:rsidR="000B3244" w:rsidRPr="00890652" w:rsidRDefault="000B3244" w:rsidP="0088625B">
            <w:pPr>
              <w:pStyle w:val="TableText"/>
              <w:keepNext/>
              <w:keepLines/>
              <w:jc w:val="center"/>
            </w:pPr>
          </w:p>
        </w:tc>
        <w:tc>
          <w:tcPr>
            <w:tcW w:w="463" w:type="pct"/>
            <w:tcBorders>
              <w:top w:val="single" w:sz="6" w:space="0" w:color="auto"/>
            </w:tcBorders>
          </w:tcPr>
          <w:p w:rsidR="000B3244" w:rsidRPr="00890652" w:rsidRDefault="000B3244" w:rsidP="0088625B">
            <w:pPr>
              <w:pStyle w:val="TableText"/>
              <w:keepNext/>
              <w:keepLines/>
              <w:jc w:val="center"/>
            </w:pPr>
          </w:p>
        </w:tc>
        <w:tc>
          <w:tcPr>
            <w:tcW w:w="462" w:type="pct"/>
            <w:tcBorders>
              <w:top w:val="single" w:sz="6" w:space="0" w:color="auto"/>
            </w:tcBorders>
          </w:tcPr>
          <w:p w:rsidR="000B3244" w:rsidRPr="00890652" w:rsidRDefault="000B3244" w:rsidP="0088625B">
            <w:pPr>
              <w:pStyle w:val="TableText"/>
              <w:keepNext/>
              <w:keepLines/>
              <w:jc w:val="center"/>
            </w:pPr>
          </w:p>
        </w:tc>
        <w:tc>
          <w:tcPr>
            <w:tcW w:w="463" w:type="pct"/>
            <w:tcBorders>
              <w:top w:val="single" w:sz="6" w:space="0" w:color="auto"/>
            </w:tcBorders>
          </w:tcPr>
          <w:p w:rsidR="000B3244" w:rsidRPr="00890652" w:rsidRDefault="000B3244" w:rsidP="0088625B">
            <w:pPr>
              <w:pStyle w:val="TableText"/>
              <w:keepNext/>
              <w:keepLines/>
              <w:jc w:val="center"/>
            </w:pPr>
          </w:p>
        </w:tc>
        <w:tc>
          <w:tcPr>
            <w:tcW w:w="462" w:type="pct"/>
            <w:tcBorders>
              <w:top w:val="single" w:sz="6" w:space="0" w:color="auto"/>
            </w:tcBorders>
          </w:tcPr>
          <w:p w:rsidR="000B3244" w:rsidRPr="00890652" w:rsidRDefault="000B3244" w:rsidP="0088625B">
            <w:pPr>
              <w:pStyle w:val="TableText"/>
              <w:keepNext/>
              <w:keepLines/>
              <w:jc w:val="center"/>
            </w:pPr>
          </w:p>
        </w:tc>
        <w:tc>
          <w:tcPr>
            <w:tcW w:w="464" w:type="pct"/>
            <w:gridSpan w:val="2"/>
            <w:tcBorders>
              <w:top w:val="single" w:sz="6" w:space="0" w:color="auto"/>
            </w:tcBorders>
          </w:tcPr>
          <w:p w:rsidR="000B3244" w:rsidRPr="00890652" w:rsidRDefault="000B3244" w:rsidP="0088625B">
            <w:pPr>
              <w:pStyle w:val="TableText"/>
              <w:keepNext/>
              <w:keepLines/>
              <w:jc w:val="center"/>
            </w:pPr>
          </w:p>
        </w:tc>
        <w:tc>
          <w:tcPr>
            <w:tcW w:w="462" w:type="pct"/>
            <w:gridSpan w:val="2"/>
            <w:tcBorders>
              <w:top w:val="single" w:sz="6" w:space="0" w:color="auto"/>
            </w:tcBorders>
          </w:tcPr>
          <w:p w:rsidR="000B3244" w:rsidRPr="00890652" w:rsidRDefault="000B3244" w:rsidP="0088625B">
            <w:pPr>
              <w:pStyle w:val="TableText"/>
              <w:keepNext/>
              <w:keepLines/>
              <w:jc w:val="center"/>
            </w:pPr>
          </w:p>
        </w:tc>
        <w:tc>
          <w:tcPr>
            <w:tcW w:w="454" w:type="pct"/>
            <w:tcBorders>
              <w:top w:val="single" w:sz="6" w:space="0" w:color="auto"/>
            </w:tcBorders>
          </w:tcPr>
          <w:p w:rsidR="000B3244" w:rsidRPr="00890652" w:rsidRDefault="000B3244" w:rsidP="0088625B">
            <w:pPr>
              <w:pStyle w:val="TableText"/>
              <w:keepNext/>
              <w:keepLines/>
              <w:jc w:val="center"/>
            </w:pPr>
          </w:p>
        </w:tc>
      </w:tr>
      <w:tr w:rsidR="00453E3F" w:rsidRPr="008F38AB" w:rsidTr="009D0CAA">
        <w:tc>
          <w:tcPr>
            <w:tcW w:w="383" w:type="pct"/>
          </w:tcPr>
          <w:p w:rsidR="000B3244" w:rsidRPr="00890652" w:rsidRDefault="000B3244" w:rsidP="0088625B">
            <w:pPr>
              <w:keepNext/>
              <w:keepLines/>
            </w:pPr>
          </w:p>
        </w:tc>
        <w:tc>
          <w:tcPr>
            <w:tcW w:w="923" w:type="pct"/>
            <w:gridSpan w:val="2"/>
          </w:tcPr>
          <w:p w:rsidR="000B3244" w:rsidRPr="00890652" w:rsidRDefault="000B3244" w:rsidP="0088625B">
            <w:pPr>
              <w:pStyle w:val="TableText"/>
              <w:keepNext/>
              <w:keepLines/>
              <w:jc w:val="center"/>
            </w:pPr>
            <w:r w:rsidRPr="00890652">
              <w:t>Yearling</w:t>
            </w:r>
          </w:p>
        </w:tc>
        <w:tc>
          <w:tcPr>
            <w:tcW w:w="925" w:type="pct"/>
            <w:gridSpan w:val="2"/>
          </w:tcPr>
          <w:p w:rsidR="000B3244" w:rsidRPr="00890652" w:rsidRDefault="000B3244" w:rsidP="0088625B">
            <w:pPr>
              <w:pStyle w:val="TableText"/>
              <w:keepNext/>
              <w:keepLines/>
              <w:jc w:val="center"/>
            </w:pPr>
            <w:r w:rsidRPr="00890652">
              <w:t>Subyearling</w:t>
            </w:r>
          </w:p>
        </w:tc>
        <w:tc>
          <w:tcPr>
            <w:tcW w:w="462" w:type="pct"/>
          </w:tcPr>
          <w:p w:rsidR="000B3244" w:rsidRPr="00890652" w:rsidRDefault="000B3244" w:rsidP="0088625B">
            <w:pPr>
              <w:pStyle w:val="TableText"/>
              <w:keepNext/>
              <w:keepLines/>
              <w:jc w:val="center"/>
            </w:pPr>
          </w:p>
        </w:tc>
        <w:tc>
          <w:tcPr>
            <w:tcW w:w="463" w:type="pct"/>
          </w:tcPr>
          <w:p w:rsidR="000B3244" w:rsidRPr="00890652" w:rsidRDefault="000B3244" w:rsidP="0088625B">
            <w:pPr>
              <w:pStyle w:val="TableText"/>
              <w:keepNext/>
              <w:keepLines/>
              <w:jc w:val="center"/>
            </w:pPr>
          </w:p>
        </w:tc>
        <w:tc>
          <w:tcPr>
            <w:tcW w:w="462" w:type="pct"/>
          </w:tcPr>
          <w:p w:rsidR="000B3244" w:rsidRPr="00890652" w:rsidRDefault="000B3244" w:rsidP="0088625B">
            <w:pPr>
              <w:pStyle w:val="TableText"/>
              <w:keepNext/>
              <w:keepLines/>
              <w:jc w:val="center"/>
            </w:pPr>
          </w:p>
        </w:tc>
        <w:tc>
          <w:tcPr>
            <w:tcW w:w="464" w:type="pct"/>
            <w:gridSpan w:val="2"/>
          </w:tcPr>
          <w:p w:rsidR="000B3244" w:rsidRPr="00890652" w:rsidRDefault="000B3244" w:rsidP="0088625B">
            <w:pPr>
              <w:pStyle w:val="TableText"/>
              <w:keepNext/>
              <w:keepLines/>
              <w:jc w:val="center"/>
            </w:pPr>
          </w:p>
        </w:tc>
        <w:tc>
          <w:tcPr>
            <w:tcW w:w="462" w:type="pct"/>
            <w:gridSpan w:val="2"/>
          </w:tcPr>
          <w:p w:rsidR="000B3244" w:rsidRPr="00890652" w:rsidRDefault="000B3244" w:rsidP="0088625B">
            <w:pPr>
              <w:pStyle w:val="TableText"/>
              <w:keepNext/>
              <w:keepLines/>
              <w:jc w:val="center"/>
            </w:pPr>
          </w:p>
        </w:tc>
        <w:tc>
          <w:tcPr>
            <w:tcW w:w="454" w:type="pct"/>
          </w:tcPr>
          <w:p w:rsidR="000B3244" w:rsidRPr="00890652" w:rsidRDefault="000B3244" w:rsidP="0088625B">
            <w:pPr>
              <w:pStyle w:val="TableText"/>
              <w:keepNext/>
              <w:keepLines/>
              <w:jc w:val="center"/>
            </w:pPr>
          </w:p>
        </w:tc>
      </w:tr>
      <w:tr w:rsidR="00453E3F" w:rsidRPr="008F38AB" w:rsidTr="009D0CAA">
        <w:tc>
          <w:tcPr>
            <w:tcW w:w="383" w:type="pct"/>
          </w:tcPr>
          <w:p w:rsidR="000B3244" w:rsidRPr="00890652" w:rsidRDefault="000B3244" w:rsidP="00890652"/>
        </w:tc>
        <w:tc>
          <w:tcPr>
            <w:tcW w:w="923" w:type="pct"/>
            <w:gridSpan w:val="2"/>
          </w:tcPr>
          <w:p w:rsidR="000B3244" w:rsidRPr="00890652" w:rsidRDefault="000B3244" w:rsidP="00890652">
            <w:pPr>
              <w:pStyle w:val="TableText"/>
              <w:jc w:val="center"/>
            </w:pPr>
            <w:r w:rsidRPr="00890652">
              <w:t>Chinook</w:t>
            </w:r>
          </w:p>
        </w:tc>
        <w:tc>
          <w:tcPr>
            <w:tcW w:w="925" w:type="pct"/>
            <w:gridSpan w:val="2"/>
          </w:tcPr>
          <w:p w:rsidR="000B3244" w:rsidRPr="00890652" w:rsidRDefault="000B3244" w:rsidP="00890652">
            <w:pPr>
              <w:pStyle w:val="TableText"/>
              <w:jc w:val="center"/>
            </w:pPr>
            <w:r w:rsidRPr="00890652">
              <w:t>Chinook</w:t>
            </w:r>
          </w:p>
        </w:tc>
        <w:tc>
          <w:tcPr>
            <w:tcW w:w="925" w:type="pct"/>
            <w:gridSpan w:val="2"/>
          </w:tcPr>
          <w:p w:rsidR="000B3244" w:rsidRPr="00890652" w:rsidRDefault="000B3244" w:rsidP="00890652">
            <w:pPr>
              <w:pStyle w:val="TableText"/>
              <w:jc w:val="center"/>
            </w:pPr>
            <w:r w:rsidRPr="00890652">
              <w:t>Steelhead</w:t>
            </w:r>
          </w:p>
        </w:tc>
        <w:tc>
          <w:tcPr>
            <w:tcW w:w="927" w:type="pct"/>
            <w:gridSpan w:val="3"/>
          </w:tcPr>
          <w:p w:rsidR="000B3244" w:rsidRPr="00890652" w:rsidRDefault="000B3244" w:rsidP="00890652">
            <w:pPr>
              <w:pStyle w:val="TableText"/>
              <w:jc w:val="center"/>
            </w:pPr>
            <w:r w:rsidRPr="00890652">
              <w:t>Sockeye/Kokanee</w:t>
            </w:r>
          </w:p>
        </w:tc>
        <w:tc>
          <w:tcPr>
            <w:tcW w:w="462" w:type="pct"/>
            <w:gridSpan w:val="2"/>
          </w:tcPr>
          <w:p w:rsidR="000B3244" w:rsidRPr="00890652" w:rsidRDefault="000B3244" w:rsidP="00890652">
            <w:pPr>
              <w:pStyle w:val="TableText"/>
              <w:jc w:val="center"/>
            </w:pPr>
            <w:r w:rsidRPr="00890652">
              <w:t>Coho</w:t>
            </w:r>
          </w:p>
        </w:tc>
        <w:tc>
          <w:tcPr>
            <w:tcW w:w="454" w:type="pct"/>
          </w:tcPr>
          <w:p w:rsidR="000B3244" w:rsidRPr="00890652" w:rsidRDefault="000B3244" w:rsidP="00890652">
            <w:pPr>
              <w:pStyle w:val="TableText"/>
              <w:jc w:val="center"/>
            </w:pPr>
          </w:p>
        </w:tc>
      </w:tr>
      <w:tr w:rsidR="00453E3F" w:rsidRPr="008F38AB" w:rsidTr="009D0CAA">
        <w:tc>
          <w:tcPr>
            <w:tcW w:w="383" w:type="pct"/>
            <w:tcBorders>
              <w:bottom w:val="single" w:sz="6" w:space="0" w:color="auto"/>
            </w:tcBorders>
          </w:tcPr>
          <w:p w:rsidR="000B3244" w:rsidRPr="00890652" w:rsidRDefault="000B3244" w:rsidP="00890652">
            <w:r w:rsidRPr="00890652">
              <w:t>Year</w:t>
            </w:r>
          </w:p>
        </w:tc>
        <w:tc>
          <w:tcPr>
            <w:tcW w:w="462" w:type="pct"/>
            <w:tcBorders>
              <w:bottom w:val="single" w:sz="6" w:space="0" w:color="auto"/>
            </w:tcBorders>
          </w:tcPr>
          <w:p w:rsidR="000B3244" w:rsidRPr="00890652" w:rsidRDefault="000B3244" w:rsidP="00890652">
            <w:pPr>
              <w:pStyle w:val="TableText"/>
              <w:jc w:val="center"/>
            </w:pPr>
            <w:r w:rsidRPr="00890652">
              <w:t>Clipped</w:t>
            </w:r>
          </w:p>
        </w:tc>
        <w:tc>
          <w:tcPr>
            <w:tcW w:w="462" w:type="pct"/>
            <w:tcBorders>
              <w:bottom w:val="single" w:sz="6" w:space="0" w:color="auto"/>
            </w:tcBorders>
          </w:tcPr>
          <w:p w:rsidR="000B3244" w:rsidRPr="00890652" w:rsidRDefault="000B3244" w:rsidP="00890652">
            <w:pPr>
              <w:pStyle w:val="TableText"/>
              <w:jc w:val="center"/>
            </w:pPr>
            <w:r w:rsidRPr="00890652">
              <w:t>Unclip.</w:t>
            </w:r>
          </w:p>
        </w:tc>
        <w:tc>
          <w:tcPr>
            <w:tcW w:w="462" w:type="pct"/>
            <w:tcBorders>
              <w:bottom w:val="single" w:sz="6" w:space="0" w:color="auto"/>
            </w:tcBorders>
          </w:tcPr>
          <w:p w:rsidR="000B3244" w:rsidRPr="00890652" w:rsidRDefault="000B3244" w:rsidP="00890652">
            <w:pPr>
              <w:pStyle w:val="TableText"/>
              <w:jc w:val="center"/>
            </w:pPr>
            <w:r w:rsidRPr="00890652">
              <w:t>Clipped</w:t>
            </w:r>
          </w:p>
        </w:tc>
        <w:tc>
          <w:tcPr>
            <w:tcW w:w="463" w:type="pct"/>
            <w:tcBorders>
              <w:bottom w:val="single" w:sz="6" w:space="0" w:color="auto"/>
            </w:tcBorders>
          </w:tcPr>
          <w:p w:rsidR="000B3244" w:rsidRPr="00890652" w:rsidRDefault="000B3244" w:rsidP="00890652">
            <w:pPr>
              <w:pStyle w:val="TableText"/>
              <w:jc w:val="center"/>
            </w:pPr>
            <w:r w:rsidRPr="00890652">
              <w:t>Unclip.</w:t>
            </w:r>
          </w:p>
        </w:tc>
        <w:tc>
          <w:tcPr>
            <w:tcW w:w="462" w:type="pct"/>
            <w:tcBorders>
              <w:bottom w:val="single" w:sz="6" w:space="0" w:color="auto"/>
            </w:tcBorders>
          </w:tcPr>
          <w:p w:rsidR="000B3244" w:rsidRPr="00890652" w:rsidRDefault="000B3244" w:rsidP="00890652">
            <w:pPr>
              <w:pStyle w:val="TableText"/>
              <w:jc w:val="center"/>
            </w:pPr>
            <w:r w:rsidRPr="00890652">
              <w:t>Clipped</w:t>
            </w:r>
          </w:p>
        </w:tc>
        <w:tc>
          <w:tcPr>
            <w:tcW w:w="463" w:type="pct"/>
            <w:tcBorders>
              <w:bottom w:val="single" w:sz="6" w:space="0" w:color="auto"/>
            </w:tcBorders>
          </w:tcPr>
          <w:p w:rsidR="000B3244" w:rsidRPr="00890652" w:rsidRDefault="000B3244" w:rsidP="00890652">
            <w:pPr>
              <w:pStyle w:val="TableText"/>
              <w:jc w:val="center"/>
            </w:pPr>
            <w:r w:rsidRPr="00890652">
              <w:t>Unclip.</w:t>
            </w:r>
          </w:p>
        </w:tc>
        <w:tc>
          <w:tcPr>
            <w:tcW w:w="462" w:type="pct"/>
            <w:tcBorders>
              <w:bottom w:val="single" w:sz="6" w:space="0" w:color="auto"/>
            </w:tcBorders>
          </w:tcPr>
          <w:p w:rsidR="000B3244" w:rsidRPr="00890652" w:rsidRDefault="000B3244" w:rsidP="00890652">
            <w:pPr>
              <w:pStyle w:val="TableText"/>
              <w:jc w:val="center"/>
            </w:pPr>
            <w:r w:rsidRPr="00890652">
              <w:t>Clipped</w:t>
            </w:r>
          </w:p>
        </w:tc>
        <w:tc>
          <w:tcPr>
            <w:tcW w:w="464" w:type="pct"/>
            <w:gridSpan w:val="2"/>
            <w:tcBorders>
              <w:bottom w:val="single" w:sz="6" w:space="0" w:color="auto"/>
            </w:tcBorders>
          </w:tcPr>
          <w:p w:rsidR="000B3244" w:rsidRPr="00890652" w:rsidRDefault="000B3244" w:rsidP="00890652">
            <w:pPr>
              <w:pStyle w:val="TableText"/>
              <w:jc w:val="center"/>
            </w:pPr>
            <w:r w:rsidRPr="00890652">
              <w:t>Unclip.</w:t>
            </w:r>
          </w:p>
        </w:tc>
        <w:tc>
          <w:tcPr>
            <w:tcW w:w="462" w:type="pct"/>
            <w:gridSpan w:val="2"/>
            <w:tcBorders>
              <w:bottom w:val="single" w:sz="6" w:space="0" w:color="auto"/>
            </w:tcBorders>
          </w:tcPr>
          <w:p w:rsidR="000B3244" w:rsidRPr="00890652" w:rsidRDefault="000B3244" w:rsidP="00890652">
            <w:pPr>
              <w:pStyle w:val="TableText"/>
              <w:jc w:val="center"/>
            </w:pPr>
            <w:r w:rsidRPr="00890652">
              <w:t>Clip/Un.</w:t>
            </w:r>
          </w:p>
        </w:tc>
        <w:tc>
          <w:tcPr>
            <w:tcW w:w="454" w:type="pct"/>
            <w:tcBorders>
              <w:bottom w:val="single" w:sz="6" w:space="0" w:color="auto"/>
            </w:tcBorders>
          </w:tcPr>
          <w:p w:rsidR="000B3244" w:rsidRPr="00890652" w:rsidRDefault="000B3244" w:rsidP="00890652">
            <w:pPr>
              <w:pStyle w:val="TableText"/>
              <w:jc w:val="center"/>
            </w:pPr>
            <w:r w:rsidRPr="00890652">
              <w:t>Total</w:t>
            </w:r>
          </w:p>
        </w:tc>
      </w:tr>
      <w:tr w:rsidR="00453E3F" w:rsidRPr="008F38AB" w:rsidTr="009D0CAA">
        <w:tc>
          <w:tcPr>
            <w:tcW w:w="383" w:type="pct"/>
          </w:tcPr>
          <w:p w:rsidR="000B3244" w:rsidRPr="00890652" w:rsidRDefault="000B3244" w:rsidP="00890652"/>
        </w:tc>
        <w:tc>
          <w:tcPr>
            <w:tcW w:w="462" w:type="pct"/>
          </w:tcPr>
          <w:p w:rsidR="000B3244" w:rsidRPr="00890652" w:rsidRDefault="000B3244" w:rsidP="00890652">
            <w:pPr>
              <w:pStyle w:val="TableText"/>
              <w:jc w:val="center"/>
            </w:pPr>
          </w:p>
        </w:tc>
        <w:tc>
          <w:tcPr>
            <w:tcW w:w="462" w:type="pct"/>
          </w:tcPr>
          <w:p w:rsidR="000B3244" w:rsidRPr="00890652" w:rsidRDefault="000B3244" w:rsidP="00890652">
            <w:pPr>
              <w:pStyle w:val="TableText"/>
              <w:jc w:val="center"/>
            </w:pPr>
          </w:p>
        </w:tc>
        <w:tc>
          <w:tcPr>
            <w:tcW w:w="462" w:type="pct"/>
          </w:tcPr>
          <w:p w:rsidR="000B3244" w:rsidRPr="00890652" w:rsidRDefault="000B3244" w:rsidP="00890652">
            <w:pPr>
              <w:pStyle w:val="TableText"/>
              <w:jc w:val="center"/>
            </w:pPr>
          </w:p>
        </w:tc>
        <w:tc>
          <w:tcPr>
            <w:tcW w:w="463" w:type="pct"/>
          </w:tcPr>
          <w:p w:rsidR="000B3244" w:rsidRPr="00890652" w:rsidRDefault="000B3244" w:rsidP="00890652">
            <w:pPr>
              <w:pStyle w:val="TableText"/>
              <w:jc w:val="center"/>
            </w:pPr>
          </w:p>
        </w:tc>
        <w:tc>
          <w:tcPr>
            <w:tcW w:w="462" w:type="pct"/>
          </w:tcPr>
          <w:p w:rsidR="000B3244" w:rsidRPr="00890652" w:rsidRDefault="000B3244" w:rsidP="00890652">
            <w:pPr>
              <w:pStyle w:val="TableText"/>
              <w:jc w:val="center"/>
            </w:pPr>
          </w:p>
        </w:tc>
        <w:tc>
          <w:tcPr>
            <w:tcW w:w="463" w:type="pct"/>
          </w:tcPr>
          <w:p w:rsidR="000B3244" w:rsidRPr="00890652" w:rsidRDefault="000B3244" w:rsidP="00890652">
            <w:pPr>
              <w:pStyle w:val="TableText"/>
              <w:jc w:val="center"/>
            </w:pPr>
          </w:p>
        </w:tc>
        <w:tc>
          <w:tcPr>
            <w:tcW w:w="462" w:type="pct"/>
          </w:tcPr>
          <w:p w:rsidR="000B3244" w:rsidRPr="00890652" w:rsidRDefault="000B3244" w:rsidP="00890652">
            <w:pPr>
              <w:pStyle w:val="TableText"/>
              <w:jc w:val="center"/>
            </w:pPr>
          </w:p>
        </w:tc>
        <w:tc>
          <w:tcPr>
            <w:tcW w:w="464" w:type="pct"/>
            <w:gridSpan w:val="2"/>
          </w:tcPr>
          <w:p w:rsidR="000B3244" w:rsidRPr="00890652" w:rsidRDefault="000B3244" w:rsidP="00890652">
            <w:pPr>
              <w:pStyle w:val="TableText"/>
              <w:jc w:val="center"/>
            </w:pPr>
          </w:p>
        </w:tc>
        <w:tc>
          <w:tcPr>
            <w:tcW w:w="462" w:type="pct"/>
            <w:gridSpan w:val="2"/>
          </w:tcPr>
          <w:p w:rsidR="000B3244" w:rsidRPr="00890652" w:rsidRDefault="000B3244" w:rsidP="00890652">
            <w:pPr>
              <w:pStyle w:val="TableText"/>
              <w:jc w:val="center"/>
            </w:pPr>
          </w:p>
        </w:tc>
        <w:tc>
          <w:tcPr>
            <w:tcW w:w="454" w:type="pct"/>
          </w:tcPr>
          <w:p w:rsidR="000B3244" w:rsidRPr="00890652" w:rsidRDefault="000B3244" w:rsidP="00890652">
            <w:pPr>
              <w:pStyle w:val="TableText"/>
              <w:jc w:val="center"/>
            </w:pPr>
          </w:p>
        </w:tc>
      </w:tr>
      <w:tr w:rsidR="009D0CAA" w:rsidRPr="008F38AB" w:rsidTr="009D0CAA">
        <w:tc>
          <w:tcPr>
            <w:tcW w:w="383" w:type="pct"/>
          </w:tcPr>
          <w:p w:rsidR="009D0CAA" w:rsidRPr="00890652" w:rsidRDefault="009D0CAA" w:rsidP="00890652">
            <w:r w:rsidRPr="00890652">
              <w:t>2014</w:t>
            </w:r>
          </w:p>
        </w:tc>
        <w:tc>
          <w:tcPr>
            <w:tcW w:w="462" w:type="pct"/>
            <w:vAlign w:val="bottom"/>
          </w:tcPr>
          <w:p w:rsidR="009D0CAA" w:rsidRPr="00890652" w:rsidRDefault="009D0CAA" w:rsidP="00890652">
            <w:pPr>
              <w:pStyle w:val="TableText"/>
              <w:jc w:val="center"/>
            </w:pPr>
            <w:r w:rsidRPr="00890652">
              <w:t>0.1</w:t>
            </w:r>
          </w:p>
        </w:tc>
        <w:tc>
          <w:tcPr>
            <w:tcW w:w="462" w:type="pct"/>
            <w:vAlign w:val="bottom"/>
          </w:tcPr>
          <w:p w:rsidR="009D0CAA" w:rsidRPr="00890652" w:rsidRDefault="009D0CAA" w:rsidP="00890652">
            <w:pPr>
              <w:pStyle w:val="TableText"/>
              <w:jc w:val="center"/>
            </w:pPr>
            <w:r w:rsidRPr="00890652">
              <w:t>0.1</w:t>
            </w:r>
          </w:p>
        </w:tc>
        <w:tc>
          <w:tcPr>
            <w:tcW w:w="462" w:type="pct"/>
            <w:vAlign w:val="bottom"/>
          </w:tcPr>
          <w:p w:rsidR="009D0CAA" w:rsidRPr="00890652" w:rsidRDefault="009D0CAA" w:rsidP="00890652">
            <w:pPr>
              <w:pStyle w:val="TableText"/>
              <w:jc w:val="center"/>
            </w:pPr>
            <w:r w:rsidRPr="00890652">
              <w:t>0.3</w:t>
            </w:r>
          </w:p>
        </w:tc>
        <w:tc>
          <w:tcPr>
            <w:tcW w:w="463" w:type="pct"/>
            <w:vAlign w:val="bottom"/>
          </w:tcPr>
          <w:p w:rsidR="009D0CAA" w:rsidRPr="00890652" w:rsidRDefault="009D0CAA" w:rsidP="00890652">
            <w:pPr>
              <w:pStyle w:val="TableText"/>
              <w:jc w:val="center"/>
            </w:pPr>
            <w:r w:rsidRPr="00890652">
              <w:t>0.3</w:t>
            </w:r>
          </w:p>
        </w:tc>
        <w:tc>
          <w:tcPr>
            <w:tcW w:w="462" w:type="pct"/>
            <w:vAlign w:val="bottom"/>
          </w:tcPr>
          <w:p w:rsidR="009D0CAA" w:rsidRPr="00890652" w:rsidRDefault="009D0CAA" w:rsidP="00890652">
            <w:pPr>
              <w:pStyle w:val="TableText"/>
              <w:jc w:val="center"/>
            </w:pPr>
            <w:r w:rsidRPr="00890652">
              <w:t>0.0</w:t>
            </w:r>
          </w:p>
        </w:tc>
        <w:tc>
          <w:tcPr>
            <w:tcW w:w="463" w:type="pct"/>
            <w:vAlign w:val="bottom"/>
          </w:tcPr>
          <w:p w:rsidR="009D0CAA" w:rsidRPr="00890652" w:rsidRDefault="009D0CAA" w:rsidP="00890652">
            <w:pPr>
              <w:pStyle w:val="TableText"/>
              <w:jc w:val="center"/>
            </w:pPr>
            <w:r w:rsidRPr="00890652">
              <w:t>0.0</w:t>
            </w:r>
          </w:p>
        </w:tc>
        <w:tc>
          <w:tcPr>
            <w:tcW w:w="462" w:type="pct"/>
            <w:vAlign w:val="bottom"/>
          </w:tcPr>
          <w:p w:rsidR="009D0CAA" w:rsidRPr="00890652" w:rsidRDefault="009D0CAA" w:rsidP="00890652">
            <w:pPr>
              <w:pStyle w:val="TableText"/>
              <w:jc w:val="center"/>
            </w:pPr>
            <w:r w:rsidRPr="00890652">
              <w:t>0.0</w:t>
            </w:r>
          </w:p>
        </w:tc>
        <w:tc>
          <w:tcPr>
            <w:tcW w:w="452" w:type="pct"/>
            <w:vAlign w:val="bottom"/>
          </w:tcPr>
          <w:p w:rsidR="009D0CAA" w:rsidRPr="00890652" w:rsidRDefault="009D0CAA" w:rsidP="00890652">
            <w:pPr>
              <w:pStyle w:val="TableText"/>
              <w:jc w:val="center"/>
            </w:pPr>
            <w:r w:rsidRPr="00890652">
              <w:t>0.9</w:t>
            </w:r>
          </w:p>
        </w:tc>
        <w:tc>
          <w:tcPr>
            <w:tcW w:w="462" w:type="pct"/>
            <w:gridSpan w:val="2"/>
            <w:vAlign w:val="bottom"/>
          </w:tcPr>
          <w:p w:rsidR="009D0CAA" w:rsidRPr="00890652" w:rsidRDefault="009D0CAA" w:rsidP="00890652">
            <w:pPr>
              <w:pStyle w:val="TableText"/>
              <w:jc w:val="center"/>
            </w:pPr>
            <w:r w:rsidRPr="00890652">
              <w:t>0.0</w:t>
            </w:r>
          </w:p>
        </w:tc>
        <w:tc>
          <w:tcPr>
            <w:tcW w:w="462" w:type="pct"/>
            <w:gridSpan w:val="2"/>
            <w:vAlign w:val="bottom"/>
          </w:tcPr>
          <w:p w:rsidR="009D0CAA" w:rsidRPr="00890652" w:rsidRDefault="009D0CAA" w:rsidP="00890652">
            <w:pPr>
              <w:pStyle w:val="TableText"/>
              <w:jc w:val="center"/>
            </w:pPr>
            <w:r w:rsidRPr="00890652">
              <w:t>0.1</w:t>
            </w:r>
          </w:p>
        </w:tc>
      </w:tr>
      <w:tr w:rsidR="009D0CAA" w:rsidRPr="008F38AB" w:rsidTr="009D0CAA">
        <w:tc>
          <w:tcPr>
            <w:tcW w:w="383" w:type="pct"/>
          </w:tcPr>
          <w:p w:rsidR="009D0CAA" w:rsidRPr="00890652" w:rsidRDefault="009D0CAA" w:rsidP="00890652">
            <w:r w:rsidRPr="00890652">
              <w:t>2015</w:t>
            </w:r>
          </w:p>
        </w:tc>
        <w:tc>
          <w:tcPr>
            <w:tcW w:w="462" w:type="pct"/>
            <w:vAlign w:val="bottom"/>
          </w:tcPr>
          <w:p w:rsidR="009D0CAA" w:rsidRPr="00890652" w:rsidRDefault="009D0CAA" w:rsidP="00890652">
            <w:pPr>
              <w:pStyle w:val="TableText"/>
              <w:jc w:val="center"/>
            </w:pPr>
            <w:r w:rsidRPr="00890652">
              <w:t>0.1</w:t>
            </w:r>
          </w:p>
        </w:tc>
        <w:tc>
          <w:tcPr>
            <w:tcW w:w="462" w:type="pct"/>
            <w:vAlign w:val="bottom"/>
          </w:tcPr>
          <w:p w:rsidR="009D0CAA" w:rsidRPr="00890652" w:rsidRDefault="009D0CAA" w:rsidP="00890652">
            <w:pPr>
              <w:pStyle w:val="TableText"/>
              <w:jc w:val="center"/>
            </w:pPr>
            <w:r w:rsidRPr="00890652">
              <w:t>0.0</w:t>
            </w:r>
          </w:p>
        </w:tc>
        <w:tc>
          <w:tcPr>
            <w:tcW w:w="462" w:type="pct"/>
            <w:vAlign w:val="bottom"/>
          </w:tcPr>
          <w:p w:rsidR="009D0CAA" w:rsidRPr="00890652" w:rsidRDefault="009D0CAA" w:rsidP="00890652">
            <w:pPr>
              <w:pStyle w:val="TableText"/>
              <w:jc w:val="center"/>
            </w:pPr>
            <w:r w:rsidRPr="00890652">
              <w:t>0.4</w:t>
            </w:r>
          </w:p>
        </w:tc>
        <w:tc>
          <w:tcPr>
            <w:tcW w:w="463" w:type="pct"/>
            <w:vAlign w:val="bottom"/>
          </w:tcPr>
          <w:p w:rsidR="009D0CAA" w:rsidRPr="00890652" w:rsidRDefault="009D0CAA" w:rsidP="00890652">
            <w:pPr>
              <w:pStyle w:val="TableText"/>
              <w:jc w:val="center"/>
            </w:pPr>
            <w:r w:rsidRPr="00890652">
              <w:t>0.4</w:t>
            </w:r>
          </w:p>
        </w:tc>
        <w:tc>
          <w:tcPr>
            <w:tcW w:w="462" w:type="pct"/>
            <w:vAlign w:val="bottom"/>
          </w:tcPr>
          <w:p w:rsidR="009D0CAA" w:rsidRPr="00890652" w:rsidRDefault="009D0CAA" w:rsidP="00890652">
            <w:pPr>
              <w:pStyle w:val="TableText"/>
              <w:jc w:val="center"/>
            </w:pPr>
            <w:r w:rsidRPr="00890652">
              <w:t>0.1</w:t>
            </w:r>
          </w:p>
        </w:tc>
        <w:tc>
          <w:tcPr>
            <w:tcW w:w="463" w:type="pct"/>
            <w:vAlign w:val="bottom"/>
          </w:tcPr>
          <w:p w:rsidR="009D0CAA" w:rsidRPr="00890652" w:rsidRDefault="009D0CAA" w:rsidP="00890652">
            <w:pPr>
              <w:pStyle w:val="TableText"/>
              <w:jc w:val="center"/>
            </w:pPr>
            <w:r w:rsidRPr="00890652">
              <w:t>0.1</w:t>
            </w:r>
          </w:p>
        </w:tc>
        <w:tc>
          <w:tcPr>
            <w:tcW w:w="462" w:type="pct"/>
            <w:vAlign w:val="bottom"/>
          </w:tcPr>
          <w:p w:rsidR="009D0CAA" w:rsidRPr="00890652" w:rsidRDefault="009D0CAA" w:rsidP="00890652">
            <w:pPr>
              <w:pStyle w:val="TableText"/>
              <w:jc w:val="center"/>
            </w:pPr>
            <w:r w:rsidRPr="00890652">
              <w:t>0.3</w:t>
            </w:r>
          </w:p>
        </w:tc>
        <w:tc>
          <w:tcPr>
            <w:tcW w:w="452" w:type="pct"/>
            <w:vAlign w:val="bottom"/>
          </w:tcPr>
          <w:p w:rsidR="009D0CAA" w:rsidRPr="00890652" w:rsidRDefault="009D0CAA" w:rsidP="00890652">
            <w:pPr>
              <w:pStyle w:val="TableText"/>
              <w:jc w:val="center"/>
            </w:pPr>
            <w:r w:rsidRPr="00890652">
              <w:t>0.1</w:t>
            </w:r>
          </w:p>
        </w:tc>
        <w:tc>
          <w:tcPr>
            <w:tcW w:w="462" w:type="pct"/>
            <w:gridSpan w:val="2"/>
            <w:vAlign w:val="bottom"/>
          </w:tcPr>
          <w:p w:rsidR="009D0CAA" w:rsidRPr="00890652" w:rsidRDefault="009D0CAA" w:rsidP="00890652">
            <w:pPr>
              <w:pStyle w:val="TableText"/>
              <w:jc w:val="center"/>
            </w:pPr>
            <w:r w:rsidRPr="00890652">
              <w:t>0.0</w:t>
            </w:r>
          </w:p>
        </w:tc>
        <w:tc>
          <w:tcPr>
            <w:tcW w:w="462" w:type="pct"/>
            <w:gridSpan w:val="2"/>
            <w:vAlign w:val="bottom"/>
          </w:tcPr>
          <w:p w:rsidR="009D0CAA" w:rsidRPr="00890652" w:rsidRDefault="009D0CAA" w:rsidP="00890652">
            <w:pPr>
              <w:pStyle w:val="TableText"/>
              <w:jc w:val="center"/>
            </w:pPr>
            <w:r w:rsidRPr="00890652">
              <w:t>0.1</w:t>
            </w:r>
          </w:p>
        </w:tc>
      </w:tr>
      <w:tr w:rsidR="009D0CAA" w:rsidRPr="008F38AB" w:rsidTr="009D0CAA">
        <w:tc>
          <w:tcPr>
            <w:tcW w:w="383" w:type="pct"/>
          </w:tcPr>
          <w:p w:rsidR="009D0CAA" w:rsidRPr="00890652" w:rsidRDefault="009D0CAA" w:rsidP="00890652">
            <w:r w:rsidRPr="00890652">
              <w:t>2016</w:t>
            </w:r>
          </w:p>
        </w:tc>
        <w:tc>
          <w:tcPr>
            <w:tcW w:w="462" w:type="pct"/>
          </w:tcPr>
          <w:p w:rsidR="009D0CAA" w:rsidRPr="00890652" w:rsidRDefault="009D0CAA" w:rsidP="00890652">
            <w:pPr>
              <w:pStyle w:val="TableText"/>
              <w:jc w:val="center"/>
            </w:pPr>
            <w:r w:rsidRPr="00890652">
              <w:t>0.0</w:t>
            </w:r>
          </w:p>
        </w:tc>
        <w:tc>
          <w:tcPr>
            <w:tcW w:w="462" w:type="pct"/>
          </w:tcPr>
          <w:p w:rsidR="009D0CAA" w:rsidRPr="00890652" w:rsidRDefault="009D0CAA" w:rsidP="00890652">
            <w:pPr>
              <w:pStyle w:val="TableText"/>
              <w:jc w:val="center"/>
            </w:pPr>
            <w:r w:rsidRPr="00890652">
              <w:t>0.0</w:t>
            </w:r>
          </w:p>
        </w:tc>
        <w:tc>
          <w:tcPr>
            <w:tcW w:w="462" w:type="pct"/>
          </w:tcPr>
          <w:p w:rsidR="009D0CAA" w:rsidRPr="00890652" w:rsidRDefault="009D0CAA" w:rsidP="00890652">
            <w:pPr>
              <w:pStyle w:val="TableText"/>
              <w:jc w:val="center"/>
            </w:pPr>
            <w:r w:rsidRPr="00890652">
              <w:t>0.1</w:t>
            </w:r>
          </w:p>
        </w:tc>
        <w:tc>
          <w:tcPr>
            <w:tcW w:w="463" w:type="pct"/>
          </w:tcPr>
          <w:p w:rsidR="009D0CAA" w:rsidRPr="00890652" w:rsidRDefault="009D0CAA" w:rsidP="00890652">
            <w:pPr>
              <w:pStyle w:val="TableText"/>
              <w:jc w:val="center"/>
            </w:pPr>
            <w:r w:rsidRPr="00890652">
              <w:t>0.1</w:t>
            </w:r>
          </w:p>
        </w:tc>
        <w:tc>
          <w:tcPr>
            <w:tcW w:w="462" w:type="pct"/>
          </w:tcPr>
          <w:p w:rsidR="009D0CAA" w:rsidRPr="00890652" w:rsidRDefault="009D0CAA" w:rsidP="00890652">
            <w:pPr>
              <w:pStyle w:val="TableText"/>
              <w:jc w:val="center"/>
            </w:pPr>
            <w:r w:rsidRPr="00890652">
              <w:t>0.0</w:t>
            </w:r>
          </w:p>
        </w:tc>
        <w:tc>
          <w:tcPr>
            <w:tcW w:w="463" w:type="pct"/>
          </w:tcPr>
          <w:p w:rsidR="009D0CAA" w:rsidRPr="00890652" w:rsidRDefault="009D0CAA" w:rsidP="00890652">
            <w:pPr>
              <w:pStyle w:val="TableText"/>
              <w:jc w:val="center"/>
            </w:pPr>
            <w:r w:rsidRPr="00890652">
              <w:t>0.0</w:t>
            </w:r>
          </w:p>
        </w:tc>
        <w:tc>
          <w:tcPr>
            <w:tcW w:w="462" w:type="pct"/>
          </w:tcPr>
          <w:p w:rsidR="009D0CAA" w:rsidRPr="00890652" w:rsidRDefault="009D0CAA" w:rsidP="00890652">
            <w:pPr>
              <w:pStyle w:val="TableText"/>
              <w:jc w:val="center"/>
            </w:pPr>
            <w:r w:rsidRPr="00890652">
              <w:t>0.2</w:t>
            </w:r>
          </w:p>
        </w:tc>
        <w:tc>
          <w:tcPr>
            <w:tcW w:w="452" w:type="pct"/>
          </w:tcPr>
          <w:p w:rsidR="009D0CAA" w:rsidRPr="00890652" w:rsidRDefault="009D0CAA" w:rsidP="00890652">
            <w:pPr>
              <w:pStyle w:val="TableText"/>
              <w:jc w:val="center"/>
            </w:pPr>
            <w:r w:rsidRPr="00890652">
              <w:t>0.4</w:t>
            </w:r>
          </w:p>
        </w:tc>
        <w:tc>
          <w:tcPr>
            <w:tcW w:w="462" w:type="pct"/>
            <w:gridSpan w:val="2"/>
          </w:tcPr>
          <w:p w:rsidR="009D0CAA" w:rsidRPr="00890652" w:rsidRDefault="009D0CAA" w:rsidP="00890652">
            <w:pPr>
              <w:pStyle w:val="TableText"/>
              <w:jc w:val="center"/>
            </w:pPr>
            <w:r w:rsidRPr="00890652">
              <w:t>0.0</w:t>
            </w:r>
          </w:p>
        </w:tc>
        <w:tc>
          <w:tcPr>
            <w:tcW w:w="462" w:type="pct"/>
            <w:gridSpan w:val="2"/>
          </w:tcPr>
          <w:p w:rsidR="009D0CAA" w:rsidRPr="00890652" w:rsidRDefault="009D0CAA" w:rsidP="00890652">
            <w:pPr>
              <w:pStyle w:val="TableText"/>
              <w:jc w:val="center"/>
            </w:pPr>
            <w:r w:rsidRPr="00890652">
              <w:t>0.0</w:t>
            </w:r>
          </w:p>
        </w:tc>
      </w:tr>
      <w:tr w:rsidR="009D0CAA" w:rsidRPr="008F38AB" w:rsidTr="009D0CAA">
        <w:tc>
          <w:tcPr>
            <w:tcW w:w="383" w:type="pct"/>
          </w:tcPr>
          <w:p w:rsidR="009D0CAA" w:rsidRPr="00890652" w:rsidRDefault="009D0CAA" w:rsidP="00890652">
            <w:r w:rsidRPr="00890652">
              <w:t>2017</w:t>
            </w:r>
          </w:p>
        </w:tc>
        <w:tc>
          <w:tcPr>
            <w:tcW w:w="462" w:type="pct"/>
          </w:tcPr>
          <w:p w:rsidR="009D0CAA" w:rsidRPr="00890652" w:rsidRDefault="009D0CAA" w:rsidP="00890652">
            <w:pPr>
              <w:pStyle w:val="TableText"/>
              <w:jc w:val="center"/>
            </w:pPr>
            <w:r w:rsidRPr="00890652">
              <w:t>0.1</w:t>
            </w:r>
          </w:p>
        </w:tc>
        <w:tc>
          <w:tcPr>
            <w:tcW w:w="462" w:type="pct"/>
          </w:tcPr>
          <w:p w:rsidR="009D0CAA" w:rsidRPr="00890652" w:rsidRDefault="009D0CAA" w:rsidP="00890652">
            <w:pPr>
              <w:pStyle w:val="TableText"/>
              <w:jc w:val="center"/>
            </w:pPr>
            <w:r w:rsidRPr="00890652">
              <w:t>0.0</w:t>
            </w:r>
          </w:p>
        </w:tc>
        <w:tc>
          <w:tcPr>
            <w:tcW w:w="462" w:type="pct"/>
          </w:tcPr>
          <w:p w:rsidR="009D0CAA" w:rsidRPr="00890652" w:rsidRDefault="009D0CAA" w:rsidP="00890652">
            <w:pPr>
              <w:pStyle w:val="TableText"/>
              <w:jc w:val="center"/>
            </w:pPr>
            <w:r w:rsidRPr="00890652">
              <w:t>0.1</w:t>
            </w:r>
          </w:p>
        </w:tc>
        <w:tc>
          <w:tcPr>
            <w:tcW w:w="463" w:type="pct"/>
          </w:tcPr>
          <w:p w:rsidR="009D0CAA" w:rsidRPr="00890652" w:rsidRDefault="009D0CAA" w:rsidP="00890652">
            <w:pPr>
              <w:pStyle w:val="TableText"/>
              <w:jc w:val="center"/>
            </w:pPr>
            <w:r w:rsidRPr="00890652">
              <w:t>0.1</w:t>
            </w:r>
          </w:p>
        </w:tc>
        <w:tc>
          <w:tcPr>
            <w:tcW w:w="462" w:type="pct"/>
          </w:tcPr>
          <w:p w:rsidR="009D0CAA" w:rsidRPr="00890652" w:rsidRDefault="009D0CAA" w:rsidP="00890652">
            <w:pPr>
              <w:pStyle w:val="TableText"/>
              <w:jc w:val="center"/>
            </w:pPr>
            <w:r w:rsidRPr="00890652">
              <w:t>0.0</w:t>
            </w:r>
          </w:p>
        </w:tc>
        <w:tc>
          <w:tcPr>
            <w:tcW w:w="463" w:type="pct"/>
          </w:tcPr>
          <w:p w:rsidR="009D0CAA" w:rsidRPr="00890652" w:rsidRDefault="009D0CAA" w:rsidP="00890652">
            <w:pPr>
              <w:pStyle w:val="TableText"/>
              <w:jc w:val="center"/>
            </w:pPr>
            <w:r w:rsidRPr="00890652">
              <w:t>0.0</w:t>
            </w:r>
          </w:p>
        </w:tc>
        <w:tc>
          <w:tcPr>
            <w:tcW w:w="462" w:type="pct"/>
          </w:tcPr>
          <w:p w:rsidR="009D0CAA" w:rsidRPr="00890652" w:rsidRDefault="009D0CAA" w:rsidP="00890652">
            <w:pPr>
              <w:pStyle w:val="TableText"/>
              <w:jc w:val="center"/>
            </w:pPr>
            <w:r w:rsidRPr="00890652">
              <w:t>0.5</w:t>
            </w:r>
          </w:p>
        </w:tc>
        <w:tc>
          <w:tcPr>
            <w:tcW w:w="452" w:type="pct"/>
          </w:tcPr>
          <w:p w:rsidR="009D0CAA" w:rsidRPr="00890652" w:rsidRDefault="009D0CAA" w:rsidP="00890652">
            <w:pPr>
              <w:pStyle w:val="TableText"/>
              <w:jc w:val="center"/>
            </w:pPr>
            <w:r w:rsidRPr="00890652">
              <w:t>0.9</w:t>
            </w:r>
          </w:p>
        </w:tc>
        <w:tc>
          <w:tcPr>
            <w:tcW w:w="462" w:type="pct"/>
            <w:gridSpan w:val="2"/>
          </w:tcPr>
          <w:p w:rsidR="009D0CAA" w:rsidRPr="00890652" w:rsidRDefault="009D0CAA" w:rsidP="00890652">
            <w:pPr>
              <w:pStyle w:val="TableText"/>
              <w:jc w:val="center"/>
            </w:pPr>
            <w:r w:rsidRPr="00890652">
              <w:t>0.1</w:t>
            </w:r>
          </w:p>
        </w:tc>
        <w:tc>
          <w:tcPr>
            <w:tcW w:w="462" w:type="pct"/>
            <w:gridSpan w:val="2"/>
          </w:tcPr>
          <w:p w:rsidR="009D0CAA" w:rsidRPr="00890652" w:rsidRDefault="009D0CAA" w:rsidP="00890652">
            <w:pPr>
              <w:pStyle w:val="TableText"/>
              <w:jc w:val="center"/>
            </w:pPr>
            <w:r w:rsidRPr="00890652">
              <w:t xml:space="preserve"> 0.1</w:t>
            </w:r>
          </w:p>
        </w:tc>
      </w:tr>
      <w:tr w:rsidR="009D0CAA" w:rsidRPr="008F38AB" w:rsidTr="009D0CAA">
        <w:tc>
          <w:tcPr>
            <w:tcW w:w="383" w:type="pct"/>
          </w:tcPr>
          <w:p w:rsidR="009D0CAA" w:rsidRPr="00890652" w:rsidRDefault="009D0CAA" w:rsidP="00890652">
            <w:r>
              <w:t>2018</w:t>
            </w:r>
          </w:p>
        </w:tc>
        <w:tc>
          <w:tcPr>
            <w:tcW w:w="462" w:type="pct"/>
          </w:tcPr>
          <w:p w:rsidR="009D0CAA" w:rsidRPr="00943F21" w:rsidRDefault="009D0CAA" w:rsidP="00943F21">
            <w:pPr>
              <w:pStyle w:val="TableText"/>
              <w:jc w:val="center"/>
            </w:pPr>
            <w:r w:rsidRPr="00943F21">
              <w:t>0.</w:t>
            </w:r>
            <w:r w:rsidR="00943F21" w:rsidRPr="00943F21">
              <w:t>0</w:t>
            </w:r>
          </w:p>
        </w:tc>
        <w:tc>
          <w:tcPr>
            <w:tcW w:w="462" w:type="pct"/>
          </w:tcPr>
          <w:p w:rsidR="009D0CAA" w:rsidRPr="00943F21" w:rsidRDefault="009D0CAA" w:rsidP="00890652">
            <w:pPr>
              <w:pStyle w:val="TableText"/>
              <w:jc w:val="center"/>
            </w:pPr>
            <w:r w:rsidRPr="00943F21">
              <w:t>0.0</w:t>
            </w:r>
          </w:p>
        </w:tc>
        <w:tc>
          <w:tcPr>
            <w:tcW w:w="462" w:type="pct"/>
          </w:tcPr>
          <w:p w:rsidR="009D0CAA" w:rsidRPr="00943F21" w:rsidRDefault="009D0CAA" w:rsidP="00890652">
            <w:pPr>
              <w:pStyle w:val="TableText"/>
              <w:jc w:val="center"/>
            </w:pPr>
            <w:r w:rsidRPr="00943F21">
              <w:t>0.1</w:t>
            </w:r>
          </w:p>
        </w:tc>
        <w:tc>
          <w:tcPr>
            <w:tcW w:w="463" w:type="pct"/>
          </w:tcPr>
          <w:p w:rsidR="009D0CAA" w:rsidRPr="00943F21" w:rsidRDefault="009D0CAA" w:rsidP="00890652">
            <w:pPr>
              <w:pStyle w:val="TableText"/>
              <w:jc w:val="center"/>
            </w:pPr>
            <w:r w:rsidRPr="00943F21">
              <w:t>0.1</w:t>
            </w:r>
          </w:p>
        </w:tc>
        <w:tc>
          <w:tcPr>
            <w:tcW w:w="462" w:type="pct"/>
          </w:tcPr>
          <w:p w:rsidR="009D0CAA" w:rsidRPr="00943F21" w:rsidRDefault="009D0CAA" w:rsidP="00890652">
            <w:pPr>
              <w:pStyle w:val="TableText"/>
              <w:jc w:val="center"/>
            </w:pPr>
            <w:r w:rsidRPr="00943F21">
              <w:t>0.0</w:t>
            </w:r>
          </w:p>
        </w:tc>
        <w:tc>
          <w:tcPr>
            <w:tcW w:w="463" w:type="pct"/>
          </w:tcPr>
          <w:p w:rsidR="009D0CAA" w:rsidRPr="00943F21" w:rsidRDefault="009D0CAA" w:rsidP="00890652">
            <w:pPr>
              <w:pStyle w:val="TableText"/>
              <w:jc w:val="center"/>
            </w:pPr>
            <w:r w:rsidRPr="00943F21">
              <w:t>0.0</w:t>
            </w:r>
          </w:p>
        </w:tc>
        <w:tc>
          <w:tcPr>
            <w:tcW w:w="462" w:type="pct"/>
          </w:tcPr>
          <w:p w:rsidR="009D0CAA" w:rsidRPr="00943F21" w:rsidRDefault="009D0CAA" w:rsidP="00943F21">
            <w:pPr>
              <w:pStyle w:val="TableText"/>
              <w:jc w:val="center"/>
            </w:pPr>
            <w:r w:rsidRPr="00943F21">
              <w:t>0.</w:t>
            </w:r>
            <w:r w:rsidR="00943F21" w:rsidRPr="00943F21">
              <w:t>1</w:t>
            </w:r>
          </w:p>
        </w:tc>
        <w:tc>
          <w:tcPr>
            <w:tcW w:w="452" w:type="pct"/>
          </w:tcPr>
          <w:p w:rsidR="009D0CAA" w:rsidRPr="00943F21" w:rsidRDefault="009D0CAA" w:rsidP="00943F21">
            <w:pPr>
              <w:pStyle w:val="TableText"/>
              <w:jc w:val="center"/>
            </w:pPr>
            <w:r w:rsidRPr="00943F21">
              <w:t>0.</w:t>
            </w:r>
            <w:r w:rsidR="00943F21" w:rsidRPr="00943F21">
              <w:t>2</w:t>
            </w:r>
          </w:p>
        </w:tc>
        <w:tc>
          <w:tcPr>
            <w:tcW w:w="462" w:type="pct"/>
            <w:gridSpan w:val="2"/>
          </w:tcPr>
          <w:p w:rsidR="009D0CAA" w:rsidRPr="00943F21" w:rsidRDefault="009D0CAA" w:rsidP="00943F21">
            <w:pPr>
              <w:pStyle w:val="TableText"/>
              <w:jc w:val="center"/>
            </w:pPr>
            <w:r w:rsidRPr="00943F21">
              <w:t>0.</w:t>
            </w:r>
            <w:r w:rsidR="00943F21" w:rsidRPr="00943F21">
              <w:t>0</w:t>
            </w:r>
          </w:p>
        </w:tc>
        <w:tc>
          <w:tcPr>
            <w:tcW w:w="462" w:type="pct"/>
            <w:gridSpan w:val="2"/>
          </w:tcPr>
          <w:p w:rsidR="009D0CAA" w:rsidRPr="00943F21" w:rsidRDefault="009D0CAA" w:rsidP="00943F21">
            <w:pPr>
              <w:pStyle w:val="TableText"/>
              <w:jc w:val="center"/>
            </w:pPr>
            <w:r w:rsidRPr="00943F21">
              <w:t xml:space="preserve"> 0.</w:t>
            </w:r>
            <w:r w:rsidR="00943F21" w:rsidRPr="00943F21">
              <w:t>0</w:t>
            </w:r>
          </w:p>
        </w:tc>
      </w:tr>
      <w:tr w:rsidR="009D0CAA" w:rsidRPr="008F38AB" w:rsidTr="009D0CAA">
        <w:tc>
          <w:tcPr>
            <w:tcW w:w="383" w:type="pct"/>
          </w:tcPr>
          <w:p w:rsidR="009D0CAA" w:rsidRPr="00890652" w:rsidRDefault="009D0CAA" w:rsidP="00890652"/>
        </w:tc>
        <w:tc>
          <w:tcPr>
            <w:tcW w:w="462" w:type="pct"/>
          </w:tcPr>
          <w:p w:rsidR="009D0CAA" w:rsidRPr="00890652" w:rsidRDefault="009D0CAA" w:rsidP="00890652">
            <w:pPr>
              <w:pStyle w:val="TableText"/>
              <w:jc w:val="center"/>
            </w:pPr>
          </w:p>
        </w:tc>
        <w:tc>
          <w:tcPr>
            <w:tcW w:w="462" w:type="pct"/>
          </w:tcPr>
          <w:p w:rsidR="009D0CAA" w:rsidRPr="00890652" w:rsidRDefault="009D0CAA" w:rsidP="00890652">
            <w:pPr>
              <w:pStyle w:val="TableText"/>
              <w:jc w:val="center"/>
            </w:pPr>
          </w:p>
        </w:tc>
        <w:tc>
          <w:tcPr>
            <w:tcW w:w="462" w:type="pct"/>
          </w:tcPr>
          <w:p w:rsidR="009D0CAA" w:rsidRPr="00890652" w:rsidRDefault="009D0CAA" w:rsidP="00890652">
            <w:pPr>
              <w:pStyle w:val="TableText"/>
              <w:jc w:val="center"/>
            </w:pPr>
          </w:p>
        </w:tc>
        <w:tc>
          <w:tcPr>
            <w:tcW w:w="463" w:type="pct"/>
          </w:tcPr>
          <w:p w:rsidR="009D0CAA" w:rsidRPr="00890652" w:rsidRDefault="009D0CAA" w:rsidP="00890652">
            <w:pPr>
              <w:pStyle w:val="TableText"/>
              <w:jc w:val="center"/>
            </w:pPr>
          </w:p>
        </w:tc>
        <w:tc>
          <w:tcPr>
            <w:tcW w:w="462" w:type="pct"/>
          </w:tcPr>
          <w:p w:rsidR="009D0CAA" w:rsidRPr="00890652" w:rsidRDefault="009D0CAA" w:rsidP="00890652">
            <w:pPr>
              <w:pStyle w:val="TableText"/>
              <w:jc w:val="center"/>
            </w:pPr>
          </w:p>
        </w:tc>
        <w:tc>
          <w:tcPr>
            <w:tcW w:w="463" w:type="pct"/>
          </w:tcPr>
          <w:p w:rsidR="009D0CAA" w:rsidRPr="00890652" w:rsidRDefault="009D0CAA" w:rsidP="00890652">
            <w:pPr>
              <w:pStyle w:val="TableText"/>
              <w:jc w:val="center"/>
            </w:pPr>
          </w:p>
        </w:tc>
        <w:tc>
          <w:tcPr>
            <w:tcW w:w="462" w:type="pct"/>
          </w:tcPr>
          <w:p w:rsidR="009D0CAA" w:rsidRPr="00890652" w:rsidRDefault="009D0CAA" w:rsidP="00890652">
            <w:pPr>
              <w:pStyle w:val="TableText"/>
              <w:jc w:val="center"/>
            </w:pPr>
          </w:p>
        </w:tc>
        <w:tc>
          <w:tcPr>
            <w:tcW w:w="452" w:type="pct"/>
          </w:tcPr>
          <w:p w:rsidR="009D0CAA" w:rsidRPr="00890652" w:rsidRDefault="009D0CAA" w:rsidP="00890652">
            <w:pPr>
              <w:pStyle w:val="TableText"/>
              <w:jc w:val="center"/>
            </w:pPr>
          </w:p>
        </w:tc>
        <w:tc>
          <w:tcPr>
            <w:tcW w:w="462" w:type="pct"/>
            <w:gridSpan w:val="2"/>
          </w:tcPr>
          <w:p w:rsidR="009D0CAA" w:rsidRPr="00890652" w:rsidRDefault="009D0CAA" w:rsidP="00890652">
            <w:pPr>
              <w:pStyle w:val="TableText"/>
              <w:jc w:val="center"/>
            </w:pPr>
          </w:p>
        </w:tc>
        <w:tc>
          <w:tcPr>
            <w:tcW w:w="462" w:type="pct"/>
            <w:gridSpan w:val="2"/>
          </w:tcPr>
          <w:p w:rsidR="009D0CAA" w:rsidRPr="00890652" w:rsidRDefault="009D0CAA" w:rsidP="00890652">
            <w:pPr>
              <w:pStyle w:val="TableText"/>
              <w:jc w:val="center"/>
            </w:pPr>
          </w:p>
        </w:tc>
      </w:tr>
      <w:tr w:rsidR="009D0CAA" w:rsidRPr="008F38AB" w:rsidTr="009D0CAA">
        <w:tc>
          <w:tcPr>
            <w:tcW w:w="383" w:type="pct"/>
            <w:tcBorders>
              <w:bottom w:val="single" w:sz="4" w:space="0" w:color="auto"/>
            </w:tcBorders>
          </w:tcPr>
          <w:p w:rsidR="009D0CAA" w:rsidRPr="00890652" w:rsidRDefault="009D0CAA" w:rsidP="00890652"/>
        </w:tc>
        <w:tc>
          <w:tcPr>
            <w:tcW w:w="462" w:type="pct"/>
            <w:tcBorders>
              <w:bottom w:val="single" w:sz="4" w:space="0" w:color="auto"/>
            </w:tcBorders>
          </w:tcPr>
          <w:p w:rsidR="009D0CAA" w:rsidRPr="00890652" w:rsidRDefault="009D0CAA" w:rsidP="00890652">
            <w:pPr>
              <w:pStyle w:val="TableText"/>
              <w:jc w:val="center"/>
            </w:pPr>
          </w:p>
        </w:tc>
        <w:tc>
          <w:tcPr>
            <w:tcW w:w="462" w:type="pct"/>
            <w:tcBorders>
              <w:bottom w:val="single" w:sz="4" w:space="0" w:color="auto"/>
            </w:tcBorders>
          </w:tcPr>
          <w:p w:rsidR="009D0CAA" w:rsidRPr="00890652" w:rsidRDefault="009D0CAA" w:rsidP="00890652">
            <w:pPr>
              <w:pStyle w:val="TableText"/>
              <w:jc w:val="center"/>
            </w:pPr>
          </w:p>
        </w:tc>
        <w:tc>
          <w:tcPr>
            <w:tcW w:w="462" w:type="pct"/>
            <w:tcBorders>
              <w:bottom w:val="single" w:sz="4" w:space="0" w:color="auto"/>
            </w:tcBorders>
          </w:tcPr>
          <w:p w:rsidR="009D0CAA" w:rsidRPr="00890652" w:rsidRDefault="009D0CAA" w:rsidP="00890652">
            <w:pPr>
              <w:pStyle w:val="TableText"/>
              <w:jc w:val="center"/>
            </w:pPr>
          </w:p>
        </w:tc>
        <w:tc>
          <w:tcPr>
            <w:tcW w:w="463" w:type="pct"/>
            <w:tcBorders>
              <w:bottom w:val="single" w:sz="4" w:space="0" w:color="auto"/>
            </w:tcBorders>
          </w:tcPr>
          <w:p w:rsidR="009D0CAA" w:rsidRPr="00890652" w:rsidRDefault="009D0CAA" w:rsidP="00890652">
            <w:pPr>
              <w:pStyle w:val="TableText"/>
              <w:jc w:val="center"/>
            </w:pPr>
          </w:p>
        </w:tc>
        <w:tc>
          <w:tcPr>
            <w:tcW w:w="462" w:type="pct"/>
            <w:tcBorders>
              <w:bottom w:val="single" w:sz="4" w:space="0" w:color="auto"/>
            </w:tcBorders>
          </w:tcPr>
          <w:p w:rsidR="009D0CAA" w:rsidRPr="00890652" w:rsidRDefault="009D0CAA" w:rsidP="00890652">
            <w:pPr>
              <w:pStyle w:val="TableText"/>
              <w:jc w:val="center"/>
            </w:pPr>
          </w:p>
        </w:tc>
        <w:tc>
          <w:tcPr>
            <w:tcW w:w="463" w:type="pct"/>
            <w:tcBorders>
              <w:bottom w:val="single" w:sz="4" w:space="0" w:color="auto"/>
            </w:tcBorders>
          </w:tcPr>
          <w:p w:rsidR="009D0CAA" w:rsidRPr="00890652" w:rsidRDefault="009D0CAA" w:rsidP="00890652">
            <w:pPr>
              <w:pStyle w:val="TableText"/>
              <w:jc w:val="center"/>
            </w:pPr>
          </w:p>
        </w:tc>
        <w:tc>
          <w:tcPr>
            <w:tcW w:w="462" w:type="pct"/>
            <w:tcBorders>
              <w:bottom w:val="single" w:sz="4" w:space="0" w:color="auto"/>
            </w:tcBorders>
          </w:tcPr>
          <w:p w:rsidR="009D0CAA" w:rsidRPr="00890652" w:rsidRDefault="009D0CAA" w:rsidP="00890652">
            <w:pPr>
              <w:pStyle w:val="TableText"/>
              <w:jc w:val="center"/>
            </w:pPr>
          </w:p>
        </w:tc>
        <w:tc>
          <w:tcPr>
            <w:tcW w:w="452" w:type="pct"/>
            <w:tcBorders>
              <w:bottom w:val="single" w:sz="4" w:space="0" w:color="auto"/>
            </w:tcBorders>
          </w:tcPr>
          <w:p w:rsidR="009D0CAA" w:rsidRPr="00890652" w:rsidRDefault="009D0CAA" w:rsidP="00890652">
            <w:pPr>
              <w:pStyle w:val="TableText"/>
              <w:jc w:val="center"/>
            </w:pPr>
          </w:p>
        </w:tc>
        <w:tc>
          <w:tcPr>
            <w:tcW w:w="462" w:type="pct"/>
            <w:gridSpan w:val="2"/>
            <w:tcBorders>
              <w:bottom w:val="single" w:sz="4" w:space="0" w:color="auto"/>
            </w:tcBorders>
          </w:tcPr>
          <w:p w:rsidR="009D0CAA" w:rsidRPr="00890652" w:rsidRDefault="009D0CAA" w:rsidP="00890652">
            <w:pPr>
              <w:pStyle w:val="TableText"/>
              <w:jc w:val="center"/>
            </w:pPr>
          </w:p>
        </w:tc>
        <w:tc>
          <w:tcPr>
            <w:tcW w:w="462" w:type="pct"/>
            <w:gridSpan w:val="2"/>
            <w:tcBorders>
              <w:bottom w:val="single" w:sz="4" w:space="0" w:color="auto"/>
            </w:tcBorders>
          </w:tcPr>
          <w:p w:rsidR="009D0CAA" w:rsidRPr="00890652" w:rsidRDefault="009D0CAA" w:rsidP="00890652">
            <w:pPr>
              <w:pStyle w:val="TableText"/>
              <w:jc w:val="center"/>
            </w:pPr>
          </w:p>
        </w:tc>
      </w:tr>
    </w:tbl>
    <w:p w:rsidR="00AF4AEF" w:rsidRPr="001D7C21" w:rsidRDefault="00AF4AEF" w:rsidP="001D7C21">
      <w:pPr>
        <w:pStyle w:val="BodyText"/>
      </w:pPr>
    </w:p>
    <w:p w:rsidR="00762EB9" w:rsidRDefault="00762EB9">
      <w:pPr>
        <w:widowControl/>
        <w:rPr>
          <w:sz w:val="24"/>
        </w:rPr>
      </w:pPr>
      <w:bookmarkStart w:id="119" w:name="_Toc90177880"/>
      <w:bookmarkStart w:id="120" w:name="_Toc90179932"/>
      <w:bookmarkStart w:id="121" w:name="_Toc401057402"/>
      <w:bookmarkStart w:id="122" w:name="_Toc495336285"/>
      <w:bookmarkStart w:id="123" w:name="_Toc495336306"/>
      <w:r>
        <w:rPr>
          <w:bCs/>
        </w:rPr>
        <w:br w:type="page"/>
      </w:r>
    </w:p>
    <w:p w:rsidR="000B3244" w:rsidRPr="006117A4" w:rsidRDefault="000B3244" w:rsidP="000525BC">
      <w:pPr>
        <w:pStyle w:val="TableTitle"/>
      </w:pPr>
      <w:r w:rsidRPr="006117A4">
        <w:lastRenderedPageBreak/>
        <w:t>Table 14.</w:t>
      </w:r>
      <w:r w:rsidR="007326C4" w:rsidRPr="006117A4">
        <w:t xml:space="preserve"> </w:t>
      </w:r>
      <w:r w:rsidRPr="006117A4">
        <w:t>Weekly facility mortality rates in percent at Lower Monumental Dam, 20</w:t>
      </w:r>
      <w:r w:rsidR="00393655" w:rsidRPr="006117A4">
        <w:t>1</w:t>
      </w:r>
      <w:r w:rsidR="009D0CAA" w:rsidRPr="006117A4">
        <w:t>8</w:t>
      </w:r>
      <w:r w:rsidRPr="006117A4">
        <w:t>.</w:t>
      </w:r>
      <w:bookmarkEnd w:id="119"/>
      <w:bookmarkEnd w:id="120"/>
      <w:bookmarkEnd w:id="121"/>
      <w:bookmarkEnd w:id="122"/>
      <w:bookmarkEnd w:id="123"/>
    </w:p>
    <w:p w:rsidR="000B3244" w:rsidRPr="006117A4" w:rsidRDefault="000B3244" w:rsidP="001D7C21">
      <w:pPr>
        <w:pStyle w:val="BodyText"/>
      </w:pPr>
    </w:p>
    <w:tbl>
      <w:tblPr>
        <w:tblW w:w="5000" w:type="pct"/>
        <w:tblCellMar>
          <w:left w:w="36" w:type="dxa"/>
          <w:right w:w="36" w:type="dxa"/>
        </w:tblCellMar>
        <w:tblLook w:val="0000" w:firstRow="0" w:lastRow="0" w:firstColumn="0" w:lastColumn="0" w:noHBand="0" w:noVBand="0"/>
      </w:tblPr>
      <w:tblGrid>
        <w:gridCol w:w="787"/>
        <w:gridCol w:w="858"/>
        <w:gridCol w:w="860"/>
        <w:gridCol w:w="857"/>
        <w:gridCol w:w="857"/>
        <w:gridCol w:w="857"/>
        <w:gridCol w:w="857"/>
        <w:gridCol w:w="857"/>
        <w:gridCol w:w="857"/>
        <w:gridCol w:w="857"/>
        <w:gridCol w:w="856"/>
      </w:tblGrid>
      <w:tr w:rsidR="00CD7B90" w:rsidRPr="008F38AB" w:rsidTr="009D0CAA">
        <w:trPr>
          <w:cantSplit/>
        </w:trPr>
        <w:tc>
          <w:tcPr>
            <w:tcW w:w="420" w:type="pct"/>
            <w:tcBorders>
              <w:top w:val="single" w:sz="6" w:space="0" w:color="auto"/>
            </w:tcBorders>
          </w:tcPr>
          <w:p w:rsidR="000B3244" w:rsidRPr="00890652" w:rsidRDefault="000B3244" w:rsidP="00890652"/>
        </w:tc>
        <w:tc>
          <w:tcPr>
            <w:tcW w:w="458" w:type="pct"/>
            <w:tcBorders>
              <w:top w:val="single" w:sz="6" w:space="0" w:color="auto"/>
            </w:tcBorders>
          </w:tcPr>
          <w:p w:rsidR="000B3244" w:rsidRPr="00890652" w:rsidRDefault="000B3244" w:rsidP="00890652">
            <w:pPr>
              <w:pStyle w:val="TableText"/>
              <w:jc w:val="center"/>
            </w:pPr>
          </w:p>
        </w:tc>
        <w:tc>
          <w:tcPr>
            <w:tcW w:w="459"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8" w:type="pct"/>
            <w:tcBorders>
              <w:top w:val="single" w:sz="6" w:space="0" w:color="auto"/>
            </w:tcBorders>
          </w:tcPr>
          <w:p w:rsidR="000B3244" w:rsidRPr="00890652" w:rsidRDefault="000B3244" w:rsidP="00890652">
            <w:pPr>
              <w:pStyle w:val="TableText"/>
              <w:jc w:val="center"/>
            </w:pPr>
          </w:p>
        </w:tc>
        <w:tc>
          <w:tcPr>
            <w:tcW w:w="457" w:type="pct"/>
            <w:tcBorders>
              <w:top w:val="single" w:sz="6" w:space="0" w:color="auto"/>
            </w:tcBorders>
          </w:tcPr>
          <w:p w:rsidR="000B3244" w:rsidRPr="00890652" w:rsidRDefault="000B3244" w:rsidP="00890652">
            <w:pPr>
              <w:pStyle w:val="TableText"/>
              <w:jc w:val="center"/>
            </w:pPr>
          </w:p>
        </w:tc>
      </w:tr>
      <w:tr w:rsidR="00CD7B90" w:rsidRPr="008F38AB" w:rsidTr="009D0CAA">
        <w:trPr>
          <w:cantSplit/>
        </w:trPr>
        <w:tc>
          <w:tcPr>
            <w:tcW w:w="420" w:type="pct"/>
          </w:tcPr>
          <w:p w:rsidR="000B3244" w:rsidRPr="00890652" w:rsidRDefault="000B3244" w:rsidP="00890652"/>
        </w:tc>
        <w:tc>
          <w:tcPr>
            <w:tcW w:w="917" w:type="pct"/>
            <w:gridSpan w:val="2"/>
          </w:tcPr>
          <w:p w:rsidR="000B3244" w:rsidRPr="00890652" w:rsidRDefault="000B3244" w:rsidP="00890652">
            <w:pPr>
              <w:pStyle w:val="TableText"/>
              <w:jc w:val="center"/>
            </w:pPr>
            <w:r w:rsidRPr="00890652">
              <w:t>Yearling</w:t>
            </w:r>
          </w:p>
        </w:tc>
        <w:tc>
          <w:tcPr>
            <w:tcW w:w="916" w:type="pct"/>
            <w:gridSpan w:val="2"/>
          </w:tcPr>
          <w:p w:rsidR="000B3244" w:rsidRPr="00890652" w:rsidRDefault="000B3244" w:rsidP="00890652">
            <w:pPr>
              <w:pStyle w:val="TableText"/>
              <w:jc w:val="center"/>
            </w:pPr>
            <w:r w:rsidRPr="00890652">
              <w:t>Subyearling</w:t>
            </w: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7" w:type="pct"/>
          </w:tcPr>
          <w:p w:rsidR="000B3244" w:rsidRPr="00890652" w:rsidRDefault="000B3244" w:rsidP="00890652">
            <w:pPr>
              <w:pStyle w:val="TableText"/>
              <w:jc w:val="center"/>
            </w:pPr>
          </w:p>
        </w:tc>
      </w:tr>
      <w:tr w:rsidR="00CD7B90" w:rsidRPr="008F38AB" w:rsidTr="009D0CAA">
        <w:trPr>
          <w:cantSplit/>
        </w:trPr>
        <w:tc>
          <w:tcPr>
            <w:tcW w:w="420" w:type="pct"/>
          </w:tcPr>
          <w:p w:rsidR="000B3244" w:rsidRPr="00890652" w:rsidRDefault="000B3244" w:rsidP="00890652">
            <w:r w:rsidRPr="00890652">
              <w:t>Week</w:t>
            </w:r>
          </w:p>
        </w:tc>
        <w:tc>
          <w:tcPr>
            <w:tcW w:w="917" w:type="pct"/>
            <w:gridSpan w:val="2"/>
          </w:tcPr>
          <w:p w:rsidR="000B3244" w:rsidRPr="00890652" w:rsidRDefault="000B3244" w:rsidP="00890652">
            <w:pPr>
              <w:pStyle w:val="TableText"/>
              <w:jc w:val="center"/>
            </w:pPr>
            <w:r w:rsidRPr="00890652">
              <w:t>Chinook</w:t>
            </w:r>
          </w:p>
        </w:tc>
        <w:tc>
          <w:tcPr>
            <w:tcW w:w="916" w:type="pct"/>
            <w:gridSpan w:val="2"/>
          </w:tcPr>
          <w:p w:rsidR="000B3244" w:rsidRPr="00890652" w:rsidRDefault="000B3244" w:rsidP="00890652">
            <w:pPr>
              <w:pStyle w:val="TableText"/>
              <w:jc w:val="center"/>
            </w:pPr>
            <w:r w:rsidRPr="00890652">
              <w:t>Chinook</w:t>
            </w:r>
          </w:p>
        </w:tc>
        <w:tc>
          <w:tcPr>
            <w:tcW w:w="916" w:type="pct"/>
            <w:gridSpan w:val="2"/>
          </w:tcPr>
          <w:p w:rsidR="000B3244" w:rsidRPr="00890652" w:rsidRDefault="000B3244" w:rsidP="00890652">
            <w:pPr>
              <w:pStyle w:val="TableText"/>
              <w:jc w:val="center"/>
            </w:pPr>
            <w:r w:rsidRPr="00890652">
              <w:t>Steelhead</w:t>
            </w:r>
          </w:p>
        </w:tc>
        <w:tc>
          <w:tcPr>
            <w:tcW w:w="916" w:type="pct"/>
            <w:gridSpan w:val="2"/>
          </w:tcPr>
          <w:p w:rsidR="000B3244" w:rsidRPr="00890652" w:rsidRDefault="000B3244" w:rsidP="00890652">
            <w:pPr>
              <w:pStyle w:val="TableText"/>
              <w:jc w:val="center"/>
            </w:pPr>
            <w:r w:rsidRPr="00890652">
              <w:t>Sockeye/Kokanee</w:t>
            </w:r>
          </w:p>
        </w:tc>
        <w:tc>
          <w:tcPr>
            <w:tcW w:w="458" w:type="pct"/>
          </w:tcPr>
          <w:p w:rsidR="000B3244" w:rsidRPr="00890652" w:rsidRDefault="000B3244" w:rsidP="00890652">
            <w:pPr>
              <w:pStyle w:val="TableText"/>
              <w:jc w:val="center"/>
            </w:pPr>
            <w:r w:rsidRPr="00890652">
              <w:t>Coho</w:t>
            </w:r>
          </w:p>
        </w:tc>
        <w:tc>
          <w:tcPr>
            <w:tcW w:w="457" w:type="pct"/>
          </w:tcPr>
          <w:p w:rsidR="000B3244" w:rsidRPr="00890652" w:rsidRDefault="000B3244" w:rsidP="00890652">
            <w:pPr>
              <w:pStyle w:val="TableText"/>
              <w:jc w:val="center"/>
            </w:pPr>
          </w:p>
        </w:tc>
      </w:tr>
      <w:tr w:rsidR="00CD7B90" w:rsidRPr="008F38AB" w:rsidTr="009D0CAA">
        <w:trPr>
          <w:cantSplit/>
        </w:trPr>
        <w:tc>
          <w:tcPr>
            <w:tcW w:w="420" w:type="pct"/>
            <w:tcBorders>
              <w:bottom w:val="single" w:sz="6" w:space="0" w:color="auto"/>
            </w:tcBorders>
          </w:tcPr>
          <w:p w:rsidR="000B3244" w:rsidRPr="00890652" w:rsidRDefault="000B3244" w:rsidP="00890652">
            <w:r w:rsidRPr="00890652">
              <w:t>Ending</w:t>
            </w:r>
          </w:p>
        </w:tc>
        <w:tc>
          <w:tcPr>
            <w:tcW w:w="458" w:type="pct"/>
            <w:tcBorders>
              <w:bottom w:val="single" w:sz="6" w:space="0" w:color="auto"/>
            </w:tcBorders>
          </w:tcPr>
          <w:p w:rsidR="000B3244" w:rsidRPr="00890652" w:rsidRDefault="000B3244" w:rsidP="00890652">
            <w:pPr>
              <w:pStyle w:val="TableText"/>
              <w:jc w:val="center"/>
            </w:pPr>
            <w:r w:rsidRPr="00890652">
              <w:t>Clipped</w:t>
            </w:r>
          </w:p>
        </w:tc>
        <w:tc>
          <w:tcPr>
            <w:tcW w:w="459" w:type="pct"/>
            <w:tcBorders>
              <w:bottom w:val="single" w:sz="6" w:space="0" w:color="auto"/>
            </w:tcBorders>
          </w:tcPr>
          <w:p w:rsidR="000B3244" w:rsidRPr="00890652" w:rsidRDefault="000B3244" w:rsidP="00890652">
            <w:pPr>
              <w:pStyle w:val="TableText"/>
              <w:jc w:val="center"/>
            </w:pPr>
            <w:r w:rsidRPr="00890652">
              <w:t>Unclip.</w:t>
            </w:r>
          </w:p>
        </w:tc>
        <w:tc>
          <w:tcPr>
            <w:tcW w:w="458" w:type="pct"/>
            <w:tcBorders>
              <w:bottom w:val="single" w:sz="6" w:space="0" w:color="auto"/>
            </w:tcBorders>
          </w:tcPr>
          <w:p w:rsidR="000B3244" w:rsidRPr="00890652" w:rsidRDefault="000B3244" w:rsidP="00890652">
            <w:pPr>
              <w:pStyle w:val="TableText"/>
              <w:jc w:val="center"/>
            </w:pPr>
            <w:r w:rsidRPr="00890652">
              <w:t>Clipped</w:t>
            </w:r>
          </w:p>
        </w:tc>
        <w:tc>
          <w:tcPr>
            <w:tcW w:w="458" w:type="pct"/>
            <w:tcBorders>
              <w:bottom w:val="single" w:sz="6" w:space="0" w:color="auto"/>
            </w:tcBorders>
          </w:tcPr>
          <w:p w:rsidR="000B3244" w:rsidRPr="00890652" w:rsidRDefault="000B3244" w:rsidP="00890652">
            <w:pPr>
              <w:pStyle w:val="TableText"/>
              <w:jc w:val="center"/>
            </w:pPr>
            <w:r w:rsidRPr="00890652">
              <w:t>Unclip.</w:t>
            </w:r>
          </w:p>
        </w:tc>
        <w:tc>
          <w:tcPr>
            <w:tcW w:w="458" w:type="pct"/>
            <w:tcBorders>
              <w:bottom w:val="single" w:sz="6" w:space="0" w:color="auto"/>
            </w:tcBorders>
          </w:tcPr>
          <w:p w:rsidR="000B3244" w:rsidRPr="00890652" w:rsidRDefault="000B3244" w:rsidP="00890652">
            <w:pPr>
              <w:pStyle w:val="TableText"/>
              <w:jc w:val="center"/>
            </w:pPr>
            <w:r w:rsidRPr="00890652">
              <w:t>Clipped</w:t>
            </w:r>
          </w:p>
        </w:tc>
        <w:tc>
          <w:tcPr>
            <w:tcW w:w="458" w:type="pct"/>
            <w:tcBorders>
              <w:bottom w:val="single" w:sz="6" w:space="0" w:color="auto"/>
            </w:tcBorders>
          </w:tcPr>
          <w:p w:rsidR="000B3244" w:rsidRPr="00890652" w:rsidRDefault="000B3244" w:rsidP="00890652">
            <w:pPr>
              <w:pStyle w:val="TableText"/>
              <w:jc w:val="center"/>
            </w:pPr>
            <w:r w:rsidRPr="00890652">
              <w:t>Unclip.</w:t>
            </w:r>
          </w:p>
        </w:tc>
        <w:tc>
          <w:tcPr>
            <w:tcW w:w="458" w:type="pct"/>
            <w:tcBorders>
              <w:bottom w:val="single" w:sz="6" w:space="0" w:color="auto"/>
            </w:tcBorders>
          </w:tcPr>
          <w:p w:rsidR="000B3244" w:rsidRPr="00890652" w:rsidRDefault="000B3244" w:rsidP="00890652">
            <w:pPr>
              <w:pStyle w:val="TableText"/>
              <w:jc w:val="center"/>
            </w:pPr>
            <w:r w:rsidRPr="00890652">
              <w:t>Clipped</w:t>
            </w:r>
          </w:p>
        </w:tc>
        <w:tc>
          <w:tcPr>
            <w:tcW w:w="458" w:type="pct"/>
            <w:tcBorders>
              <w:bottom w:val="single" w:sz="6" w:space="0" w:color="auto"/>
            </w:tcBorders>
          </w:tcPr>
          <w:p w:rsidR="000B3244" w:rsidRPr="00890652" w:rsidRDefault="000B3244" w:rsidP="00890652">
            <w:pPr>
              <w:pStyle w:val="TableText"/>
              <w:jc w:val="center"/>
            </w:pPr>
            <w:r w:rsidRPr="00890652">
              <w:t>Unclip.</w:t>
            </w:r>
          </w:p>
        </w:tc>
        <w:tc>
          <w:tcPr>
            <w:tcW w:w="458" w:type="pct"/>
            <w:tcBorders>
              <w:bottom w:val="single" w:sz="6" w:space="0" w:color="auto"/>
            </w:tcBorders>
          </w:tcPr>
          <w:p w:rsidR="000B3244" w:rsidRPr="00890652" w:rsidRDefault="000B3244" w:rsidP="00890652">
            <w:pPr>
              <w:pStyle w:val="TableText"/>
              <w:jc w:val="center"/>
            </w:pPr>
            <w:r w:rsidRPr="00890652">
              <w:t>Clip/Un.</w:t>
            </w:r>
          </w:p>
        </w:tc>
        <w:tc>
          <w:tcPr>
            <w:tcW w:w="457" w:type="pct"/>
            <w:tcBorders>
              <w:bottom w:val="single" w:sz="6" w:space="0" w:color="auto"/>
            </w:tcBorders>
          </w:tcPr>
          <w:p w:rsidR="000B3244" w:rsidRPr="00890652" w:rsidRDefault="000B3244" w:rsidP="00890652">
            <w:pPr>
              <w:pStyle w:val="TableText"/>
              <w:jc w:val="center"/>
            </w:pPr>
            <w:r w:rsidRPr="00890652">
              <w:t>Total</w:t>
            </w:r>
          </w:p>
        </w:tc>
      </w:tr>
      <w:tr w:rsidR="00453E3F" w:rsidRPr="008F38AB" w:rsidTr="009D0CAA">
        <w:trPr>
          <w:cantSplit/>
        </w:trPr>
        <w:tc>
          <w:tcPr>
            <w:tcW w:w="420" w:type="pct"/>
          </w:tcPr>
          <w:p w:rsidR="000B3244" w:rsidRPr="00890652" w:rsidRDefault="000B3244" w:rsidP="00890652"/>
        </w:tc>
        <w:tc>
          <w:tcPr>
            <w:tcW w:w="458" w:type="pct"/>
          </w:tcPr>
          <w:p w:rsidR="000B3244" w:rsidRPr="00890652" w:rsidRDefault="000B3244" w:rsidP="00890652">
            <w:pPr>
              <w:pStyle w:val="TableText"/>
              <w:jc w:val="center"/>
            </w:pPr>
          </w:p>
        </w:tc>
        <w:tc>
          <w:tcPr>
            <w:tcW w:w="459"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8" w:type="pct"/>
          </w:tcPr>
          <w:p w:rsidR="000B3244" w:rsidRPr="00890652" w:rsidRDefault="000B3244" w:rsidP="00890652">
            <w:pPr>
              <w:pStyle w:val="TableText"/>
              <w:jc w:val="center"/>
            </w:pPr>
          </w:p>
        </w:tc>
        <w:tc>
          <w:tcPr>
            <w:tcW w:w="457" w:type="pct"/>
          </w:tcPr>
          <w:p w:rsidR="000B3244" w:rsidRPr="00890652" w:rsidRDefault="000B3244" w:rsidP="00890652">
            <w:pPr>
              <w:pStyle w:val="TableText"/>
              <w:jc w:val="center"/>
            </w:pPr>
          </w:p>
        </w:tc>
      </w:tr>
      <w:tr w:rsidR="00D90281" w:rsidRPr="008F38AB" w:rsidTr="00D90281">
        <w:trPr>
          <w:cantSplit/>
        </w:trPr>
        <w:tc>
          <w:tcPr>
            <w:tcW w:w="420" w:type="pct"/>
            <w:vAlign w:val="bottom"/>
          </w:tcPr>
          <w:p w:rsidR="00D90281" w:rsidRPr="00890652" w:rsidRDefault="00D90281" w:rsidP="00890652">
            <w:r>
              <w:rPr>
                <w:color w:val="000000"/>
              </w:rPr>
              <w:t>5-Apr</w:t>
            </w:r>
          </w:p>
        </w:tc>
        <w:tc>
          <w:tcPr>
            <w:tcW w:w="458" w:type="pct"/>
            <w:vAlign w:val="center"/>
          </w:tcPr>
          <w:p w:rsidR="00D90281" w:rsidRPr="00890652" w:rsidRDefault="00D90281" w:rsidP="00890652">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12-Apr</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19-Apr</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26-Apr</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0.3</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3-May</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10-May</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17-May</w:t>
            </w:r>
          </w:p>
        </w:tc>
        <w:tc>
          <w:tcPr>
            <w:tcW w:w="458" w:type="pct"/>
            <w:vAlign w:val="center"/>
          </w:tcPr>
          <w:p w:rsidR="00D90281" w:rsidRPr="00890652" w:rsidRDefault="00D90281" w:rsidP="00BF3169">
            <w:pPr>
              <w:pStyle w:val="TableText"/>
              <w:jc w:val="center"/>
            </w:pPr>
            <w:r>
              <w:t>0.1</w:t>
            </w:r>
          </w:p>
        </w:tc>
        <w:tc>
          <w:tcPr>
            <w:tcW w:w="459"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0.3</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24-May</w:t>
            </w:r>
          </w:p>
        </w:tc>
        <w:tc>
          <w:tcPr>
            <w:tcW w:w="458" w:type="pct"/>
            <w:vAlign w:val="center"/>
          </w:tcPr>
          <w:p w:rsidR="00D90281" w:rsidRPr="00890652" w:rsidRDefault="00D90281" w:rsidP="00BF3169">
            <w:pPr>
              <w:pStyle w:val="TableText"/>
              <w:jc w:val="center"/>
            </w:pPr>
            <w:r>
              <w:t>0.1</w:t>
            </w:r>
          </w:p>
        </w:tc>
        <w:tc>
          <w:tcPr>
            <w:tcW w:w="459"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0.4</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0.1</w:t>
            </w:r>
          </w:p>
        </w:tc>
      </w:tr>
      <w:tr w:rsidR="00D90281" w:rsidRPr="008F38AB" w:rsidTr="00D90281">
        <w:trPr>
          <w:cantSplit/>
        </w:trPr>
        <w:tc>
          <w:tcPr>
            <w:tcW w:w="420" w:type="pct"/>
            <w:vAlign w:val="bottom"/>
          </w:tcPr>
          <w:p w:rsidR="00D90281" w:rsidRPr="00890652" w:rsidRDefault="00D90281" w:rsidP="00890652">
            <w:r>
              <w:rPr>
                <w:color w:val="000000"/>
              </w:rPr>
              <w:t>31-May</w:t>
            </w:r>
          </w:p>
        </w:tc>
        <w:tc>
          <w:tcPr>
            <w:tcW w:w="458" w:type="pct"/>
            <w:vAlign w:val="center"/>
          </w:tcPr>
          <w:p w:rsidR="00D90281" w:rsidRPr="00890652" w:rsidRDefault="00D90281" w:rsidP="00BF3169">
            <w:pPr>
              <w:pStyle w:val="TableText"/>
              <w:jc w:val="center"/>
            </w:pPr>
            <w:r>
              <w:t>0.9</w:t>
            </w:r>
          </w:p>
        </w:tc>
        <w:tc>
          <w:tcPr>
            <w:tcW w:w="459"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0.1</w:t>
            </w:r>
          </w:p>
        </w:tc>
      </w:tr>
      <w:tr w:rsidR="00D90281" w:rsidRPr="008F38AB" w:rsidTr="00D90281">
        <w:trPr>
          <w:cantSplit/>
        </w:trPr>
        <w:tc>
          <w:tcPr>
            <w:tcW w:w="420" w:type="pct"/>
            <w:vAlign w:val="bottom"/>
          </w:tcPr>
          <w:p w:rsidR="00D90281" w:rsidRPr="00890652" w:rsidRDefault="00D90281" w:rsidP="00890652">
            <w:r>
              <w:rPr>
                <w:color w:val="000000"/>
              </w:rPr>
              <w:t>7-Jun</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0.7</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0.1</w:t>
            </w:r>
          </w:p>
        </w:tc>
      </w:tr>
      <w:tr w:rsidR="00D90281" w:rsidRPr="008F38AB" w:rsidTr="00D90281">
        <w:trPr>
          <w:cantSplit/>
        </w:trPr>
        <w:tc>
          <w:tcPr>
            <w:tcW w:w="420" w:type="pct"/>
            <w:vAlign w:val="bottom"/>
          </w:tcPr>
          <w:p w:rsidR="00D90281" w:rsidRPr="00890652" w:rsidRDefault="00D90281" w:rsidP="00890652">
            <w:r>
              <w:rPr>
                <w:color w:val="000000"/>
              </w:rPr>
              <w:t>14-Jun</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0.0</w:t>
            </w:r>
          </w:p>
        </w:tc>
      </w:tr>
      <w:tr w:rsidR="00D90281" w:rsidRPr="008F38AB" w:rsidTr="00D90281">
        <w:trPr>
          <w:cantSplit/>
        </w:trPr>
        <w:tc>
          <w:tcPr>
            <w:tcW w:w="420" w:type="pct"/>
            <w:vAlign w:val="bottom"/>
          </w:tcPr>
          <w:p w:rsidR="00D90281" w:rsidRPr="00890652" w:rsidRDefault="00D90281" w:rsidP="00890652">
            <w:r>
              <w:rPr>
                <w:color w:val="000000"/>
              </w:rPr>
              <w:t>21-Jun</w:t>
            </w:r>
          </w:p>
        </w:tc>
        <w:tc>
          <w:tcPr>
            <w:tcW w:w="458" w:type="pct"/>
            <w:vAlign w:val="center"/>
          </w:tcPr>
          <w:p w:rsidR="00D90281" w:rsidRPr="00890652" w:rsidRDefault="00D90281" w:rsidP="00BF3169">
            <w:pPr>
              <w:pStyle w:val="TableText"/>
              <w:jc w:val="center"/>
            </w:pPr>
            <w:r>
              <w:t>0.0</w:t>
            </w:r>
          </w:p>
        </w:tc>
        <w:tc>
          <w:tcPr>
            <w:tcW w:w="459" w:type="pct"/>
            <w:vAlign w:val="center"/>
          </w:tcPr>
          <w:p w:rsidR="00D90281" w:rsidRPr="00890652" w:rsidRDefault="00D90281" w:rsidP="00BF3169">
            <w:pPr>
              <w:pStyle w:val="TableText"/>
              <w:jc w:val="center"/>
            </w:pPr>
            <w:r>
              <w:t>0.6</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0.1</w:t>
            </w:r>
          </w:p>
        </w:tc>
      </w:tr>
      <w:tr w:rsidR="00D90281" w:rsidRPr="008F38AB" w:rsidTr="00D90281">
        <w:trPr>
          <w:cantSplit/>
        </w:trPr>
        <w:tc>
          <w:tcPr>
            <w:tcW w:w="420" w:type="pct"/>
            <w:vAlign w:val="bottom"/>
          </w:tcPr>
          <w:p w:rsidR="00D90281" w:rsidRPr="00890652" w:rsidRDefault="00D90281" w:rsidP="00890652">
            <w:r>
              <w:rPr>
                <w:color w:val="000000"/>
              </w:rPr>
              <w:t>28-Jun</w:t>
            </w:r>
          </w:p>
        </w:tc>
        <w:tc>
          <w:tcPr>
            <w:tcW w:w="458" w:type="pct"/>
            <w:vAlign w:val="center"/>
          </w:tcPr>
          <w:p w:rsidR="00D90281" w:rsidRPr="00890652" w:rsidRDefault="00D90281" w:rsidP="00BF3169">
            <w:pPr>
              <w:pStyle w:val="TableText"/>
              <w:jc w:val="center"/>
            </w:pPr>
            <w:r>
              <w:t>2.0</w:t>
            </w:r>
          </w:p>
        </w:tc>
        <w:tc>
          <w:tcPr>
            <w:tcW w:w="459" w:type="pct"/>
            <w:vAlign w:val="center"/>
          </w:tcPr>
          <w:p w:rsidR="00D90281" w:rsidRPr="00890652" w:rsidRDefault="00D90281" w:rsidP="00BF3169">
            <w:pPr>
              <w:pStyle w:val="TableText"/>
              <w:jc w:val="center"/>
            </w:pPr>
            <w:r>
              <w:t>1.6</w:t>
            </w:r>
          </w:p>
        </w:tc>
        <w:tc>
          <w:tcPr>
            <w:tcW w:w="458" w:type="pct"/>
            <w:vAlign w:val="center"/>
          </w:tcPr>
          <w:p w:rsidR="00D90281" w:rsidRPr="00890652" w:rsidRDefault="00D90281" w:rsidP="00BF3169">
            <w:pPr>
              <w:pStyle w:val="TableText"/>
              <w:jc w:val="center"/>
            </w:pPr>
            <w:r>
              <w:t>0.3</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0.1</w:t>
            </w:r>
          </w:p>
        </w:tc>
      </w:tr>
      <w:tr w:rsidR="00D90281" w:rsidRPr="008F38AB" w:rsidTr="00D90281">
        <w:trPr>
          <w:cantSplit/>
        </w:trPr>
        <w:tc>
          <w:tcPr>
            <w:tcW w:w="420" w:type="pct"/>
            <w:vAlign w:val="bottom"/>
          </w:tcPr>
          <w:p w:rsidR="00D90281" w:rsidRPr="00890652" w:rsidRDefault="00D90281" w:rsidP="00890652">
            <w:r>
              <w:rPr>
                <w:color w:val="000000"/>
              </w:rPr>
              <w:t>5-Jul</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0.1</w:t>
            </w:r>
          </w:p>
        </w:tc>
      </w:tr>
      <w:tr w:rsidR="00D90281" w:rsidRPr="008F38AB" w:rsidTr="00D90281">
        <w:trPr>
          <w:cantSplit/>
        </w:trPr>
        <w:tc>
          <w:tcPr>
            <w:tcW w:w="420" w:type="pct"/>
            <w:vAlign w:val="bottom"/>
          </w:tcPr>
          <w:p w:rsidR="00D90281" w:rsidRPr="00890652" w:rsidRDefault="00D90281" w:rsidP="00890652">
            <w:r>
              <w:rPr>
                <w:color w:val="000000"/>
              </w:rPr>
              <w:t>12-Jul</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7" w:type="pct"/>
            <w:vAlign w:val="center"/>
          </w:tcPr>
          <w:p w:rsidR="00D90281" w:rsidRPr="00890652" w:rsidRDefault="00D90281" w:rsidP="00BF3169">
            <w:pPr>
              <w:pStyle w:val="TableText"/>
              <w:jc w:val="center"/>
            </w:pPr>
            <w:r>
              <w:t>0.2</w:t>
            </w:r>
          </w:p>
        </w:tc>
      </w:tr>
      <w:tr w:rsidR="00D90281" w:rsidRPr="008F38AB" w:rsidTr="00D90281">
        <w:trPr>
          <w:cantSplit/>
        </w:trPr>
        <w:tc>
          <w:tcPr>
            <w:tcW w:w="420" w:type="pct"/>
            <w:vAlign w:val="bottom"/>
          </w:tcPr>
          <w:p w:rsidR="00D90281" w:rsidRPr="00890652" w:rsidRDefault="00D90281" w:rsidP="00890652">
            <w:r>
              <w:rPr>
                <w:color w:val="000000"/>
              </w:rPr>
              <w:t>19-Jul</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0.4</w:t>
            </w:r>
          </w:p>
        </w:tc>
        <w:tc>
          <w:tcPr>
            <w:tcW w:w="458" w:type="pct"/>
            <w:vAlign w:val="center"/>
          </w:tcPr>
          <w:p w:rsidR="00D90281" w:rsidRPr="00890652" w:rsidRDefault="00D90281" w:rsidP="00BF3169">
            <w:pPr>
              <w:pStyle w:val="TableText"/>
              <w:jc w:val="center"/>
            </w:pPr>
            <w:r>
              <w:t>0.1</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0.2</w:t>
            </w:r>
          </w:p>
        </w:tc>
      </w:tr>
      <w:tr w:rsidR="00D90281" w:rsidRPr="008F38AB" w:rsidTr="00D90281">
        <w:trPr>
          <w:cantSplit/>
        </w:trPr>
        <w:tc>
          <w:tcPr>
            <w:tcW w:w="420" w:type="pct"/>
            <w:vAlign w:val="bottom"/>
          </w:tcPr>
          <w:p w:rsidR="00D90281" w:rsidRPr="00890652" w:rsidRDefault="00D90281" w:rsidP="00890652">
            <w:r>
              <w:rPr>
                <w:color w:val="000000"/>
              </w:rPr>
              <w:t>26-Jul</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0.4</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0.3</w:t>
            </w:r>
          </w:p>
        </w:tc>
      </w:tr>
      <w:tr w:rsidR="00D90281" w:rsidRPr="008F38AB" w:rsidTr="00D90281">
        <w:trPr>
          <w:cantSplit/>
        </w:trPr>
        <w:tc>
          <w:tcPr>
            <w:tcW w:w="420" w:type="pct"/>
            <w:vAlign w:val="bottom"/>
          </w:tcPr>
          <w:p w:rsidR="00D90281" w:rsidRPr="00890652" w:rsidRDefault="00D90281" w:rsidP="00890652">
            <w:r>
              <w:rPr>
                <w:color w:val="000000"/>
              </w:rPr>
              <w:t>2-Aug</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3.2</w:t>
            </w:r>
          </w:p>
        </w:tc>
        <w:tc>
          <w:tcPr>
            <w:tcW w:w="458" w:type="pct"/>
            <w:vAlign w:val="center"/>
          </w:tcPr>
          <w:p w:rsidR="00D90281" w:rsidRPr="00890652" w:rsidRDefault="00D90281" w:rsidP="00BF3169">
            <w:pPr>
              <w:pStyle w:val="TableText"/>
              <w:jc w:val="center"/>
            </w:pPr>
            <w:r>
              <w:t>0.2</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0.6</w:t>
            </w:r>
          </w:p>
        </w:tc>
      </w:tr>
      <w:tr w:rsidR="00D90281" w:rsidRPr="008F38AB" w:rsidTr="00D90281">
        <w:trPr>
          <w:cantSplit/>
        </w:trPr>
        <w:tc>
          <w:tcPr>
            <w:tcW w:w="420" w:type="pct"/>
            <w:vAlign w:val="bottom"/>
          </w:tcPr>
          <w:p w:rsidR="00D90281" w:rsidRPr="00890652" w:rsidRDefault="00D90281" w:rsidP="00890652">
            <w:r>
              <w:rPr>
                <w:color w:val="000000"/>
              </w:rPr>
              <w:t>9-Aug</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1.9</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25.0</w:t>
            </w:r>
          </w:p>
        </w:tc>
        <w:tc>
          <w:tcPr>
            <w:tcW w:w="457" w:type="pct"/>
            <w:vAlign w:val="center"/>
          </w:tcPr>
          <w:p w:rsidR="00D90281" w:rsidRPr="00890652" w:rsidRDefault="00D90281" w:rsidP="00BF3169">
            <w:pPr>
              <w:pStyle w:val="TableText"/>
              <w:jc w:val="center"/>
            </w:pPr>
            <w:r>
              <w:t>0.5</w:t>
            </w:r>
          </w:p>
        </w:tc>
      </w:tr>
      <w:tr w:rsidR="00D90281" w:rsidRPr="008F38AB" w:rsidTr="00D90281">
        <w:trPr>
          <w:cantSplit/>
        </w:trPr>
        <w:tc>
          <w:tcPr>
            <w:tcW w:w="420" w:type="pct"/>
            <w:vAlign w:val="bottom"/>
          </w:tcPr>
          <w:p w:rsidR="00D90281" w:rsidRPr="00890652" w:rsidRDefault="00D90281" w:rsidP="00890652">
            <w:r>
              <w:rPr>
                <w:color w:val="000000"/>
              </w:rPr>
              <w:t>16-Aug</w:t>
            </w:r>
          </w:p>
        </w:tc>
        <w:tc>
          <w:tcPr>
            <w:tcW w:w="458" w:type="pct"/>
            <w:vAlign w:val="center"/>
          </w:tcPr>
          <w:p w:rsidR="00D90281" w:rsidRPr="00890652" w:rsidRDefault="00D90281" w:rsidP="00890652">
            <w:pPr>
              <w:pStyle w:val="TableText"/>
              <w:jc w:val="center"/>
            </w:pPr>
            <w:r>
              <w:t>---</w:t>
            </w:r>
          </w:p>
        </w:tc>
        <w:tc>
          <w:tcPr>
            <w:tcW w:w="459"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BF3169">
            <w:pPr>
              <w:pStyle w:val="TableText"/>
              <w:jc w:val="center"/>
            </w:pPr>
            <w:r>
              <w:t>4.2</w:t>
            </w:r>
          </w:p>
        </w:tc>
        <w:tc>
          <w:tcPr>
            <w:tcW w:w="458" w:type="pct"/>
            <w:vAlign w:val="center"/>
          </w:tcPr>
          <w:p w:rsidR="00D90281" w:rsidRPr="00890652" w:rsidRDefault="00D90281" w:rsidP="00BF3169">
            <w:pPr>
              <w:pStyle w:val="TableText"/>
              <w:jc w:val="center"/>
            </w:pPr>
            <w:r>
              <w:t>0.7</w:t>
            </w:r>
          </w:p>
        </w:tc>
        <w:tc>
          <w:tcPr>
            <w:tcW w:w="458" w:type="pct"/>
            <w:vAlign w:val="center"/>
          </w:tcPr>
          <w:p w:rsidR="00D90281" w:rsidRPr="00890652" w:rsidRDefault="00D90281" w:rsidP="00BF3169">
            <w:pPr>
              <w:pStyle w:val="TableText"/>
              <w:jc w:val="center"/>
            </w:pPr>
            <w:r>
              <w:t>0.0</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8" w:type="pct"/>
            <w:vAlign w:val="center"/>
          </w:tcPr>
          <w:p w:rsidR="00D90281" w:rsidRPr="00890652" w:rsidRDefault="00D90281" w:rsidP="00890652">
            <w:pPr>
              <w:pStyle w:val="TableText"/>
              <w:jc w:val="center"/>
            </w:pPr>
            <w:r>
              <w:t>---</w:t>
            </w:r>
          </w:p>
        </w:tc>
        <w:tc>
          <w:tcPr>
            <w:tcW w:w="457" w:type="pct"/>
            <w:vAlign w:val="center"/>
          </w:tcPr>
          <w:p w:rsidR="00D90281" w:rsidRPr="00890652" w:rsidRDefault="00D90281" w:rsidP="00BF3169">
            <w:pPr>
              <w:pStyle w:val="TableText"/>
              <w:jc w:val="center"/>
            </w:pPr>
            <w:r>
              <w:t>1.0</w:t>
            </w:r>
          </w:p>
        </w:tc>
      </w:tr>
      <w:tr w:rsidR="00D90281" w:rsidRPr="008F38AB" w:rsidTr="00D90281">
        <w:trPr>
          <w:cantSplit/>
        </w:trPr>
        <w:tc>
          <w:tcPr>
            <w:tcW w:w="420" w:type="pct"/>
            <w:vAlign w:val="bottom"/>
          </w:tcPr>
          <w:p w:rsidR="00D90281" w:rsidRPr="00890652" w:rsidRDefault="00D90281" w:rsidP="00890652">
            <w:r>
              <w:rPr>
                <w:color w:val="000000"/>
              </w:rPr>
              <w:t>23-Aug</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BF3169">
            <w:pPr>
              <w:pStyle w:val="TableText"/>
              <w:jc w:val="center"/>
              <w:rPr>
                <w:color w:val="FF0000"/>
              </w:rPr>
            </w:pPr>
            <w:r>
              <w:t>4.2</w:t>
            </w:r>
          </w:p>
        </w:tc>
        <w:tc>
          <w:tcPr>
            <w:tcW w:w="458" w:type="pct"/>
            <w:vAlign w:val="center"/>
          </w:tcPr>
          <w:p w:rsidR="00D90281" w:rsidRPr="00FB654A" w:rsidRDefault="00D90281" w:rsidP="00BF3169">
            <w:pPr>
              <w:pStyle w:val="TableText"/>
              <w:jc w:val="center"/>
              <w:rPr>
                <w:color w:val="FF0000"/>
              </w:rPr>
            </w:pPr>
            <w:r>
              <w:t>0.5</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0.9</w:t>
            </w:r>
          </w:p>
        </w:tc>
      </w:tr>
      <w:tr w:rsidR="00D90281" w:rsidRPr="008F38AB" w:rsidTr="00D90281">
        <w:trPr>
          <w:cantSplit/>
        </w:trPr>
        <w:tc>
          <w:tcPr>
            <w:tcW w:w="420" w:type="pct"/>
            <w:vAlign w:val="bottom"/>
          </w:tcPr>
          <w:p w:rsidR="00D90281" w:rsidRPr="00890652" w:rsidRDefault="00D90281" w:rsidP="00890652">
            <w:r>
              <w:rPr>
                <w:color w:val="000000"/>
              </w:rPr>
              <w:t>30-Aug</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BF3169">
            <w:pPr>
              <w:pStyle w:val="TableText"/>
              <w:jc w:val="center"/>
              <w:rPr>
                <w:color w:val="FF0000"/>
              </w:rPr>
            </w:pPr>
            <w:r>
              <w:t>9.1</w:t>
            </w:r>
          </w:p>
        </w:tc>
        <w:tc>
          <w:tcPr>
            <w:tcW w:w="458" w:type="pct"/>
            <w:vAlign w:val="center"/>
          </w:tcPr>
          <w:p w:rsidR="00D90281" w:rsidRPr="00FB654A" w:rsidRDefault="00D90281" w:rsidP="00BF3169">
            <w:pPr>
              <w:pStyle w:val="TableText"/>
              <w:jc w:val="center"/>
              <w:rPr>
                <w:color w:val="FF0000"/>
              </w:rPr>
            </w:pPr>
            <w:r>
              <w:t>4.8</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5.3</w:t>
            </w:r>
          </w:p>
        </w:tc>
      </w:tr>
      <w:tr w:rsidR="00D90281" w:rsidRPr="008F38AB" w:rsidTr="00D90281">
        <w:trPr>
          <w:cantSplit/>
        </w:trPr>
        <w:tc>
          <w:tcPr>
            <w:tcW w:w="420" w:type="pct"/>
            <w:vAlign w:val="bottom"/>
          </w:tcPr>
          <w:p w:rsidR="00D90281" w:rsidRPr="00890652" w:rsidRDefault="00D90281" w:rsidP="00890652">
            <w:r>
              <w:rPr>
                <w:color w:val="000000"/>
              </w:rPr>
              <w:t>6-Sep</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0.5</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0.5</w:t>
            </w:r>
          </w:p>
        </w:tc>
      </w:tr>
      <w:tr w:rsidR="00D90281" w:rsidRPr="008F38AB" w:rsidTr="00D90281">
        <w:trPr>
          <w:cantSplit/>
        </w:trPr>
        <w:tc>
          <w:tcPr>
            <w:tcW w:w="420" w:type="pct"/>
            <w:vAlign w:val="bottom"/>
          </w:tcPr>
          <w:p w:rsidR="00D90281" w:rsidRPr="00890652" w:rsidRDefault="00D90281" w:rsidP="00890652">
            <w:r>
              <w:rPr>
                <w:color w:val="000000"/>
              </w:rPr>
              <w:t>13-Sep</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0.8</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0.7</w:t>
            </w:r>
          </w:p>
        </w:tc>
      </w:tr>
      <w:tr w:rsidR="00D90281" w:rsidRPr="008F38AB" w:rsidTr="00D90281">
        <w:trPr>
          <w:cantSplit/>
        </w:trPr>
        <w:tc>
          <w:tcPr>
            <w:tcW w:w="420" w:type="pct"/>
            <w:vAlign w:val="bottom"/>
          </w:tcPr>
          <w:p w:rsidR="00D90281" w:rsidRPr="00890652" w:rsidRDefault="00D90281" w:rsidP="00890652">
            <w:r>
              <w:rPr>
                <w:color w:val="000000"/>
              </w:rPr>
              <w:t>20-Sep</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0.0</w:t>
            </w:r>
          </w:p>
        </w:tc>
      </w:tr>
      <w:tr w:rsidR="00D90281" w:rsidRPr="008F38AB" w:rsidTr="00D90281">
        <w:trPr>
          <w:cantSplit/>
        </w:trPr>
        <w:tc>
          <w:tcPr>
            <w:tcW w:w="420" w:type="pct"/>
            <w:vAlign w:val="bottom"/>
          </w:tcPr>
          <w:p w:rsidR="00D90281" w:rsidRPr="00890652" w:rsidRDefault="00D90281" w:rsidP="00890652">
            <w:r>
              <w:rPr>
                <w:color w:val="000000"/>
              </w:rPr>
              <w:t>27-Sep</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3.7</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3.1</w:t>
            </w:r>
          </w:p>
        </w:tc>
      </w:tr>
      <w:tr w:rsidR="00D90281" w:rsidRPr="008F38AB" w:rsidTr="00D90281">
        <w:trPr>
          <w:cantSplit/>
        </w:trPr>
        <w:tc>
          <w:tcPr>
            <w:tcW w:w="420" w:type="pct"/>
            <w:vAlign w:val="bottom"/>
          </w:tcPr>
          <w:p w:rsidR="00D90281" w:rsidRPr="00890652" w:rsidRDefault="00D90281" w:rsidP="00890652">
            <w:r>
              <w:rPr>
                <w:color w:val="000000"/>
              </w:rPr>
              <w:t>1-Oct</w:t>
            </w:r>
          </w:p>
        </w:tc>
        <w:tc>
          <w:tcPr>
            <w:tcW w:w="458" w:type="pct"/>
            <w:vAlign w:val="center"/>
          </w:tcPr>
          <w:p w:rsidR="00D90281" w:rsidRPr="00FB654A" w:rsidRDefault="00D90281" w:rsidP="00890652">
            <w:pPr>
              <w:pStyle w:val="TableText"/>
              <w:jc w:val="center"/>
              <w:rPr>
                <w:color w:val="FF0000"/>
              </w:rPr>
            </w:pPr>
            <w:r>
              <w:t>---</w:t>
            </w:r>
          </w:p>
        </w:tc>
        <w:tc>
          <w:tcPr>
            <w:tcW w:w="459"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BF3169">
            <w:pPr>
              <w:pStyle w:val="TableText"/>
              <w:jc w:val="center"/>
              <w:rPr>
                <w:color w:val="FF0000"/>
              </w:rPr>
            </w:pPr>
            <w:r>
              <w:t>5.0</w:t>
            </w:r>
          </w:p>
        </w:tc>
        <w:tc>
          <w:tcPr>
            <w:tcW w:w="458" w:type="pct"/>
            <w:vAlign w:val="center"/>
          </w:tcPr>
          <w:p w:rsidR="00D90281" w:rsidRPr="00FB654A" w:rsidRDefault="00D90281" w:rsidP="00BF3169">
            <w:pPr>
              <w:pStyle w:val="TableText"/>
              <w:jc w:val="center"/>
              <w:rPr>
                <w:color w:val="FF0000"/>
              </w:rPr>
            </w:pPr>
            <w:r>
              <w:t>0.0</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8" w:type="pct"/>
            <w:vAlign w:val="center"/>
          </w:tcPr>
          <w:p w:rsidR="00D90281" w:rsidRPr="00FB654A" w:rsidRDefault="00D90281" w:rsidP="00890652">
            <w:pPr>
              <w:pStyle w:val="TableText"/>
              <w:jc w:val="center"/>
              <w:rPr>
                <w:color w:val="FF0000"/>
              </w:rPr>
            </w:pPr>
            <w:r>
              <w:t>---</w:t>
            </w:r>
          </w:p>
        </w:tc>
        <w:tc>
          <w:tcPr>
            <w:tcW w:w="457" w:type="pct"/>
            <w:vAlign w:val="center"/>
          </w:tcPr>
          <w:p w:rsidR="00D90281" w:rsidRPr="00FB654A" w:rsidRDefault="00D90281" w:rsidP="00BF3169">
            <w:pPr>
              <w:pStyle w:val="TableText"/>
              <w:jc w:val="center"/>
              <w:rPr>
                <w:color w:val="FF0000"/>
              </w:rPr>
            </w:pPr>
            <w:r>
              <w:t>4.3</w:t>
            </w:r>
          </w:p>
        </w:tc>
      </w:tr>
      <w:tr w:rsidR="00D90281" w:rsidRPr="008F38AB" w:rsidTr="009D0CAA">
        <w:trPr>
          <w:cantSplit/>
        </w:trPr>
        <w:tc>
          <w:tcPr>
            <w:tcW w:w="420" w:type="pct"/>
            <w:tcBorders>
              <w:bottom w:val="single" w:sz="6" w:space="0" w:color="auto"/>
            </w:tcBorders>
          </w:tcPr>
          <w:p w:rsidR="00D90281" w:rsidRPr="00890652" w:rsidRDefault="00D90281" w:rsidP="00890652"/>
        </w:tc>
        <w:tc>
          <w:tcPr>
            <w:tcW w:w="458" w:type="pct"/>
            <w:tcBorders>
              <w:bottom w:val="single" w:sz="6" w:space="0" w:color="auto"/>
            </w:tcBorders>
          </w:tcPr>
          <w:p w:rsidR="00D90281" w:rsidRPr="00890652" w:rsidRDefault="00D90281" w:rsidP="00890652">
            <w:pPr>
              <w:pStyle w:val="TableText"/>
              <w:jc w:val="center"/>
            </w:pPr>
          </w:p>
        </w:tc>
        <w:tc>
          <w:tcPr>
            <w:tcW w:w="459"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8" w:type="pct"/>
            <w:tcBorders>
              <w:bottom w:val="single" w:sz="6" w:space="0" w:color="auto"/>
            </w:tcBorders>
          </w:tcPr>
          <w:p w:rsidR="00D90281" w:rsidRPr="00890652" w:rsidRDefault="00D90281" w:rsidP="00890652">
            <w:pPr>
              <w:pStyle w:val="TableText"/>
              <w:jc w:val="center"/>
            </w:pPr>
          </w:p>
        </w:tc>
        <w:tc>
          <w:tcPr>
            <w:tcW w:w="457" w:type="pct"/>
            <w:tcBorders>
              <w:bottom w:val="single" w:sz="6" w:space="0" w:color="auto"/>
            </w:tcBorders>
          </w:tcPr>
          <w:p w:rsidR="00D90281" w:rsidRPr="00890652" w:rsidRDefault="00D90281" w:rsidP="00890652">
            <w:pPr>
              <w:pStyle w:val="TableText"/>
              <w:jc w:val="center"/>
            </w:pPr>
          </w:p>
        </w:tc>
      </w:tr>
    </w:tbl>
    <w:p w:rsidR="00E04437" w:rsidRDefault="000B3244" w:rsidP="001D7C21">
      <w:pPr>
        <w:pStyle w:val="NotesforTablesandFigures"/>
      </w:pPr>
      <w:r w:rsidRPr="008F38AB">
        <w:t>--- No fish collected during the week</w:t>
      </w:r>
      <w:bookmarkStart w:id="124" w:name="_Toc90177881"/>
      <w:bookmarkStart w:id="125" w:name="_Toc90179933"/>
      <w:bookmarkStart w:id="126" w:name="_Toc401057403"/>
    </w:p>
    <w:p w:rsidR="001D7C21" w:rsidRDefault="001D7C21" w:rsidP="001D7C21">
      <w:pPr>
        <w:pStyle w:val="BodyText"/>
      </w:pPr>
    </w:p>
    <w:p w:rsidR="001D7C21" w:rsidRPr="008F38AB" w:rsidRDefault="001D7C21" w:rsidP="001D7C21">
      <w:pPr>
        <w:pStyle w:val="BodyText"/>
      </w:pPr>
    </w:p>
    <w:p w:rsidR="000B3244" w:rsidRPr="008E723E" w:rsidRDefault="000B3244" w:rsidP="000525BC">
      <w:pPr>
        <w:pStyle w:val="TableTitle"/>
      </w:pPr>
      <w:bookmarkStart w:id="127" w:name="_Toc495336286"/>
      <w:bookmarkStart w:id="128" w:name="_Toc495336307"/>
      <w:r w:rsidRPr="008E723E">
        <w:t>Table 15.</w:t>
      </w:r>
      <w:r w:rsidR="007326C4" w:rsidRPr="008E723E">
        <w:rPr>
          <w:bCs w:val="0"/>
        </w:rPr>
        <w:t xml:space="preserve"> </w:t>
      </w:r>
      <w:r w:rsidRPr="008E723E">
        <w:t>Annual sample mortality in percent at Lower Monumental Dam, 20</w:t>
      </w:r>
      <w:r w:rsidR="009D0CAA" w:rsidRPr="008E723E">
        <w:t>14</w:t>
      </w:r>
      <w:r w:rsidRPr="008E723E">
        <w:t>-20</w:t>
      </w:r>
      <w:r w:rsidR="005E0736" w:rsidRPr="008E723E">
        <w:t>1</w:t>
      </w:r>
      <w:r w:rsidR="009D0CAA" w:rsidRPr="008E723E">
        <w:t>8</w:t>
      </w:r>
      <w:r w:rsidRPr="008E723E">
        <w:t>.</w:t>
      </w:r>
      <w:bookmarkEnd w:id="124"/>
      <w:bookmarkEnd w:id="125"/>
      <w:bookmarkEnd w:id="126"/>
      <w:bookmarkEnd w:id="127"/>
      <w:bookmarkEnd w:id="128"/>
    </w:p>
    <w:p w:rsidR="000B3244" w:rsidRPr="008F38AB" w:rsidRDefault="000B3244" w:rsidP="001D7C21">
      <w:pPr>
        <w:pStyle w:val="BodyText"/>
      </w:pPr>
    </w:p>
    <w:tbl>
      <w:tblPr>
        <w:tblW w:w="5000" w:type="pct"/>
        <w:tblCellMar>
          <w:left w:w="36" w:type="dxa"/>
          <w:right w:w="36" w:type="dxa"/>
        </w:tblCellMar>
        <w:tblLook w:val="0000" w:firstRow="0" w:lastRow="0" w:firstColumn="0" w:lastColumn="0" w:noHBand="0" w:noVBand="0"/>
      </w:tblPr>
      <w:tblGrid>
        <w:gridCol w:w="714"/>
        <w:gridCol w:w="864"/>
        <w:gridCol w:w="867"/>
        <w:gridCol w:w="865"/>
        <w:gridCol w:w="867"/>
        <w:gridCol w:w="865"/>
        <w:gridCol w:w="867"/>
        <w:gridCol w:w="865"/>
        <w:gridCol w:w="867"/>
        <w:gridCol w:w="865"/>
        <w:gridCol w:w="854"/>
      </w:tblGrid>
      <w:tr w:rsidR="00A174F0" w:rsidRPr="008F38AB" w:rsidTr="009D0CAA">
        <w:tc>
          <w:tcPr>
            <w:tcW w:w="382" w:type="pct"/>
            <w:tcBorders>
              <w:top w:val="single" w:sz="6" w:space="0" w:color="auto"/>
            </w:tcBorders>
          </w:tcPr>
          <w:p w:rsidR="00A174F0" w:rsidRPr="008F38AB" w:rsidRDefault="00A174F0" w:rsidP="001D7C21">
            <w:pPr>
              <w:pStyle w:val="TableText"/>
            </w:pPr>
          </w:p>
        </w:tc>
        <w:tc>
          <w:tcPr>
            <w:tcW w:w="925" w:type="pct"/>
            <w:gridSpan w:val="2"/>
            <w:tcBorders>
              <w:top w:val="single" w:sz="6" w:space="0" w:color="auto"/>
            </w:tcBorders>
          </w:tcPr>
          <w:p w:rsidR="00A174F0" w:rsidRPr="008F38AB" w:rsidRDefault="00A174F0" w:rsidP="001D7C21">
            <w:pPr>
              <w:pStyle w:val="TableText"/>
              <w:jc w:val="center"/>
            </w:pPr>
          </w:p>
        </w:tc>
        <w:tc>
          <w:tcPr>
            <w:tcW w:w="925" w:type="pct"/>
            <w:gridSpan w:val="2"/>
            <w:tcBorders>
              <w:top w:val="single" w:sz="6" w:space="0" w:color="auto"/>
            </w:tcBorders>
          </w:tcPr>
          <w:p w:rsidR="00A174F0" w:rsidRPr="008F38AB" w:rsidRDefault="00A174F0" w:rsidP="001D7C21">
            <w:pPr>
              <w:pStyle w:val="TableText"/>
              <w:jc w:val="center"/>
            </w:pPr>
          </w:p>
        </w:tc>
        <w:tc>
          <w:tcPr>
            <w:tcW w:w="462" w:type="pct"/>
            <w:tcBorders>
              <w:top w:val="single" w:sz="6" w:space="0" w:color="auto"/>
            </w:tcBorders>
          </w:tcPr>
          <w:p w:rsidR="00A174F0" w:rsidRPr="008F38AB" w:rsidRDefault="00A174F0" w:rsidP="001D7C21">
            <w:pPr>
              <w:pStyle w:val="TableText"/>
              <w:jc w:val="center"/>
            </w:pPr>
          </w:p>
        </w:tc>
        <w:tc>
          <w:tcPr>
            <w:tcW w:w="463" w:type="pct"/>
            <w:tcBorders>
              <w:top w:val="single" w:sz="6" w:space="0" w:color="auto"/>
            </w:tcBorders>
          </w:tcPr>
          <w:p w:rsidR="00A174F0" w:rsidRPr="008F38AB" w:rsidRDefault="00A174F0" w:rsidP="001D7C21">
            <w:pPr>
              <w:pStyle w:val="TableText"/>
              <w:jc w:val="center"/>
            </w:pPr>
          </w:p>
        </w:tc>
        <w:tc>
          <w:tcPr>
            <w:tcW w:w="462" w:type="pct"/>
            <w:tcBorders>
              <w:top w:val="single" w:sz="6" w:space="0" w:color="auto"/>
            </w:tcBorders>
          </w:tcPr>
          <w:p w:rsidR="00A174F0" w:rsidRPr="008F38AB" w:rsidRDefault="00A174F0" w:rsidP="001D7C21">
            <w:pPr>
              <w:pStyle w:val="TableText"/>
              <w:jc w:val="center"/>
            </w:pPr>
          </w:p>
        </w:tc>
        <w:tc>
          <w:tcPr>
            <w:tcW w:w="463" w:type="pct"/>
            <w:tcBorders>
              <w:top w:val="single" w:sz="6" w:space="0" w:color="auto"/>
            </w:tcBorders>
          </w:tcPr>
          <w:p w:rsidR="00A174F0" w:rsidRPr="008F38AB" w:rsidRDefault="00A174F0" w:rsidP="001D7C21">
            <w:pPr>
              <w:pStyle w:val="TableText"/>
              <w:jc w:val="center"/>
            </w:pPr>
          </w:p>
        </w:tc>
        <w:tc>
          <w:tcPr>
            <w:tcW w:w="462" w:type="pct"/>
            <w:tcBorders>
              <w:top w:val="single" w:sz="6" w:space="0" w:color="auto"/>
            </w:tcBorders>
          </w:tcPr>
          <w:p w:rsidR="00A174F0" w:rsidRPr="008F38AB" w:rsidRDefault="00A174F0" w:rsidP="001D7C21">
            <w:pPr>
              <w:pStyle w:val="TableText"/>
              <w:jc w:val="center"/>
            </w:pPr>
          </w:p>
        </w:tc>
        <w:tc>
          <w:tcPr>
            <w:tcW w:w="456" w:type="pct"/>
            <w:tcBorders>
              <w:top w:val="single" w:sz="6" w:space="0" w:color="auto"/>
            </w:tcBorders>
          </w:tcPr>
          <w:p w:rsidR="00A174F0" w:rsidRPr="008F38AB" w:rsidRDefault="00A174F0" w:rsidP="001D7C21">
            <w:pPr>
              <w:pStyle w:val="TableText"/>
              <w:jc w:val="center"/>
            </w:pPr>
          </w:p>
        </w:tc>
      </w:tr>
      <w:tr w:rsidR="00E635A9" w:rsidRPr="008F38AB" w:rsidTr="009D0CAA">
        <w:tc>
          <w:tcPr>
            <w:tcW w:w="382" w:type="pct"/>
          </w:tcPr>
          <w:p w:rsidR="000B3244" w:rsidRPr="008F38AB" w:rsidRDefault="000B3244" w:rsidP="001D7C21">
            <w:pPr>
              <w:pStyle w:val="TableText"/>
            </w:pPr>
          </w:p>
        </w:tc>
        <w:tc>
          <w:tcPr>
            <w:tcW w:w="925" w:type="pct"/>
            <w:gridSpan w:val="2"/>
          </w:tcPr>
          <w:p w:rsidR="000B3244" w:rsidRPr="008F38AB" w:rsidRDefault="000B3244" w:rsidP="001D7C21">
            <w:pPr>
              <w:pStyle w:val="TableText"/>
              <w:jc w:val="center"/>
            </w:pPr>
            <w:r w:rsidRPr="008F38AB">
              <w:t>Yearling</w:t>
            </w:r>
          </w:p>
        </w:tc>
        <w:tc>
          <w:tcPr>
            <w:tcW w:w="925" w:type="pct"/>
            <w:gridSpan w:val="2"/>
          </w:tcPr>
          <w:p w:rsidR="000B3244" w:rsidRPr="008F38AB" w:rsidRDefault="000B3244" w:rsidP="001D7C21">
            <w:pPr>
              <w:pStyle w:val="TableText"/>
              <w:jc w:val="center"/>
            </w:pPr>
            <w:r w:rsidRPr="008F38AB">
              <w:t>Subyearling</w:t>
            </w:r>
          </w:p>
        </w:tc>
        <w:tc>
          <w:tcPr>
            <w:tcW w:w="462" w:type="pct"/>
          </w:tcPr>
          <w:p w:rsidR="000B3244" w:rsidRPr="008F38AB" w:rsidRDefault="000B3244" w:rsidP="001D7C21">
            <w:pPr>
              <w:pStyle w:val="TableText"/>
              <w:jc w:val="center"/>
            </w:pPr>
          </w:p>
        </w:tc>
        <w:tc>
          <w:tcPr>
            <w:tcW w:w="463" w:type="pct"/>
          </w:tcPr>
          <w:p w:rsidR="000B3244" w:rsidRPr="008F38AB" w:rsidRDefault="000B3244" w:rsidP="001D7C21">
            <w:pPr>
              <w:pStyle w:val="TableText"/>
              <w:jc w:val="center"/>
            </w:pPr>
          </w:p>
        </w:tc>
        <w:tc>
          <w:tcPr>
            <w:tcW w:w="462" w:type="pct"/>
          </w:tcPr>
          <w:p w:rsidR="000B3244" w:rsidRPr="008F38AB" w:rsidRDefault="000B3244" w:rsidP="001D7C21">
            <w:pPr>
              <w:pStyle w:val="TableText"/>
              <w:jc w:val="center"/>
            </w:pPr>
          </w:p>
        </w:tc>
        <w:tc>
          <w:tcPr>
            <w:tcW w:w="463" w:type="pct"/>
          </w:tcPr>
          <w:p w:rsidR="000B3244" w:rsidRPr="008F38AB" w:rsidRDefault="000B3244" w:rsidP="001D7C21">
            <w:pPr>
              <w:pStyle w:val="TableText"/>
              <w:jc w:val="center"/>
            </w:pPr>
          </w:p>
        </w:tc>
        <w:tc>
          <w:tcPr>
            <w:tcW w:w="462" w:type="pct"/>
          </w:tcPr>
          <w:p w:rsidR="000B3244" w:rsidRPr="008F38AB" w:rsidRDefault="000B3244" w:rsidP="001D7C21">
            <w:pPr>
              <w:pStyle w:val="TableText"/>
              <w:jc w:val="center"/>
            </w:pPr>
          </w:p>
        </w:tc>
        <w:tc>
          <w:tcPr>
            <w:tcW w:w="456" w:type="pct"/>
          </w:tcPr>
          <w:p w:rsidR="000B3244" w:rsidRPr="008F38AB" w:rsidRDefault="000B3244" w:rsidP="001D7C21">
            <w:pPr>
              <w:pStyle w:val="TableText"/>
              <w:jc w:val="center"/>
            </w:pPr>
          </w:p>
        </w:tc>
      </w:tr>
      <w:tr w:rsidR="00E635A9" w:rsidRPr="008F38AB" w:rsidTr="009D0CAA">
        <w:tc>
          <w:tcPr>
            <w:tcW w:w="382" w:type="pct"/>
          </w:tcPr>
          <w:p w:rsidR="000B3244" w:rsidRPr="008F38AB" w:rsidRDefault="000B3244" w:rsidP="001D7C21">
            <w:pPr>
              <w:pStyle w:val="TableText"/>
            </w:pPr>
          </w:p>
        </w:tc>
        <w:tc>
          <w:tcPr>
            <w:tcW w:w="925" w:type="pct"/>
            <w:gridSpan w:val="2"/>
          </w:tcPr>
          <w:p w:rsidR="000B3244" w:rsidRPr="008F38AB" w:rsidRDefault="000B3244" w:rsidP="001D7C21">
            <w:pPr>
              <w:pStyle w:val="TableText"/>
              <w:jc w:val="center"/>
            </w:pPr>
            <w:r w:rsidRPr="008F38AB">
              <w:t>Chinook</w:t>
            </w:r>
          </w:p>
        </w:tc>
        <w:tc>
          <w:tcPr>
            <w:tcW w:w="925" w:type="pct"/>
            <w:gridSpan w:val="2"/>
          </w:tcPr>
          <w:p w:rsidR="000B3244" w:rsidRPr="008F38AB" w:rsidRDefault="000B3244" w:rsidP="001D7C21">
            <w:pPr>
              <w:pStyle w:val="TableText"/>
              <w:jc w:val="center"/>
            </w:pPr>
            <w:r w:rsidRPr="008F38AB">
              <w:t>Chinook</w:t>
            </w:r>
          </w:p>
        </w:tc>
        <w:tc>
          <w:tcPr>
            <w:tcW w:w="925" w:type="pct"/>
            <w:gridSpan w:val="2"/>
          </w:tcPr>
          <w:p w:rsidR="000B3244" w:rsidRPr="008F38AB" w:rsidRDefault="000B3244" w:rsidP="001D7C21">
            <w:pPr>
              <w:pStyle w:val="TableText"/>
              <w:jc w:val="center"/>
            </w:pPr>
            <w:r w:rsidRPr="008F38AB">
              <w:t>Steelhead</w:t>
            </w:r>
          </w:p>
        </w:tc>
        <w:tc>
          <w:tcPr>
            <w:tcW w:w="925" w:type="pct"/>
            <w:gridSpan w:val="2"/>
          </w:tcPr>
          <w:p w:rsidR="000B3244" w:rsidRPr="008F38AB" w:rsidRDefault="000B3244" w:rsidP="001D7C21">
            <w:pPr>
              <w:pStyle w:val="TableText"/>
              <w:jc w:val="center"/>
            </w:pPr>
            <w:r w:rsidRPr="008F38AB">
              <w:t>Sockeye/Kokanee</w:t>
            </w:r>
          </w:p>
        </w:tc>
        <w:tc>
          <w:tcPr>
            <w:tcW w:w="462" w:type="pct"/>
          </w:tcPr>
          <w:p w:rsidR="000B3244" w:rsidRPr="008F38AB" w:rsidRDefault="000B3244" w:rsidP="001D7C21">
            <w:pPr>
              <w:pStyle w:val="TableText"/>
              <w:jc w:val="center"/>
            </w:pPr>
            <w:r w:rsidRPr="008F38AB">
              <w:t>Coho</w:t>
            </w:r>
          </w:p>
        </w:tc>
        <w:tc>
          <w:tcPr>
            <w:tcW w:w="456" w:type="pct"/>
          </w:tcPr>
          <w:p w:rsidR="000B3244" w:rsidRPr="008F38AB" w:rsidRDefault="000B3244" w:rsidP="001D7C21">
            <w:pPr>
              <w:pStyle w:val="TableText"/>
              <w:jc w:val="center"/>
            </w:pPr>
          </w:p>
        </w:tc>
      </w:tr>
      <w:tr w:rsidR="00E635A9" w:rsidRPr="008F38AB" w:rsidTr="00FB654A">
        <w:tc>
          <w:tcPr>
            <w:tcW w:w="382" w:type="pct"/>
            <w:tcBorders>
              <w:bottom w:val="single" w:sz="6" w:space="0" w:color="auto"/>
            </w:tcBorders>
          </w:tcPr>
          <w:p w:rsidR="000B3244" w:rsidRPr="008F38AB" w:rsidRDefault="000B3244" w:rsidP="001D7C21">
            <w:pPr>
              <w:pStyle w:val="TableText"/>
            </w:pPr>
            <w:r w:rsidRPr="008F38AB">
              <w:t>Year</w:t>
            </w:r>
          </w:p>
        </w:tc>
        <w:tc>
          <w:tcPr>
            <w:tcW w:w="462" w:type="pct"/>
            <w:tcBorders>
              <w:bottom w:val="single" w:sz="6" w:space="0" w:color="auto"/>
            </w:tcBorders>
          </w:tcPr>
          <w:p w:rsidR="000B3244" w:rsidRPr="008F38AB" w:rsidRDefault="000B3244" w:rsidP="001D7C21">
            <w:pPr>
              <w:pStyle w:val="TableText"/>
              <w:jc w:val="center"/>
            </w:pPr>
            <w:r w:rsidRPr="008F38AB">
              <w:t>Clipped</w:t>
            </w:r>
          </w:p>
        </w:tc>
        <w:tc>
          <w:tcPr>
            <w:tcW w:w="463" w:type="pct"/>
            <w:tcBorders>
              <w:bottom w:val="single" w:sz="6" w:space="0" w:color="auto"/>
            </w:tcBorders>
          </w:tcPr>
          <w:p w:rsidR="000B3244" w:rsidRPr="008F38AB" w:rsidRDefault="000B3244" w:rsidP="001D7C21">
            <w:pPr>
              <w:pStyle w:val="TableText"/>
              <w:jc w:val="center"/>
            </w:pPr>
            <w:r w:rsidRPr="008F38AB">
              <w:t>Unclip</w:t>
            </w:r>
          </w:p>
        </w:tc>
        <w:tc>
          <w:tcPr>
            <w:tcW w:w="462" w:type="pct"/>
            <w:tcBorders>
              <w:bottom w:val="single" w:sz="6" w:space="0" w:color="auto"/>
            </w:tcBorders>
          </w:tcPr>
          <w:p w:rsidR="000B3244" w:rsidRPr="008F38AB" w:rsidRDefault="000B3244" w:rsidP="001D7C21">
            <w:pPr>
              <w:pStyle w:val="TableText"/>
              <w:jc w:val="center"/>
            </w:pPr>
            <w:r w:rsidRPr="008F38AB">
              <w:t>Clipped</w:t>
            </w:r>
          </w:p>
        </w:tc>
        <w:tc>
          <w:tcPr>
            <w:tcW w:w="463" w:type="pct"/>
            <w:tcBorders>
              <w:bottom w:val="single" w:sz="6" w:space="0" w:color="auto"/>
            </w:tcBorders>
          </w:tcPr>
          <w:p w:rsidR="000B3244" w:rsidRPr="008F38AB" w:rsidRDefault="000B3244" w:rsidP="001D7C21">
            <w:pPr>
              <w:pStyle w:val="TableText"/>
              <w:jc w:val="center"/>
            </w:pPr>
            <w:r w:rsidRPr="008F38AB">
              <w:t>Unclip.</w:t>
            </w:r>
          </w:p>
        </w:tc>
        <w:tc>
          <w:tcPr>
            <w:tcW w:w="462" w:type="pct"/>
            <w:tcBorders>
              <w:bottom w:val="single" w:sz="6" w:space="0" w:color="auto"/>
            </w:tcBorders>
          </w:tcPr>
          <w:p w:rsidR="000B3244" w:rsidRPr="008F38AB" w:rsidRDefault="000B3244" w:rsidP="001D7C21">
            <w:pPr>
              <w:pStyle w:val="TableText"/>
              <w:jc w:val="center"/>
            </w:pPr>
            <w:r w:rsidRPr="008F38AB">
              <w:t>Clipped</w:t>
            </w:r>
          </w:p>
        </w:tc>
        <w:tc>
          <w:tcPr>
            <w:tcW w:w="463" w:type="pct"/>
            <w:tcBorders>
              <w:bottom w:val="single" w:sz="6" w:space="0" w:color="auto"/>
            </w:tcBorders>
          </w:tcPr>
          <w:p w:rsidR="000B3244" w:rsidRPr="008F38AB" w:rsidRDefault="000B3244" w:rsidP="001D7C21">
            <w:pPr>
              <w:pStyle w:val="TableText"/>
              <w:jc w:val="center"/>
            </w:pPr>
            <w:r w:rsidRPr="008F38AB">
              <w:t>Unclip.</w:t>
            </w:r>
          </w:p>
        </w:tc>
        <w:tc>
          <w:tcPr>
            <w:tcW w:w="462" w:type="pct"/>
            <w:tcBorders>
              <w:bottom w:val="single" w:sz="6" w:space="0" w:color="auto"/>
            </w:tcBorders>
          </w:tcPr>
          <w:p w:rsidR="000B3244" w:rsidRPr="008F38AB" w:rsidRDefault="000B3244" w:rsidP="001D7C21">
            <w:pPr>
              <w:pStyle w:val="TableText"/>
              <w:jc w:val="center"/>
            </w:pPr>
            <w:r w:rsidRPr="008F38AB">
              <w:t>Clipped</w:t>
            </w:r>
          </w:p>
        </w:tc>
        <w:tc>
          <w:tcPr>
            <w:tcW w:w="463" w:type="pct"/>
            <w:tcBorders>
              <w:bottom w:val="single" w:sz="6" w:space="0" w:color="auto"/>
            </w:tcBorders>
          </w:tcPr>
          <w:p w:rsidR="000B3244" w:rsidRPr="008F38AB" w:rsidRDefault="000B3244" w:rsidP="001D7C21">
            <w:pPr>
              <w:pStyle w:val="TableText"/>
              <w:jc w:val="center"/>
            </w:pPr>
            <w:r w:rsidRPr="008F38AB">
              <w:t>Unclip.</w:t>
            </w:r>
          </w:p>
        </w:tc>
        <w:tc>
          <w:tcPr>
            <w:tcW w:w="462" w:type="pct"/>
            <w:tcBorders>
              <w:bottom w:val="single" w:sz="6" w:space="0" w:color="auto"/>
            </w:tcBorders>
          </w:tcPr>
          <w:p w:rsidR="000B3244" w:rsidRPr="008F38AB" w:rsidRDefault="000B3244" w:rsidP="001D7C21">
            <w:pPr>
              <w:pStyle w:val="TableText"/>
              <w:jc w:val="center"/>
            </w:pPr>
            <w:r w:rsidRPr="008F38AB">
              <w:t>Clip/Un.</w:t>
            </w:r>
          </w:p>
        </w:tc>
        <w:tc>
          <w:tcPr>
            <w:tcW w:w="456" w:type="pct"/>
            <w:tcBorders>
              <w:bottom w:val="single" w:sz="6" w:space="0" w:color="auto"/>
            </w:tcBorders>
          </w:tcPr>
          <w:p w:rsidR="000B3244" w:rsidRPr="008F38AB" w:rsidRDefault="000B3244" w:rsidP="001D7C21">
            <w:pPr>
              <w:pStyle w:val="TableText"/>
              <w:jc w:val="center"/>
            </w:pPr>
            <w:r w:rsidRPr="008F38AB">
              <w:t>Total</w:t>
            </w:r>
          </w:p>
        </w:tc>
      </w:tr>
      <w:tr w:rsidR="00E635A9" w:rsidRPr="008F38AB" w:rsidTr="00FB654A">
        <w:tc>
          <w:tcPr>
            <w:tcW w:w="382" w:type="pct"/>
          </w:tcPr>
          <w:p w:rsidR="000B3244" w:rsidRPr="008F38AB" w:rsidRDefault="000B3244" w:rsidP="001D7C21">
            <w:pPr>
              <w:pStyle w:val="TableText"/>
            </w:pPr>
          </w:p>
        </w:tc>
        <w:tc>
          <w:tcPr>
            <w:tcW w:w="462" w:type="pct"/>
          </w:tcPr>
          <w:p w:rsidR="000B3244" w:rsidRPr="008F38AB" w:rsidRDefault="000B3244" w:rsidP="001D7C21">
            <w:pPr>
              <w:pStyle w:val="TableText"/>
              <w:jc w:val="center"/>
            </w:pPr>
          </w:p>
        </w:tc>
        <w:tc>
          <w:tcPr>
            <w:tcW w:w="463" w:type="pct"/>
          </w:tcPr>
          <w:p w:rsidR="000B3244" w:rsidRPr="008F38AB" w:rsidRDefault="000B3244" w:rsidP="001D7C21">
            <w:pPr>
              <w:pStyle w:val="TableText"/>
              <w:jc w:val="center"/>
            </w:pPr>
          </w:p>
        </w:tc>
        <w:tc>
          <w:tcPr>
            <w:tcW w:w="462" w:type="pct"/>
          </w:tcPr>
          <w:p w:rsidR="000B3244" w:rsidRPr="008F38AB" w:rsidRDefault="000B3244" w:rsidP="001D7C21">
            <w:pPr>
              <w:pStyle w:val="TableText"/>
              <w:jc w:val="center"/>
            </w:pPr>
          </w:p>
        </w:tc>
        <w:tc>
          <w:tcPr>
            <w:tcW w:w="463" w:type="pct"/>
          </w:tcPr>
          <w:p w:rsidR="000B3244" w:rsidRPr="008F38AB" w:rsidRDefault="000B3244" w:rsidP="001D7C21">
            <w:pPr>
              <w:pStyle w:val="TableText"/>
              <w:jc w:val="center"/>
            </w:pPr>
          </w:p>
        </w:tc>
        <w:tc>
          <w:tcPr>
            <w:tcW w:w="462" w:type="pct"/>
          </w:tcPr>
          <w:p w:rsidR="000B3244" w:rsidRPr="008F38AB" w:rsidRDefault="000B3244" w:rsidP="001D7C21">
            <w:pPr>
              <w:pStyle w:val="TableText"/>
              <w:jc w:val="center"/>
            </w:pPr>
          </w:p>
        </w:tc>
        <w:tc>
          <w:tcPr>
            <w:tcW w:w="463" w:type="pct"/>
          </w:tcPr>
          <w:p w:rsidR="000B3244" w:rsidRPr="008F38AB" w:rsidRDefault="000B3244" w:rsidP="001D7C21">
            <w:pPr>
              <w:pStyle w:val="TableText"/>
              <w:jc w:val="center"/>
            </w:pPr>
          </w:p>
        </w:tc>
        <w:tc>
          <w:tcPr>
            <w:tcW w:w="462" w:type="pct"/>
          </w:tcPr>
          <w:p w:rsidR="000B3244" w:rsidRPr="008F38AB" w:rsidRDefault="000B3244" w:rsidP="001D7C21">
            <w:pPr>
              <w:pStyle w:val="TableText"/>
              <w:jc w:val="center"/>
            </w:pPr>
          </w:p>
        </w:tc>
        <w:tc>
          <w:tcPr>
            <w:tcW w:w="463" w:type="pct"/>
          </w:tcPr>
          <w:p w:rsidR="000B3244" w:rsidRPr="008F38AB" w:rsidRDefault="000B3244" w:rsidP="001D7C21">
            <w:pPr>
              <w:pStyle w:val="TableText"/>
              <w:jc w:val="center"/>
            </w:pPr>
          </w:p>
        </w:tc>
        <w:tc>
          <w:tcPr>
            <w:tcW w:w="462" w:type="pct"/>
          </w:tcPr>
          <w:p w:rsidR="000B3244" w:rsidRPr="008F38AB" w:rsidRDefault="000B3244" w:rsidP="001D7C21">
            <w:pPr>
              <w:pStyle w:val="TableText"/>
              <w:jc w:val="center"/>
            </w:pPr>
          </w:p>
        </w:tc>
        <w:tc>
          <w:tcPr>
            <w:tcW w:w="456" w:type="pct"/>
          </w:tcPr>
          <w:p w:rsidR="000B3244" w:rsidRPr="008F38AB" w:rsidRDefault="000B3244" w:rsidP="001D7C21">
            <w:pPr>
              <w:pStyle w:val="TableText"/>
              <w:jc w:val="center"/>
            </w:pPr>
          </w:p>
        </w:tc>
      </w:tr>
      <w:tr w:rsidR="00FB654A" w:rsidRPr="008F38AB" w:rsidTr="00FB654A">
        <w:tc>
          <w:tcPr>
            <w:tcW w:w="382" w:type="pct"/>
          </w:tcPr>
          <w:p w:rsidR="00FB654A" w:rsidRPr="008F38AB" w:rsidRDefault="00FB654A" w:rsidP="001D7C21">
            <w:pPr>
              <w:pStyle w:val="TableText"/>
            </w:pPr>
            <w:r w:rsidRPr="008F38AB">
              <w:t>2014</w:t>
            </w:r>
          </w:p>
        </w:tc>
        <w:tc>
          <w:tcPr>
            <w:tcW w:w="462" w:type="pct"/>
          </w:tcPr>
          <w:p w:rsidR="00FB654A" w:rsidRPr="008F38AB" w:rsidRDefault="00FB654A" w:rsidP="001D7C21">
            <w:pPr>
              <w:pStyle w:val="TableText"/>
              <w:jc w:val="center"/>
            </w:pPr>
            <w:r w:rsidRPr="008F38AB">
              <w:t>0.2</w:t>
            </w:r>
          </w:p>
        </w:tc>
        <w:tc>
          <w:tcPr>
            <w:tcW w:w="463" w:type="pct"/>
          </w:tcPr>
          <w:p w:rsidR="00FB654A" w:rsidRPr="008F38AB" w:rsidRDefault="00FB654A" w:rsidP="001D7C21">
            <w:pPr>
              <w:pStyle w:val="TableText"/>
              <w:jc w:val="center"/>
            </w:pPr>
            <w:r w:rsidRPr="008F38AB">
              <w:t>0.2</w:t>
            </w:r>
          </w:p>
        </w:tc>
        <w:tc>
          <w:tcPr>
            <w:tcW w:w="462" w:type="pct"/>
          </w:tcPr>
          <w:p w:rsidR="00FB654A" w:rsidRPr="008F38AB" w:rsidRDefault="00FB654A" w:rsidP="001D7C21">
            <w:pPr>
              <w:pStyle w:val="TableText"/>
              <w:jc w:val="center"/>
            </w:pPr>
            <w:r w:rsidRPr="008F38AB">
              <w:t>0.9</w:t>
            </w:r>
          </w:p>
        </w:tc>
        <w:tc>
          <w:tcPr>
            <w:tcW w:w="463" w:type="pct"/>
          </w:tcPr>
          <w:p w:rsidR="00FB654A" w:rsidRPr="008F38AB" w:rsidRDefault="00FB654A" w:rsidP="001D7C21">
            <w:pPr>
              <w:pStyle w:val="TableText"/>
              <w:jc w:val="center"/>
            </w:pPr>
            <w:r w:rsidRPr="008F38AB">
              <w:t>1.6</w:t>
            </w:r>
          </w:p>
        </w:tc>
        <w:tc>
          <w:tcPr>
            <w:tcW w:w="462" w:type="pct"/>
          </w:tcPr>
          <w:p w:rsidR="00FB654A" w:rsidRPr="008F38AB" w:rsidRDefault="00FB654A" w:rsidP="001D7C21">
            <w:pPr>
              <w:pStyle w:val="TableText"/>
              <w:jc w:val="center"/>
            </w:pPr>
            <w:r w:rsidRPr="008F38AB">
              <w:t>0.1</w:t>
            </w:r>
          </w:p>
        </w:tc>
        <w:tc>
          <w:tcPr>
            <w:tcW w:w="463" w:type="pct"/>
          </w:tcPr>
          <w:p w:rsidR="00FB654A" w:rsidRPr="008F38AB" w:rsidRDefault="00FB654A" w:rsidP="001D7C21">
            <w:pPr>
              <w:pStyle w:val="TableText"/>
              <w:jc w:val="center"/>
            </w:pPr>
            <w:r w:rsidRPr="008F38AB">
              <w:t>0.2</w:t>
            </w:r>
          </w:p>
        </w:tc>
        <w:tc>
          <w:tcPr>
            <w:tcW w:w="462" w:type="pct"/>
          </w:tcPr>
          <w:p w:rsidR="00FB654A" w:rsidRPr="008F38AB" w:rsidRDefault="00FB654A" w:rsidP="001D7C21">
            <w:pPr>
              <w:pStyle w:val="TableText"/>
              <w:jc w:val="center"/>
            </w:pPr>
            <w:r w:rsidRPr="008F38AB">
              <w:t>0.0</w:t>
            </w:r>
          </w:p>
        </w:tc>
        <w:tc>
          <w:tcPr>
            <w:tcW w:w="463" w:type="pct"/>
          </w:tcPr>
          <w:p w:rsidR="00FB654A" w:rsidRPr="008F38AB" w:rsidRDefault="00FB654A" w:rsidP="001D7C21">
            <w:pPr>
              <w:pStyle w:val="TableText"/>
              <w:jc w:val="center"/>
            </w:pPr>
            <w:r w:rsidRPr="008F38AB">
              <w:t>0.4</w:t>
            </w:r>
          </w:p>
        </w:tc>
        <w:tc>
          <w:tcPr>
            <w:tcW w:w="462" w:type="pct"/>
          </w:tcPr>
          <w:p w:rsidR="00FB654A" w:rsidRPr="008F38AB" w:rsidRDefault="00FB654A" w:rsidP="001D7C21">
            <w:pPr>
              <w:pStyle w:val="TableText"/>
              <w:jc w:val="center"/>
            </w:pPr>
            <w:r w:rsidRPr="008F38AB">
              <w:t>0.0</w:t>
            </w:r>
          </w:p>
        </w:tc>
        <w:tc>
          <w:tcPr>
            <w:tcW w:w="456" w:type="pct"/>
          </w:tcPr>
          <w:p w:rsidR="00FB654A" w:rsidRPr="008F38AB" w:rsidRDefault="00FB654A" w:rsidP="001D7C21">
            <w:pPr>
              <w:pStyle w:val="TableText"/>
              <w:jc w:val="center"/>
            </w:pPr>
            <w:r w:rsidRPr="008F38AB">
              <w:t>0.9</w:t>
            </w:r>
          </w:p>
        </w:tc>
      </w:tr>
      <w:tr w:rsidR="00FB654A" w:rsidRPr="008F38AB" w:rsidTr="00FB654A">
        <w:tc>
          <w:tcPr>
            <w:tcW w:w="382" w:type="pct"/>
          </w:tcPr>
          <w:p w:rsidR="00FB654A" w:rsidRPr="008F38AB" w:rsidRDefault="00FB654A" w:rsidP="001D7C21">
            <w:pPr>
              <w:pStyle w:val="TableText"/>
            </w:pPr>
            <w:r w:rsidRPr="008F38AB">
              <w:t>2015</w:t>
            </w:r>
          </w:p>
        </w:tc>
        <w:tc>
          <w:tcPr>
            <w:tcW w:w="462" w:type="pct"/>
          </w:tcPr>
          <w:p w:rsidR="00FB654A" w:rsidRPr="008F38AB" w:rsidRDefault="00FB654A" w:rsidP="001D7C21">
            <w:pPr>
              <w:pStyle w:val="TableText"/>
              <w:jc w:val="center"/>
            </w:pPr>
            <w:r w:rsidRPr="008F38AB">
              <w:t>0.8</w:t>
            </w:r>
          </w:p>
        </w:tc>
        <w:tc>
          <w:tcPr>
            <w:tcW w:w="463" w:type="pct"/>
          </w:tcPr>
          <w:p w:rsidR="00FB654A" w:rsidRPr="008F38AB" w:rsidRDefault="00FB654A" w:rsidP="001D7C21">
            <w:pPr>
              <w:pStyle w:val="TableText"/>
              <w:jc w:val="center"/>
            </w:pPr>
            <w:r w:rsidRPr="008F38AB">
              <w:t>1.4</w:t>
            </w:r>
          </w:p>
        </w:tc>
        <w:tc>
          <w:tcPr>
            <w:tcW w:w="462" w:type="pct"/>
          </w:tcPr>
          <w:p w:rsidR="00FB654A" w:rsidRPr="008F38AB" w:rsidRDefault="00FB654A" w:rsidP="001D7C21">
            <w:pPr>
              <w:pStyle w:val="TableText"/>
              <w:jc w:val="center"/>
            </w:pPr>
            <w:r w:rsidRPr="008F38AB">
              <w:t>0.9</w:t>
            </w:r>
          </w:p>
        </w:tc>
        <w:tc>
          <w:tcPr>
            <w:tcW w:w="463" w:type="pct"/>
          </w:tcPr>
          <w:p w:rsidR="00FB654A" w:rsidRPr="008F38AB" w:rsidRDefault="00FB654A" w:rsidP="001D7C21">
            <w:pPr>
              <w:pStyle w:val="TableText"/>
              <w:jc w:val="center"/>
            </w:pPr>
            <w:r w:rsidRPr="008F38AB">
              <w:t>0.8</w:t>
            </w:r>
          </w:p>
        </w:tc>
        <w:tc>
          <w:tcPr>
            <w:tcW w:w="462" w:type="pct"/>
          </w:tcPr>
          <w:p w:rsidR="00FB654A" w:rsidRPr="008F38AB" w:rsidRDefault="00FB654A" w:rsidP="001D7C21">
            <w:pPr>
              <w:pStyle w:val="TableText"/>
              <w:jc w:val="center"/>
            </w:pPr>
            <w:r w:rsidRPr="008F38AB">
              <w:t>1.2</w:t>
            </w:r>
          </w:p>
        </w:tc>
        <w:tc>
          <w:tcPr>
            <w:tcW w:w="463" w:type="pct"/>
          </w:tcPr>
          <w:p w:rsidR="00FB654A" w:rsidRPr="008F38AB" w:rsidRDefault="00FB654A" w:rsidP="001D7C21">
            <w:pPr>
              <w:pStyle w:val="TableText"/>
              <w:jc w:val="center"/>
            </w:pPr>
            <w:r w:rsidRPr="008F38AB">
              <w:t>1.3</w:t>
            </w:r>
          </w:p>
        </w:tc>
        <w:tc>
          <w:tcPr>
            <w:tcW w:w="462" w:type="pct"/>
          </w:tcPr>
          <w:p w:rsidR="00FB654A" w:rsidRPr="008F38AB" w:rsidRDefault="00FB654A" w:rsidP="001D7C21">
            <w:pPr>
              <w:pStyle w:val="TableText"/>
              <w:jc w:val="center"/>
            </w:pPr>
            <w:r w:rsidRPr="008F38AB">
              <w:t>0.0</w:t>
            </w:r>
          </w:p>
        </w:tc>
        <w:tc>
          <w:tcPr>
            <w:tcW w:w="463" w:type="pct"/>
          </w:tcPr>
          <w:p w:rsidR="00FB654A" w:rsidRPr="008F38AB" w:rsidRDefault="00FB654A" w:rsidP="001D7C21">
            <w:pPr>
              <w:pStyle w:val="TableText"/>
              <w:jc w:val="center"/>
            </w:pPr>
            <w:r w:rsidRPr="008F38AB">
              <w:t>0.0</w:t>
            </w:r>
          </w:p>
        </w:tc>
        <w:tc>
          <w:tcPr>
            <w:tcW w:w="462" w:type="pct"/>
          </w:tcPr>
          <w:p w:rsidR="00FB654A" w:rsidRPr="008F38AB" w:rsidRDefault="00FB654A" w:rsidP="001D7C21">
            <w:pPr>
              <w:pStyle w:val="TableText"/>
              <w:jc w:val="center"/>
            </w:pPr>
            <w:r w:rsidRPr="008F38AB">
              <w:t>0.6</w:t>
            </w:r>
          </w:p>
        </w:tc>
        <w:tc>
          <w:tcPr>
            <w:tcW w:w="456" w:type="pct"/>
          </w:tcPr>
          <w:p w:rsidR="00FB654A" w:rsidRPr="008F38AB" w:rsidRDefault="00FB654A" w:rsidP="001D7C21">
            <w:pPr>
              <w:pStyle w:val="TableText"/>
              <w:jc w:val="center"/>
            </w:pPr>
            <w:r w:rsidRPr="008F38AB">
              <w:t>0.9</w:t>
            </w:r>
          </w:p>
        </w:tc>
      </w:tr>
      <w:tr w:rsidR="00FB654A" w:rsidRPr="008F38AB" w:rsidTr="00FB654A">
        <w:tc>
          <w:tcPr>
            <w:tcW w:w="382" w:type="pct"/>
          </w:tcPr>
          <w:p w:rsidR="00FB654A" w:rsidRPr="008F38AB" w:rsidRDefault="00FB654A" w:rsidP="001D7C21">
            <w:pPr>
              <w:pStyle w:val="TableText"/>
            </w:pPr>
            <w:r w:rsidRPr="008F38AB">
              <w:t>2016</w:t>
            </w:r>
          </w:p>
        </w:tc>
        <w:tc>
          <w:tcPr>
            <w:tcW w:w="462" w:type="pct"/>
          </w:tcPr>
          <w:p w:rsidR="00FB654A" w:rsidRPr="008F38AB" w:rsidRDefault="00FB654A" w:rsidP="001D7C21">
            <w:pPr>
              <w:pStyle w:val="TableText"/>
              <w:jc w:val="center"/>
            </w:pPr>
            <w:r w:rsidRPr="008F38AB">
              <w:t>0.7</w:t>
            </w:r>
          </w:p>
        </w:tc>
        <w:tc>
          <w:tcPr>
            <w:tcW w:w="463" w:type="pct"/>
          </w:tcPr>
          <w:p w:rsidR="00FB654A" w:rsidRPr="008F38AB" w:rsidRDefault="00FB654A" w:rsidP="001D7C21">
            <w:pPr>
              <w:pStyle w:val="TableText"/>
              <w:jc w:val="center"/>
            </w:pPr>
            <w:r w:rsidRPr="008F38AB">
              <w:t>0.2</w:t>
            </w:r>
          </w:p>
        </w:tc>
        <w:tc>
          <w:tcPr>
            <w:tcW w:w="462" w:type="pct"/>
          </w:tcPr>
          <w:p w:rsidR="00FB654A" w:rsidRPr="008F38AB" w:rsidRDefault="00FB654A" w:rsidP="001D7C21">
            <w:pPr>
              <w:pStyle w:val="TableText"/>
              <w:jc w:val="center"/>
            </w:pPr>
            <w:r w:rsidRPr="008F38AB">
              <w:t>0.8</w:t>
            </w:r>
          </w:p>
        </w:tc>
        <w:tc>
          <w:tcPr>
            <w:tcW w:w="463" w:type="pct"/>
          </w:tcPr>
          <w:p w:rsidR="00FB654A" w:rsidRPr="008F38AB" w:rsidRDefault="00FB654A" w:rsidP="001D7C21">
            <w:pPr>
              <w:pStyle w:val="TableText"/>
              <w:jc w:val="center"/>
            </w:pPr>
            <w:r w:rsidRPr="008F38AB">
              <w:t>0.5</w:t>
            </w:r>
          </w:p>
        </w:tc>
        <w:tc>
          <w:tcPr>
            <w:tcW w:w="462" w:type="pct"/>
          </w:tcPr>
          <w:p w:rsidR="00FB654A" w:rsidRPr="008F38AB" w:rsidRDefault="00FB654A" w:rsidP="001D7C21">
            <w:pPr>
              <w:pStyle w:val="TableText"/>
              <w:jc w:val="center"/>
            </w:pPr>
            <w:r w:rsidRPr="008F38AB">
              <w:t>0.2</w:t>
            </w:r>
          </w:p>
        </w:tc>
        <w:tc>
          <w:tcPr>
            <w:tcW w:w="463" w:type="pct"/>
          </w:tcPr>
          <w:p w:rsidR="00FB654A" w:rsidRPr="008F38AB" w:rsidRDefault="00FB654A" w:rsidP="001D7C21">
            <w:pPr>
              <w:pStyle w:val="TableText"/>
              <w:jc w:val="center"/>
            </w:pPr>
            <w:r w:rsidRPr="008F38AB">
              <w:t>0.4</w:t>
            </w:r>
          </w:p>
        </w:tc>
        <w:tc>
          <w:tcPr>
            <w:tcW w:w="462" w:type="pct"/>
          </w:tcPr>
          <w:p w:rsidR="00FB654A" w:rsidRPr="008F38AB" w:rsidRDefault="00FB654A" w:rsidP="001D7C21">
            <w:pPr>
              <w:pStyle w:val="TableText"/>
              <w:jc w:val="center"/>
            </w:pPr>
            <w:r w:rsidRPr="008F38AB">
              <w:t>1.8</w:t>
            </w:r>
          </w:p>
        </w:tc>
        <w:tc>
          <w:tcPr>
            <w:tcW w:w="463" w:type="pct"/>
          </w:tcPr>
          <w:p w:rsidR="00FB654A" w:rsidRPr="008F38AB" w:rsidRDefault="00FB654A" w:rsidP="001D7C21">
            <w:pPr>
              <w:pStyle w:val="TableText"/>
              <w:jc w:val="center"/>
            </w:pPr>
            <w:r w:rsidRPr="008F38AB">
              <w:t>0.0</w:t>
            </w:r>
          </w:p>
        </w:tc>
        <w:tc>
          <w:tcPr>
            <w:tcW w:w="462" w:type="pct"/>
          </w:tcPr>
          <w:p w:rsidR="00FB654A" w:rsidRPr="008F38AB" w:rsidRDefault="00FB654A" w:rsidP="001D7C21">
            <w:pPr>
              <w:pStyle w:val="TableText"/>
              <w:jc w:val="center"/>
            </w:pPr>
            <w:r w:rsidRPr="008F38AB">
              <w:t>0.0</w:t>
            </w:r>
          </w:p>
        </w:tc>
        <w:tc>
          <w:tcPr>
            <w:tcW w:w="456" w:type="pct"/>
          </w:tcPr>
          <w:p w:rsidR="00FB654A" w:rsidRPr="008F38AB" w:rsidRDefault="00FB654A" w:rsidP="001D7C21">
            <w:pPr>
              <w:pStyle w:val="TableText"/>
              <w:jc w:val="center"/>
            </w:pPr>
            <w:r w:rsidRPr="008F38AB">
              <w:t>0.5</w:t>
            </w:r>
          </w:p>
        </w:tc>
      </w:tr>
      <w:tr w:rsidR="00FB654A" w:rsidRPr="008F38AB" w:rsidTr="00FB654A">
        <w:tc>
          <w:tcPr>
            <w:tcW w:w="382" w:type="pct"/>
          </w:tcPr>
          <w:p w:rsidR="00FB654A" w:rsidRPr="008F38AB" w:rsidRDefault="00FB654A" w:rsidP="001D7C21">
            <w:pPr>
              <w:pStyle w:val="TableText"/>
            </w:pPr>
            <w:r w:rsidRPr="008F38AB">
              <w:t>2017</w:t>
            </w:r>
          </w:p>
        </w:tc>
        <w:tc>
          <w:tcPr>
            <w:tcW w:w="462" w:type="pct"/>
          </w:tcPr>
          <w:p w:rsidR="00FB654A" w:rsidRPr="008F38AB" w:rsidRDefault="00FB654A" w:rsidP="001D7C21">
            <w:pPr>
              <w:pStyle w:val="TableText"/>
              <w:jc w:val="center"/>
            </w:pPr>
            <w:r w:rsidRPr="008F38AB">
              <w:t>0.4</w:t>
            </w:r>
          </w:p>
        </w:tc>
        <w:tc>
          <w:tcPr>
            <w:tcW w:w="463" w:type="pct"/>
          </w:tcPr>
          <w:p w:rsidR="00FB654A" w:rsidRPr="008F38AB" w:rsidRDefault="00FB654A" w:rsidP="001D7C21">
            <w:pPr>
              <w:pStyle w:val="TableText"/>
              <w:jc w:val="center"/>
            </w:pPr>
            <w:r w:rsidRPr="008F38AB">
              <w:t>0.5</w:t>
            </w:r>
          </w:p>
        </w:tc>
        <w:tc>
          <w:tcPr>
            <w:tcW w:w="462" w:type="pct"/>
          </w:tcPr>
          <w:p w:rsidR="00FB654A" w:rsidRPr="008F38AB" w:rsidRDefault="00FB654A" w:rsidP="001D7C21">
            <w:pPr>
              <w:pStyle w:val="TableText"/>
              <w:jc w:val="center"/>
            </w:pPr>
            <w:r w:rsidRPr="008F38AB">
              <w:t>0.6</w:t>
            </w:r>
          </w:p>
        </w:tc>
        <w:tc>
          <w:tcPr>
            <w:tcW w:w="463" w:type="pct"/>
          </w:tcPr>
          <w:p w:rsidR="00FB654A" w:rsidRPr="008F38AB" w:rsidRDefault="00FB654A" w:rsidP="001D7C21">
            <w:pPr>
              <w:pStyle w:val="TableText"/>
              <w:jc w:val="center"/>
            </w:pPr>
            <w:r w:rsidRPr="008F38AB">
              <w:t>0.4</w:t>
            </w:r>
          </w:p>
        </w:tc>
        <w:tc>
          <w:tcPr>
            <w:tcW w:w="462" w:type="pct"/>
          </w:tcPr>
          <w:p w:rsidR="00FB654A" w:rsidRPr="008F38AB" w:rsidRDefault="00FB654A" w:rsidP="001D7C21">
            <w:pPr>
              <w:pStyle w:val="TableText"/>
              <w:jc w:val="center"/>
            </w:pPr>
            <w:r w:rsidRPr="008F38AB">
              <w:t>0.3</w:t>
            </w:r>
          </w:p>
        </w:tc>
        <w:tc>
          <w:tcPr>
            <w:tcW w:w="463" w:type="pct"/>
          </w:tcPr>
          <w:p w:rsidR="00FB654A" w:rsidRPr="008F38AB" w:rsidRDefault="00FB654A" w:rsidP="001D7C21">
            <w:pPr>
              <w:pStyle w:val="TableText"/>
              <w:jc w:val="center"/>
            </w:pPr>
            <w:r w:rsidRPr="008F38AB">
              <w:t>0.5</w:t>
            </w:r>
          </w:p>
        </w:tc>
        <w:tc>
          <w:tcPr>
            <w:tcW w:w="462" w:type="pct"/>
          </w:tcPr>
          <w:p w:rsidR="00FB654A" w:rsidRPr="008F38AB" w:rsidRDefault="00FB654A" w:rsidP="001D7C21">
            <w:pPr>
              <w:pStyle w:val="TableText"/>
              <w:jc w:val="center"/>
            </w:pPr>
            <w:r w:rsidRPr="008F38AB">
              <w:t>1.1</w:t>
            </w:r>
          </w:p>
        </w:tc>
        <w:tc>
          <w:tcPr>
            <w:tcW w:w="463" w:type="pct"/>
          </w:tcPr>
          <w:p w:rsidR="00FB654A" w:rsidRPr="008F38AB" w:rsidRDefault="00FB654A" w:rsidP="001D7C21">
            <w:pPr>
              <w:pStyle w:val="TableText"/>
              <w:jc w:val="center"/>
            </w:pPr>
            <w:r w:rsidRPr="008F38AB">
              <w:t>5.9</w:t>
            </w:r>
          </w:p>
        </w:tc>
        <w:tc>
          <w:tcPr>
            <w:tcW w:w="462" w:type="pct"/>
          </w:tcPr>
          <w:p w:rsidR="00FB654A" w:rsidRPr="008F38AB" w:rsidRDefault="00FB654A" w:rsidP="001D7C21">
            <w:pPr>
              <w:pStyle w:val="TableText"/>
              <w:jc w:val="center"/>
            </w:pPr>
            <w:r w:rsidRPr="008F38AB">
              <w:t>0.5</w:t>
            </w:r>
          </w:p>
        </w:tc>
        <w:tc>
          <w:tcPr>
            <w:tcW w:w="456" w:type="pct"/>
          </w:tcPr>
          <w:p w:rsidR="00FB654A" w:rsidRPr="008F38AB" w:rsidRDefault="00FB654A" w:rsidP="001D7C21">
            <w:pPr>
              <w:pStyle w:val="TableText"/>
              <w:jc w:val="center"/>
            </w:pPr>
            <w:r w:rsidRPr="008F38AB">
              <w:t>0.4</w:t>
            </w:r>
          </w:p>
        </w:tc>
      </w:tr>
      <w:tr w:rsidR="00FB654A" w:rsidRPr="008F38AB" w:rsidTr="00FB654A">
        <w:tc>
          <w:tcPr>
            <w:tcW w:w="382" w:type="pct"/>
          </w:tcPr>
          <w:p w:rsidR="00FB654A" w:rsidRPr="008F38AB" w:rsidRDefault="00FB654A" w:rsidP="001D7C21">
            <w:pPr>
              <w:pStyle w:val="TableText"/>
            </w:pPr>
            <w:r>
              <w:t>2018</w:t>
            </w:r>
          </w:p>
        </w:tc>
        <w:tc>
          <w:tcPr>
            <w:tcW w:w="462" w:type="pct"/>
          </w:tcPr>
          <w:p w:rsidR="00FB654A" w:rsidRPr="00CD10AB" w:rsidRDefault="00FB654A" w:rsidP="00CD10AB">
            <w:pPr>
              <w:pStyle w:val="TableText"/>
              <w:jc w:val="center"/>
            </w:pPr>
            <w:r w:rsidRPr="00CD10AB">
              <w:t>0.</w:t>
            </w:r>
            <w:r w:rsidR="00CD10AB" w:rsidRPr="00CD10AB">
              <w:t>1</w:t>
            </w:r>
          </w:p>
        </w:tc>
        <w:tc>
          <w:tcPr>
            <w:tcW w:w="463" w:type="pct"/>
          </w:tcPr>
          <w:p w:rsidR="00FB654A" w:rsidRPr="00CD10AB" w:rsidRDefault="00FB654A" w:rsidP="00CD10AB">
            <w:pPr>
              <w:pStyle w:val="TableText"/>
              <w:jc w:val="center"/>
            </w:pPr>
            <w:r w:rsidRPr="00CD10AB">
              <w:t>0.</w:t>
            </w:r>
            <w:r w:rsidR="00CD10AB" w:rsidRPr="00CD10AB">
              <w:t>1</w:t>
            </w:r>
          </w:p>
        </w:tc>
        <w:tc>
          <w:tcPr>
            <w:tcW w:w="462" w:type="pct"/>
          </w:tcPr>
          <w:p w:rsidR="00FB654A" w:rsidRPr="00CD10AB" w:rsidRDefault="00FB654A" w:rsidP="00CD10AB">
            <w:pPr>
              <w:pStyle w:val="TableText"/>
              <w:jc w:val="center"/>
            </w:pPr>
            <w:r w:rsidRPr="00CD10AB">
              <w:t>0.</w:t>
            </w:r>
            <w:r w:rsidR="00CD10AB" w:rsidRPr="00CD10AB">
              <w:t>2</w:t>
            </w:r>
          </w:p>
        </w:tc>
        <w:tc>
          <w:tcPr>
            <w:tcW w:w="463" w:type="pct"/>
          </w:tcPr>
          <w:p w:rsidR="00FB654A" w:rsidRPr="00CD10AB" w:rsidRDefault="00FB654A" w:rsidP="00CD10AB">
            <w:pPr>
              <w:pStyle w:val="TableText"/>
              <w:jc w:val="center"/>
            </w:pPr>
            <w:r w:rsidRPr="00CD10AB">
              <w:t>0.</w:t>
            </w:r>
            <w:r w:rsidR="00CD10AB" w:rsidRPr="00CD10AB">
              <w:t>2</w:t>
            </w:r>
          </w:p>
        </w:tc>
        <w:tc>
          <w:tcPr>
            <w:tcW w:w="462" w:type="pct"/>
          </w:tcPr>
          <w:p w:rsidR="00FB654A" w:rsidRPr="00CD10AB" w:rsidRDefault="00FB654A" w:rsidP="00CD10AB">
            <w:pPr>
              <w:pStyle w:val="TableText"/>
              <w:jc w:val="center"/>
            </w:pPr>
            <w:r w:rsidRPr="00CD10AB">
              <w:t>0.</w:t>
            </w:r>
            <w:r w:rsidR="00CD10AB" w:rsidRPr="00CD10AB">
              <w:t>1</w:t>
            </w:r>
          </w:p>
        </w:tc>
        <w:tc>
          <w:tcPr>
            <w:tcW w:w="463" w:type="pct"/>
          </w:tcPr>
          <w:p w:rsidR="00FB654A" w:rsidRPr="00CD10AB" w:rsidRDefault="00FB654A" w:rsidP="00CD10AB">
            <w:pPr>
              <w:pStyle w:val="TableText"/>
              <w:jc w:val="center"/>
            </w:pPr>
            <w:r w:rsidRPr="00CD10AB">
              <w:t>0.</w:t>
            </w:r>
            <w:r w:rsidR="00CD10AB" w:rsidRPr="00CD10AB">
              <w:t>0</w:t>
            </w:r>
          </w:p>
        </w:tc>
        <w:tc>
          <w:tcPr>
            <w:tcW w:w="462" w:type="pct"/>
          </w:tcPr>
          <w:p w:rsidR="00FB654A" w:rsidRPr="00CD10AB" w:rsidRDefault="00CD10AB" w:rsidP="00CD10AB">
            <w:pPr>
              <w:pStyle w:val="TableText"/>
              <w:jc w:val="center"/>
            </w:pPr>
            <w:r w:rsidRPr="00CD10AB">
              <w:t>0.7</w:t>
            </w:r>
          </w:p>
        </w:tc>
        <w:tc>
          <w:tcPr>
            <w:tcW w:w="463" w:type="pct"/>
          </w:tcPr>
          <w:p w:rsidR="00FB654A" w:rsidRPr="00CD10AB" w:rsidRDefault="00CD10AB" w:rsidP="00CD10AB">
            <w:pPr>
              <w:pStyle w:val="TableText"/>
              <w:jc w:val="center"/>
            </w:pPr>
            <w:r w:rsidRPr="00CD10AB">
              <w:t>1.3</w:t>
            </w:r>
          </w:p>
        </w:tc>
        <w:tc>
          <w:tcPr>
            <w:tcW w:w="462" w:type="pct"/>
          </w:tcPr>
          <w:p w:rsidR="00FB654A" w:rsidRPr="00CD10AB" w:rsidRDefault="00FB654A" w:rsidP="00CD10AB">
            <w:pPr>
              <w:pStyle w:val="TableText"/>
              <w:jc w:val="center"/>
            </w:pPr>
            <w:r w:rsidRPr="00CD10AB">
              <w:t>0.</w:t>
            </w:r>
            <w:r w:rsidR="00CD10AB" w:rsidRPr="00CD10AB">
              <w:t>0</w:t>
            </w:r>
          </w:p>
        </w:tc>
        <w:tc>
          <w:tcPr>
            <w:tcW w:w="456" w:type="pct"/>
          </w:tcPr>
          <w:p w:rsidR="00FB654A" w:rsidRPr="00CD10AB" w:rsidRDefault="00FB654A" w:rsidP="00CD10AB">
            <w:pPr>
              <w:pStyle w:val="TableText"/>
              <w:jc w:val="center"/>
            </w:pPr>
            <w:r w:rsidRPr="00CD10AB">
              <w:t>0.</w:t>
            </w:r>
            <w:r w:rsidR="00CD10AB" w:rsidRPr="00CD10AB">
              <w:t>2</w:t>
            </w:r>
          </w:p>
        </w:tc>
      </w:tr>
      <w:tr w:rsidR="00FB654A" w:rsidRPr="008F38AB" w:rsidTr="00FB654A">
        <w:tc>
          <w:tcPr>
            <w:tcW w:w="382" w:type="pct"/>
            <w:tcBorders>
              <w:bottom w:val="single" w:sz="4" w:space="0" w:color="auto"/>
            </w:tcBorders>
          </w:tcPr>
          <w:p w:rsidR="00FB654A" w:rsidRPr="008F38AB" w:rsidRDefault="00FB654A" w:rsidP="001D7C21">
            <w:pPr>
              <w:pStyle w:val="TableText"/>
            </w:pPr>
          </w:p>
        </w:tc>
        <w:tc>
          <w:tcPr>
            <w:tcW w:w="462" w:type="pct"/>
            <w:tcBorders>
              <w:bottom w:val="single" w:sz="4" w:space="0" w:color="auto"/>
            </w:tcBorders>
          </w:tcPr>
          <w:p w:rsidR="00FB654A" w:rsidRPr="008F38AB" w:rsidRDefault="00FB654A" w:rsidP="001D7C21">
            <w:pPr>
              <w:pStyle w:val="TableText"/>
              <w:jc w:val="center"/>
            </w:pPr>
          </w:p>
        </w:tc>
        <w:tc>
          <w:tcPr>
            <w:tcW w:w="463" w:type="pct"/>
            <w:tcBorders>
              <w:bottom w:val="single" w:sz="4" w:space="0" w:color="auto"/>
            </w:tcBorders>
          </w:tcPr>
          <w:p w:rsidR="00FB654A" w:rsidRPr="008F38AB" w:rsidRDefault="00FB654A" w:rsidP="001D7C21">
            <w:pPr>
              <w:pStyle w:val="TableText"/>
              <w:jc w:val="center"/>
            </w:pPr>
          </w:p>
        </w:tc>
        <w:tc>
          <w:tcPr>
            <w:tcW w:w="462" w:type="pct"/>
            <w:tcBorders>
              <w:bottom w:val="single" w:sz="4" w:space="0" w:color="auto"/>
            </w:tcBorders>
          </w:tcPr>
          <w:p w:rsidR="00FB654A" w:rsidRPr="008F38AB" w:rsidRDefault="00FB654A" w:rsidP="001D7C21">
            <w:pPr>
              <w:pStyle w:val="TableText"/>
              <w:jc w:val="center"/>
            </w:pPr>
          </w:p>
        </w:tc>
        <w:tc>
          <w:tcPr>
            <w:tcW w:w="463" w:type="pct"/>
            <w:tcBorders>
              <w:bottom w:val="single" w:sz="4" w:space="0" w:color="auto"/>
            </w:tcBorders>
          </w:tcPr>
          <w:p w:rsidR="00FB654A" w:rsidRPr="008F38AB" w:rsidRDefault="00FB654A" w:rsidP="001D7C21">
            <w:pPr>
              <w:pStyle w:val="TableText"/>
              <w:jc w:val="center"/>
            </w:pPr>
          </w:p>
        </w:tc>
        <w:tc>
          <w:tcPr>
            <w:tcW w:w="462" w:type="pct"/>
            <w:tcBorders>
              <w:bottom w:val="single" w:sz="4" w:space="0" w:color="auto"/>
            </w:tcBorders>
          </w:tcPr>
          <w:p w:rsidR="00FB654A" w:rsidRPr="008F38AB" w:rsidRDefault="00FB654A" w:rsidP="001D7C21">
            <w:pPr>
              <w:pStyle w:val="TableText"/>
              <w:jc w:val="center"/>
            </w:pPr>
          </w:p>
        </w:tc>
        <w:tc>
          <w:tcPr>
            <w:tcW w:w="463" w:type="pct"/>
            <w:tcBorders>
              <w:bottom w:val="single" w:sz="4" w:space="0" w:color="auto"/>
            </w:tcBorders>
          </w:tcPr>
          <w:p w:rsidR="00FB654A" w:rsidRPr="008F38AB" w:rsidRDefault="00FB654A" w:rsidP="001D7C21">
            <w:pPr>
              <w:pStyle w:val="TableText"/>
              <w:jc w:val="center"/>
            </w:pPr>
          </w:p>
        </w:tc>
        <w:tc>
          <w:tcPr>
            <w:tcW w:w="462" w:type="pct"/>
            <w:tcBorders>
              <w:bottom w:val="single" w:sz="4" w:space="0" w:color="auto"/>
            </w:tcBorders>
          </w:tcPr>
          <w:p w:rsidR="00FB654A" w:rsidRPr="008F38AB" w:rsidRDefault="00FB654A" w:rsidP="001D7C21">
            <w:pPr>
              <w:pStyle w:val="TableText"/>
              <w:jc w:val="center"/>
            </w:pPr>
          </w:p>
        </w:tc>
        <w:tc>
          <w:tcPr>
            <w:tcW w:w="463" w:type="pct"/>
            <w:tcBorders>
              <w:bottom w:val="single" w:sz="4" w:space="0" w:color="auto"/>
            </w:tcBorders>
          </w:tcPr>
          <w:p w:rsidR="00FB654A" w:rsidRPr="008F38AB" w:rsidRDefault="00FB654A" w:rsidP="001D7C21">
            <w:pPr>
              <w:pStyle w:val="TableText"/>
              <w:jc w:val="center"/>
            </w:pPr>
          </w:p>
        </w:tc>
        <w:tc>
          <w:tcPr>
            <w:tcW w:w="462" w:type="pct"/>
            <w:tcBorders>
              <w:bottom w:val="single" w:sz="4" w:space="0" w:color="auto"/>
            </w:tcBorders>
          </w:tcPr>
          <w:p w:rsidR="00FB654A" w:rsidRPr="008F38AB" w:rsidRDefault="00FB654A" w:rsidP="001D7C21">
            <w:pPr>
              <w:pStyle w:val="TableText"/>
              <w:jc w:val="center"/>
            </w:pPr>
          </w:p>
        </w:tc>
        <w:tc>
          <w:tcPr>
            <w:tcW w:w="456" w:type="pct"/>
            <w:tcBorders>
              <w:bottom w:val="single" w:sz="4" w:space="0" w:color="auto"/>
            </w:tcBorders>
          </w:tcPr>
          <w:p w:rsidR="00FB654A" w:rsidRPr="008F38AB" w:rsidRDefault="00FB654A" w:rsidP="001D7C21">
            <w:pPr>
              <w:pStyle w:val="TableText"/>
              <w:jc w:val="center"/>
            </w:pPr>
          </w:p>
        </w:tc>
      </w:tr>
    </w:tbl>
    <w:p w:rsidR="001639CC" w:rsidRPr="001D7C21" w:rsidRDefault="001639CC" w:rsidP="001D7C21">
      <w:pPr>
        <w:pStyle w:val="BodyText"/>
      </w:pPr>
    </w:p>
    <w:p w:rsidR="0082478E" w:rsidRDefault="0082478E" w:rsidP="001D7C21">
      <w:pPr>
        <w:pStyle w:val="BodyText"/>
      </w:pPr>
    </w:p>
    <w:p w:rsidR="0088625B" w:rsidRDefault="0088625B" w:rsidP="00A22BBB">
      <w:pPr>
        <w:pStyle w:val="BodyText"/>
        <w:rPr>
          <w:noProof/>
        </w:rPr>
      </w:pPr>
      <w:bookmarkStart w:id="129" w:name="_Toc495335964"/>
      <w:r>
        <w:br w:type="page"/>
      </w:r>
    </w:p>
    <w:p w:rsidR="0088625B" w:rsidRPr="00F711D0" w:rsidRDefault="0088625B" w:rsidP="0088625B">
      <w:pPr>
        <w:pStyle w:val="Heading2"/>
      </w:pPr>
      <w:r w:rsidRPr="00F711D0">
        <w:lastRenderedPageBreak/>
        <w:t>Research</w:t>
      </w:r>
      <w:bookmarkEnd w:id="129"/>
    </w:p>
    <w:p w:rsidR="0088625B" w:rsidRPr="008F38AB" w:rsidRDefault="0088625B" w:rsidP="0088625B">
      <w:pPr>
        <w:pStyle w:val="TableTitle"/>
      </w:pPr>
    </w:p>
    <w:p w:rsidR="0088625B" w:rsidRPr="00C41DA7" w:rsidRDefault="0088625B" w:rsidP="0088625B">
      <w:pPr>
        <w:pStyle w:val="Heading3"/>
      </w:pPr>
      <w:bookmarkStart w:id="130" w:name="_Toc90178001"/>
      <w:bookmarkStart w:id="131" w:name="_Toc179863382"/>
      <w:bookmarkStart w:id="132" w:name="_Toc495335965"/>
      <w:r w:rsidRPr="00C41DA7">
        <w:t>Gas Bubble Trauma Monitoring (PSMFC)</w:t>
      </w:r>
      <w:bookmarkEnd w:id="130"/>
      <w:bookmarkEnd w:id="131"/>
      <w:bookmarkEnd w:id="132"/>
      <w:r w:rsidRPr="00C41DA7">
        <w:t xml:space="preserve"> </w:t>
      </w:r>
    </w:p>
    <w:p w:rsidR="0088625B" w:rsidRPr="00C41DA7" w:rsidRDefault="0088625B" w:rsidP="0088625B">
      <w:pPr>
        <w:pStyle w:val="BodyText"/>
      </w:pPr>
    </w:p>
    <w:p w:rsidR="0088625B" w:rsidRPr="00C41DA7" w:rsidRDefault="0088625B" w:rsidP="0088625B">
      <w:pPr>
        <w:pStyle w:val="BodyText"/>
      </w:pPr>
      <w:r w:rsidRPr="00C41DA7">
        <w:t xml:space="preserve">Juvenile </w:t>
      </w:r>
      <w:r>
        <w:t>Chinook salmon</w:t>
      </w:r>
      <w:r w:rsidRPr="00C41DA7">
        <w:t xml:space="preserve"> and steelhead were sampled once a week for GBT from April </w:t>
      </w:r>
      <w:r w:rsidR="00FB654A">
        <w:t>10</w:t>
      </w:r>
      <w:r w:rsidRPr="00C41DA7">
        <w:t xml:space="preserve"> through </w:t>
      </w:r>
      <w:r w:rsidR="00FB654A">
        <w:t>July 25</w:t>
      </w:r>
      <w:r>
        <w:t xml:space="preserve"> in 201</w:t>
      </w:r>
      <w:r w:rsidR="00FB654A">
        <w:t>8</w:t>
      </w:r>
      <w:r w:rsidRPr="00C41DA7">
        <w:t>.</w:t>
      </w:r>
      <w:r w:rsidR="007326C4">
        <w:t xml:space="preserve"> </w:t>
      </w:r>
      <w:r w:rsidRPr="00C41DA7">
        <w:t>The GBT inspections were stopped early due to small numbers of available fish.</w:t>
      </w:r>
      <w:r w:rsidR="007326C4">
        <w:t xml:space="preserve"> </w:t>
      </w:r>
      <w:r w:rsidRPr="00C41DA7">
        <w:t>Typically</w:t>
      </w:r>
      <w:r>
        <w:t>,</w:t>
      </w:r>
      <w:r w:rsidRPr="00C41DA7">
        <w:t xml:space="preserve"> </w:t>
      </w:r>
      <w:r>
        <w:t>inspections</w:t>
      </w:r>
      <w:r w:rsidRPr="00C41DA7">
        <w:t xml:space="preserve"> end when spill stop</w:t>
      </w:r>
      <w:r>
        <w:t>s</w:t>
      </w:r>
      <w:r w:rsidRPr="00C41DA7">
        <w:t xml:space="preserve"> </w:t>
      </w:r>
      <w:r>
        <w:t>(</w:t>
      </w:r>
      <w:r w:rsidRPr="00C41DA7">
        <w:t>August 31</w:t>
      </w:r>
      <w:r>
        <w:t>)</w:t>
      </w:r>
      <w:r w:rsidRPr="00C41DA7">
        <w:t>.</w:t>
      </w:r>
      <w:r w:rsidR="007326C4">
        <w:t xml:space="preserve"> </w:t>
      </w:r>
      <w:r>
        <w:t>This season</w:t>
      </w:r>
      <w:r w:rsidR="00A174F0">
        <w:t>,</w:t>
      </w:r>
      <w:r>
        <w:t xml:space="preserve"> </w:t>
      </w:r>
      <w:r w:rsidR="00FB654A">
        <w:t>1,437</w:t>
      </w:r>
      <w:r w:rsidRPr="00C41DA7">
        <w:t xml:space="preserve"> fish were sampled for GBT.</w:t>
      </w:r>
      <w:r w:rsidR="007326C4">
        <w:t xml:space="preserve"> </w:t>
      </w:r>
      <w:r w:rsidRPr="00C41DA7">
        <w:t>PSMFC personnel examined up to</w:t>
      </w:r>
      <w:r w:rsidR="00AB7BFF">
        <w:t xml:space="preserve"> 1</w:t>
      </w:r>
      <w:r w:rsidRPr="00C41DA7">
        <w:t>00 individuals of each of the following groups:</w:t>
      </w:r>
      <w:r w:rsidR="007326C4">
        <w:t xml:space="preserve"> </w:t>
      </w:r>
      <w:r w:rsidRPr="00C41DA7">
        <w:t xml:space="preserve">yearling </w:t>
      </w:r>
      <w:r>
        <w:t>Chinook salmon</w:t>
      </w:r>
      <w:r w:rsidRPr="00C41DA7">
        <w:t xml:space="preserve">, subyearling </w:t>
      </w:r>
      <w:r>
        <w:t>Chinook salmon</w:t>
      </w:r>
      <w:r w:rsidRPr="00C41DA7">
        <w:t>, and juvenile steelhead.</w:t>
      </w:r>
      <w:r w:rsidR="007326C4">
        <w:t xml:space="preserve"> </w:t>
      </w:r>
      <w:r w:rsidRPr="00C41DA7">
        <w:t>The fish were searched for evidence of bubbles in paired and unpaired fins and in the eye, as per Fish Passage Center GBT protocols.</w:t>
      </w:r>
      <w:r w:rsidR="007326C4">
        <w:t xml:space="preserve"> </w:t>
      </w:r>
      <w:r w:rsidRPr="00C41DA7">
        <w:t>Prior to collection for transport</w:t>
      </w:r>
      <w:r w:rsidR="00A22BBB">
        <w:t>,</w:t>
      </w:r>
      <w:r w:rsidRPr="00C41DA7">
        <w:t xml:space="preserve"> the GBT fish were bypassed to the river after examination.</w:t>
      </w:r>
      <w:r w:rsidR="007326C4">
        <w:t xml:space="preserve"> </w:t>
      </w:r>
      <w:r w:rsidRPr="00C41DA7">
        <w:t xml:space="preserve">Weekly GBT sampling continued for up to </w:t>
      </w:r>
      <w:r>
        <w:t>8</w:t>
      </w:r>
      <w:r w:rsidRPr="00C41DA7">
        <w:t xml:space="preserve"> hours or until 100 fish had been sampled per species group.</w:t>
      </w:r>
      <w:r w:rsidR="007326C4">
        <w:t xml:space="preserve"> </w:t>
      </w:r>
      <w:r w:rsidRPr="00C41DA7">
        <w:t>The number of fish sampled for GBT,</w:t>
      </w:r>
      <w:r>
        <w:t xml:space="preserve"> by species group was: 2</w:t>
      </w:r>
      <w:r w:rsidR="00FB654A">
        <w:t>56</w:t>
      </w:r>
      <w:r w:rsidRPr="00C41DA7">
        <w:t xml:space="preserve"> clipped yearling </w:t>
      </w:r>
      <w:r>
        <w:t>Chinook salmon</w:t>
      </w:r>
      <w:r w:rsidRPr="00C41DA7">
        <w:t xml:space="preserve">, </w:t>
      </w:r>
      <w:r w:rsidR="00FB654A">
        <w:t>123</w:t>
      </w:r>
      <w:r w:rsidRPr="00C41DA7">
        <w:t xml:space="preserve"> unclipped yearling </w:t>
      </w:r>
      <w:r>
        <w:t>Chinook salmon</w:t>
      </w:r>
      <w:r w:rsidRPr="00C41DA7">
        <w:t xml:space="preserve">, </w:t>
      </w:r>
      <w:r w:rsidR="00FB654A">
        <w:t>174</w:t>
      </w:r>
      <w:r w:rsidRPr="00C41DA7">
        <w:t xml:space="preserve"> clipped subyearling </w:t>
      </w:r>
      <w:r>
        <w:t>Chinook salmon</w:t>
      </w:r>
      <w:r w:rsidRPr="00C41DA7">
        <w:t xml:space="preserve">, </w:t>
      </w:r>
      <w:r w:rsidR="00FB654A">
        <w:t>417</w:t>
      </w:r>
      <w:r w:rsidRPr="00C41DA7">
        <w:t xml:space="preserve"> unclipped subyearling </w:t>
      </w:r>
      <w:r>
        <w:t>Chinook salmon</w:t>
      </w:r>
      <w:r w:rsidRPr="00C41DA7">
        <w:t xml:space="preserve">, </w:t>
      </w:r>
      <w:r w:rsidR="00FB654A">
        <w:t>338</w:t>
      </w:r>
      <w:r>
        <w:t xml:space="preserve"> clipped steelhead, and </w:t>
      </w:r>
      <w:r w:rsidR="00FB654A">
        <w:t>129</w:t>
      </w:r>
      <w:r w:rsidRPr="00C41DA7">
        <w:t xml:space="preserve"> unclipped steelhead.</w:t>
      </w:r>
      <w:r w:rsidR="007326C4">
        <w:t xml:space="preserve"> </w:t>
      </w:r>
      <w:r w:rsidRPr="00C41DA7">
        <w:t xml:space="preserve">In the </w:t>
      </w:r>
      <w:r>
        <w:t>201</w:t>
      </w:r>
      <w:r w:rsidR="00FB654A">
        <w:t>8</w:t>
      </w:r>
      <w:r>
        <w:t xml:space="preserve"> </w:t>
      </w:r>
      <w:r w:rsidRPr="00C41DA7">
        <w:t xml:space="preserve">season, </w:t>
      </w:r>
      <w:r w:rsidR="00FB654A">
        <w:t>30</w:t>
      </w:r>
      <w:r w:rsidRPr="00C41DA7">
        <w:t xml:space="preserve"> fish showed signs of GBT in the fins</w:t>
      </w:r>
      <w:r w:rsidR="00FB654A">
        <w:t xml:space="preserve"> (2.1%)</w:t>
      </w:r>
      <w:r w:rsidRPr="00C41DA7">
        <w:t>.</w:t>
      </w:r>
      <w:r w:rsidR="007326C4">
        <w:t xml:space="preserve"> </w:t>
      </w:r>
    </w:p>
    <w:p w:rsidR="0088625B" w:rsidRDefault="0088625B" w:rsidP="0088625B">
      <w:pPr>
        <w:pStyle w:val="BodyText"/>
      </w:pPr>
    </w:p>
    <w:p w:rsidR="0088625B" w:rsidRPr="001D7C21" w:rsidRDefault="0088625B" w:rsidP="001D7C21">
      <w:pPr>
        <w:pStyle w:val="BodyText"/>
      </w:pPr>
    </w:p>
    <w:p w:rsidR="0088625B" w:rsidRDefault="0088625B" w:rsidP="00A22BBB">
      <w:pPr>
        <w:pStyle w:val="BodyText"/>
        <w:rPr>
          <w:noProof/>
        </w:rPr>
      </w:pPr>
      <w:bookmarkStart w:id="133" w:name="_Toc24855730"/>
      <w:bookmarkStart w:id="134" w:name="_Toc28054300"/>
      <w:bookmarkStart w:id="135" w:name="_Toc58728108"/>
      <w:bookmarkStart w:id="136" w:name="_Toc90178003"/>
      <w:bookmarkStart w:id="137" w:name="_Toc179863385"/>
      <w:bookmarkStart w:id="138" w:name="_Toc495335966"/>
      <w:r>
        <w:br w:type="page"/>
      </w:r>
    </w:p>
    <w:p w:rsidR="001639CC" w:rsidRPr="009B3DC0" w:rsidRDefault="001639CC" w:rsidP="00F711D0">
      <w:pPr>
        <w:pStyle w:val="Heading2"/>
      </w:pPr>
      <w:r w:rsidRPr="009B3DC0">
        <w:lastRenderedPageBreak/>
        <w:t>Operation and Maintenance</w:t>
      </w:r>
      <w:bookmarkEnd w:id="133"/>
      <w:bookmarkEnd w:id="134"/>
      <w:bookmarkEnd w:id="135"/>
      <w:bookmarkEnd w:id="136"/>
      <w:bookmarkEnd w:id="137"/>
      <w:bookmarkEnd w:id="138"/>
    </w:p>
    <w:p w:rsidR="001639CC" w:rsidRPr="00FB654A" w:rsidRDefault="001639CC" w:rsidP="001D7C21">
      <w:pPr>
        <w:pStyle w:val="BodyText"/>
        <w:rPr>
          <w:color w:val="FF0000"/>
        </w:rPr>
      </w:pPr>
    </w:p>
    <w:p w:rsidR="001639CC" w:rsidRPr="004F0E35" w:rsidRDefault="001639CC" w:rsidP="001D7C21">
      <w:pPr>
        <w:pStyle w:val="Heading3"/>
      </w:pPr>
      <w:bookmarkStart w:id="139" w:name="_Toc119286851"/>
      <w:bookmarkStart w:id="140" w:name="_Toc179863386"/>
      <w:bookmarkStart w:id="141" w:name="_Toc213137425"/>
      <w:bookmarkStart w:id="142" w:name="_Toc245525007"/>
      <w:bookmarkStart w:id="143" w:name="_Toc495335967"/>
      <w:r w:rsidRPr="004F0E35">
        <w:t>Turbine Operations</w:t>
      </w:r>
      <w:bookmarkEnd w:id="139"/>
      <w:bookmarkEnd w:id="140"/>
      <w:bookmarkEnd w:id="141"/>
      <w:bookmarkEnd w:id="142"/>
      <w:bookmarkEnd w:id="143"/>
    </w:p>
    <w:p w:rsidR="001639CC" w:rsidRPr="004F0E35" w:rsidRDefault="001639CC" w:rsidP="001D7C21">
      <w:pPr>
        <w:pStyle w:val="BodyText"/>
      </w:pPr>
    </w:p>
    <w:p w:rsidR="00F3104C" w:rsidRPr="004F0E35" w:rsidRDefault="001639CC" w:rsidP="001D7C21">
      <w:pPr>
        <w:pStyle w:val="BodyText"/>
      </w:pPr>
      <w:r w:rsidRPr="004F0E35">
        <w:t>Efforts were made to operate all turbi</w:t>
      </w:r>
      <w:r w:rsidR="00522709" w:rsidRPr="004F0E35">
        <w:t xml:space="preserve">ne units within </w:t>
      </w:r>
      <w:r w:rsidR="00A22BBB" w:rsidRPr="004F0E35">
        <w:t>1%</w:t>
      </w:r>
      <w:r w:rsidR="00522709" w:rsidRPr="004F0E35">
        <w:t xml:space="preserve"> of </w:t>
      </w:r>
      <w:r w:rsidRPr="004F0E35">
        <w:t>peak efficiency from April 1</w:t>
      </w:r>
      <w:r w:rsidR="00293D13" w:rsidRPr="004F0E35">
        <w:t>, 201</w:t>
      </w:r>
      <w:r w:rsidR="00456A58">
        <w:t>8</w:t>
      </w:r>
      <w:r w:rsidRPr="004F0E35">
        <w:t xml:space="preserve"> to October 31</w:t>
      </w:r>
      <w:r w:rsidR="00293D13" w:rsidRPr="004F0E35">
        <w:t>, 201</w:t>
      </w:r>
      <w:r w:rsidR="00456A58">
        <w:t>8</w:t>
      </w:r>
      <w:r w:rsidRPr="004F0E35">
        <w:t>.</w:t>
      </w:r>
      <w:r w:rsidR="007326C4" w:rsidRPr="004F0E35">
        <w:t xml:space="preserve"> </w:t>
      </w:r>
      <w:r w:rsidRPr="004F0E35">
        <w:t xml:space="preserve">Deviations were infrequent and brief or required by </w:t>
      </w:r>
      <w:r w:rsidR="005B5E71" w:rsidRPr="004F0E35">
        <w:t>the Bonneville Power Administration</w:t>
      </w:r>
      <w:r w:rsidRPr="004F0E35">
        <w:t xml:space="preserve">. </w:t>
      </w:r>
    </w:p>
    <w:p w:rsidR="00F3104C" w:rsidRPr="00FB654A" w:rsidRDefault="00F3104C" w:rsidP="001D7C21">
      <w:pPr>
        <w:pStyle w:val="BodyText"/>
        <w:rPr>
          <w:color w:val="FF0000"/>
        </w:rPr>
      </w:pPr>
    </w:p>
    <w:p w:rsidR="001639CC" w:rsidRPr="005D08DA" w:rsidRDefault="0097381D" w:rsidP="001D7C21">
      <w:pPr>
        <w:pStyle w:val="BodyText"/>
      </w:pPr>
      <w:r w:rsidRPr="005D08DA">
        <w:t>Below is a summary of unit outages and cause</w:t>
      </w:r>
      <w:r w:rsidR="00CA2520" w:rsidRPr="005D08DA">
        <w:t xml:space="preserve"> from </w:t>
      </w:r>
      <w:r w:rsidR="00EF4376" w:rsidRPr="005D08DA">
        <w:t>March</w:t>
      </w:r>
      <w:r w:rsidR="00CA2520" w:rsidRPr="005D08DA">
        <w:t xml:space="preserve"> 1 through </w:t>
      </w:r>
      <w:r w:rsidR="00054B74" w:rsidRPr="005D08DA">
        <w:t>Octo</w:t>
      </w:r>
      <w:r w:rsidR="00C37181" w:rsidRPr="005D08DA">
        <w:t xml:space="preserve">ber </w:t>
      </w:r>
      <w:r w:rsidR="00EA3BCD" w:rsidRPr="005D08DA">
        <w:t>1</w:t>
      </w:r>
      <w:r w:rsidR="00293D13" w:rsidRPr="005D08DA">
        <w:t>, 201</w:t>
      </w:r>
      <w:r w:rsidR="005D08DA" w:rsidRPr="005D08DA">
        <w:t>8</w:t>
      </w:r>
      <w:r w:rsidRPr="005D08DA">
        <w:t>.</w:t>
      </w:r>
    </w:p>
    <w:p w:rsidR="002E6A2E" w:rsidRPr="00FB654A" w:rsidRDefault="002E6A2E" w:rsidP="001D7C21">
      <w:pPr>
        <w:pStyle w:val="BodyText"/>
        <w:rPr>
          <w:color w:val="FF0000"/>
          <w:highlight w:val="yellow"/>
        </w:rPr>
      </w:pPr>
      <w:bookmarkStart w:id="144" w:name="_Toc119286852"/>
      <w:bookmarkStart w:id="145" w:name="_Toc179863387"/>
      <w:bookmarkStart w:id="146" w:name="_Toc213137426"/>
      <w:bookmarkStart w:id="147" w:name="_Toc2455250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47"/>
        <w:gridCol w:w="5845"/>
      </w:tblGrid>
      <w:tr w:rsidR="001D7C21" w:rsidRPr="00FB654A" w:rsidTr="00B02669">
        <w:tc>
          <w:tcPr>
            <w:tcW w:w="1258" w:type="dxa"/>
          </w:tcPr>
          <w:p w:rsidR="001D7C21" w:rsidRPr="00876A7B" w:rsidRDefault="001D7C21" w:rsidP="001D7C21">
            <w:pPr>
              <w:pStyle w:val="TableText"/>
              <w:rPr>
                <w:b/>
              </w:rPr>
            </w:pPr>
            <w:r w:rsidRPr="00876A7B">
              <w:rPr>
                <w:b/>
              </w:rPr>
              <w:t>Unit</w:t>
            </w:r>
          </w:p>
        </w:tc>
        <w:tc>
          <w:tcPr>
            <w:tcW w:w="2247" w:type="dxa"/>
          </w:tcPr>
          <w:p w:rsidR="001D7C21" w:rsidRPr="00876A7B" w:rsidRDefault="001D7C21" w:rsidP="001D7C21">
            <w:pPr>
              <w:pStyle w:val="TableText"/>
              <w:rPr>
                <w:b/>
              </w:rPr>
            </w:pPr>
            <w:r w:rsidRPr="00876A7B">
              <w:rPr>
                <w:b/>
              </w:rPr>
              <w:t>Dates out of service</w:t>
            </w:r>
          </w:p>
        </w:tc>
        <w:tc>
          <w:tcPr>
            <w:tcW w:w="5845" w:type="dxa"/>
          </w:tcPr>
          <w:p w:rsidR="001D7C21" w:rsidRPr="00876A7B" w:rsidRDefault="001D7C21" w:rsidP="001D7C21">
            <w:pPr>
              <w:pStyle w:val="TableText"/>
              <w:rPr>
                <w:b/>
              </w:rPr>
            </w:pPr>
            <w:r w:rsidRPr="00876A7B">
              <w:rPr>
                <w:b/>
              </w:rPr>
              <w:t>Reason out of service</w:t>
            </w:r>
          </w:p>
        </w:tc>
      </w:tr>
      <w:tr w:rsidR="00640DC4" w:rsidRPr="00FB654A" w:rsidTr="00B02669">
        <w:tc>
          <w:tcPr>
            <w:tcW w:w="1258" w:type="dxa"/>
          </w:tcPr>
          <w:p w:rsidR="00E85EDB" w:rsidRPr="005D08DA" w:rsidRDefault="00E85EDB" w:rsidP="001D7C21">
            <w:pPr>
              <w:pStyle w:val="TableText"/>
            </w:pPr>
            <w:r w:rsidRPr="005D08DA">
              <w:t>All Units</w:t>
            </w:r>
          </w:p>
        </w:tc>
        <w:tc>
          <w:tcPr>
            <w:tcW w:w="2247" w:type="dxa"/>
          </w:tcPr>
          <w:p w:rsidR="005D08DA" w:rsidRPr="005D08DA" w:rsidRDefault="00E85EDB" w:rsidP="005D08DA">
            <w:pPr>
              <w:pStyle w:val="TableText"/>
            </w:pPr>
            <w:r w:rsidRPr="005D08DA">
              <w:t xml:space="preserve">March </w:t>
            </w:r>
            <w:r w:rsidR="005D08DA" w:rsidRPr="005D08DA">
              <w:t>20</w:t>
            </w:r>
            <w:r w:rsidR="00037B2F">
              <w:t>–</w:t>
            </w:r>
            <w:r w:rsidR="00411C6B" w:rsidRPr="005D08DA">
              <w:t>2</w:t>
            </w:r>
            <w:r w:rsidR="005D08DA" w:rsidRPr="005D08DA">
              <w:t>2</w:t>
            </w:r>
          </w:p>
        </w:tc>
        <w:tc>
          <w:tcPr>
            <w:tcW w:w="5845" w:type="dxa"/>
          </w:tcPr>
          <w:p w:rsidR="00E85EDB" w:rsidRPr="005D08DA" w:rsidRDefault="005D08DA" w:rsidP="001D7C21">
            <w:pPr>
              <w:pStyle w:val="TableText"/>
            </w:pPr>
            <w:r w:rsidRPr="005D08DA">
              <w:t>Trash rack raking(6-8 hours/day alternating units)</w:t>
            </w:r>
          </w:p>
        </w:tc>
      </w:tr>
      <w:tr w:rsidR="002F5822" w:rsidRPr="00FB654A" w:rsidTr="00B02669">
        <w:tc>
          <w:tcPr>
            <w:tcW w:w="1258" w:type="dxa"/>
          </w:tcPr>
          <w:p w:rsidR="002F5822" w:rsidRPr="005D08DA" w:rsidRDefault="002F5822" w:rsidP="001D7C21">
            <w:pPr>
              <w:pStyle w:val="TableText"/>
            </w:pPr>
          </w:p>
        </w:tc>
        <w:tc>
          <w:tcPr>
            <w:tcW w:w="2247" w:type="dxa"/>
          </w:tcPr>
          <w:p w:rsidR="002F5822" w:rsidRPr="005D08DA" w:rsidRDefault="002F5822" w:rsidP="001D7C21">
            <w:pPr>
              <w:pStyle w:val="TableText"/>
            </w:pPr>
            <w:r w:rsidRPr="005D08DA">
              <w:t>March 26</w:t>
            </w:r>
            <w:r w:rsidR="00037B2F">
              <w:t>–</w:t>
            </w:r>
            <w:r w:rsidRPr="005D08DA">
              <w:t>29</w:t>
            </w:r>
          </w:p>
        </w:tc>
        <w:tc>
          <w:tcPr>
            <w:tcW w:w="5845" w:type="dxa"/>
          </w:tcPr>
          <w:p w:rsidR="002F5822" w:rsidRPr="005D08DA" w:rsidRDefault="002F5822" w:rsidP="001D7C21">
            <w:pPr>
              <w:pStyle w:val="TableText"/>
            </w:pPr>
            <w:r w:rsidRPr="005D08DA">
              <w:t>STS installation</w:t>
            </w:r>
          </w:p>
        </w:tc>
      </w:tr>
      <w:tr w:rsidR="00640DC4" w:rsidRPr="00FB654A" w:rsidTr="00B02669">
        <w:tc>
          <w:tcPr>
            <w:tcW w:w="1258" w:type="dxa"/>
          </w:tcPr>
          <w:p w:rsidR="00E85EDB" w:rsidRPr="005D08DA" w:rsidRDefault="00E85EDB" w:rsidP="001D7C21">
            <w:pPr>
              <w:pStyle w:val="TableText"/>
            </w:pPr>
            <w:bookmarkStart w:id="148" w:name="OLE_LINK5"/>
            <w:r w:rsidRPr="005D08DA">
              <w:t>All Units</w:t>
            </w:r>
            <w:bookmarkEnd w:id="148"/>
          </w:p>
        </w:tc>
        <w:tc>
          <w:tcPr>
            <w:tcW w:w="2247" w:type="dxa"/>
          </w:tcPr>
          <w:p w:rsidR="00E85EDB" w:rsidRPr="005D08DA" w:rsidRDefault="00E85EDB" w:rsidP="001D7C21">
            <w:pPr>
              <w:pStyle w:val="TableText"/>
            </w:pPr>
            <w:r w:rsidRPr="005D08DA">
              <w:t>Monthly</w:t>
            </w:r>
            <w:r w:rsidR="00A22BBB" w:rsidRPr="005D08DA">
              <w:t xml:space="preserve"> </w:t>
            </w:r>
            <w:r w:rsidRPr="005D08DA">
              <w:t>(2</w:t>
            </w:r>
            <w:r w:rsidR="00037B2F">
              <w:t>–</w:t>
            </w:r>
            <w:r w:rsidRPr="005D08DA">
              <w:t>3 days)</w:t>
            </w:r>
          </w:p>
        </w:tc>
        <w:tc>
          <w:tcPr>
            <w:tcW w:w="5845" w:type="dxa"/>
          </w:tcPr>
          <w:p w:rsidR="00E85EDB" w:rsidRPr="005D08DA" w:rsidRDefault="00E85EDB" w:rsidP="001D7C21">
            <w:pPr>
              <w:pStyle w:val="TableText"/>
            </w:pPr>
            <w:r w:rsidRPr="005D08DA">
              <w:t>STS/VBS inspection</w:t>
            </w:r>
          </w:p>
        </w:tc>
      </w:tr>
      <w:tr w:rsidR="00640DC4" w:rsidRPr="00FB654A" w:rsidTr="00B02669">
        <w:tc>
          <w:tcPr>
            <w:tcW w:w="1258" w:type="dxa"/>
          </w:tcPr>
          <w:p w:rsidR="00411C6B" w:rsidRPr="005D08DA" w:rsidRDefault="00411C6B" w:rsidP="001D7C21">
            <w:pPr>
              <w:pStyle w:val="TableText"/>
            </w:pPr>
            <w:r w:rsidRPr="005D08DA">
              <w:t>All Units</w:t>
            </w:r>
          </w:p>
        </w:tc>
        <w:tc>
          <w:tcPr>
            <w:tcW w:w="2247" w:type="dxa"/>
          </w:tcPr>
          <w:p w:rsidR="00411C6B" w:rsidRPr="005D08DA" w:rsidRDefault="005D08DA" w:rsidP="005D08DA">
            <w:pPr>
              <w:pStyle w:val="TableText"/>
            </w:pPr>
            <w:r w:rsidRPr="005D08DA">
              <w:t xml:space="preserve">June </w:t>
            </w:r>
            <w:r w:rsidR="00411C6B" w:rsidRPr="005D08DA">
              <w:t>1</w:t>
            </w:r>
            <w:r w:rsidRPr="005D08DA">
              <w:t>9</w:t>
            </w:r>
            <w:r w:rsidR="00411C6B" w:rsidRPr="005D08DA">
              <w:t>-</w:t>
            </w:r>
            <w:r w:rsidRPr="005D08DA">
              <w:t>20</w:t>
            </w:r>
          </w:p>
        </w:tc>
        <w:tc>
          <w:tcPr>
            <w:tcW w:w="5845" w:type="dxa"/>
          </w:tcPr>
          <w:p w:rsidR="00411C6B" w:rsidRPr="005D08DA" w:rsidRDefault="00411C6B" w:rsidP="001D7C21">
            <w:pPr>
              <w:pStyle w:val="TableText"/>
            </w:pPr>
            <w:r w:rsidRPr="005D08DA">
              <w:t>Trash rack raking (6-8 h</w:t>
            </w:r>
            <w:r w:rsidR="00A22BBB" w:rsidRPr="005D08DA">
              <w:t>ou</w:t>
            </w:r>
            <w:r w:rsidRPr="005D08DA">
              <w:t>rs/day alternating units)</w:t>
            </w:r>
          </w:p>
        </w:tc>
      </w:tr>
      <w:tr w:rsidR="00640DC4" w:rsidRPr="00FB654A" w:rsidTr="00B02669">
        <w:tc>
          <w:tcPr>
            <w:tcW w:w="1258" w:type="dxa"/>
          </w:tcPr>
          <w:p w:rsidR="008873B3" w:rsidRPr="005D08DA" w:rsidRDefault="008873B3" w:rsidP="001D7C21">
            <w:pPr>
              <w:pStyle w:val="TableText"/>
            </w:pPr>
            <w:r w:rsidRPr="005D08DA">
              <w:t>Unit 1</w:t>
            </w:r>
          </w:p>
        </w:tc>
        <w:tc>
          <w:tcPr>
            <w:tcW w:w="2247" w:type="dxa"/>
          </w:tcPr>
          <w:p w:rsidR="008873B3" w:rsidRPr="005D08DA" w:rsidRDefault="008873B3" w:rsidP="001D7C21">
            <w:pPr>
              <w:pStyle w:val="TableText"/>
            </w:pPr>
            <w:r w:rsidRPr="005D08DA">
              <w:t>All Year</w:t>
            </w:r>
          </w:p>
        </w:tc>
        <w:tc>
          <w:tcPr>
            <w:tcW w:w="5845" w:type="dxa"/>
          </w:tcPr>
          <w:p w:rsidR="008873B3" w:rsidRPr="005D08DA" w:rsidRDefault="009A4A8D" w:rsidP="00C24F1D">
            <w:pPr>
              <w:pStyle w:val="TableText"/>
            </w:pPr>
            <w:r w:rsidRPr="005D08DA">
              <w:t xml:space="preserve">Contractor continuing </w:t>
            </w:r>
            <w:r w:rsidR="00C24F1D">
              <w:t>r</w:t>
            </w:r>
            <w:r w:rsidR="00E00FC8" w:rsidRPr="005D08DA">
              <w:t>ehab/</w:t>
            </w:r>
            <w:r w:rsidR="00C24F1D">
              <w:t>r</w:t>
            </w:r>
            <w:r w:rsidR="00E00FC8" w:rsidRPr="005D08DA">
              <w:t>ewind</w:t>
            </w:r>
          </w:p>
        </w:tc>
      </w:tr>
      <w:tr w:rsidR="00453E3F" w:rsidRPr="00FB654A" w:rsidTr="00B02669">
        <w:tc>
          <w:tcPr>
            <w:tcW w:w="1258" w:type="dxa"/>
          </w:tcPr>
          <w:p w:rsidR="008873B3" w:rsidRPr="005D08DA" w:rsidRDefault="008873B3" w:rsidP="001D7C21">
            <w:pPr>
              <w:pStyle w:val="TableText"/>
            </w:pPr>
            <w:r w:rsidRPr="005D08DA">
              <w:t>Unit 2</w:t>
            </w:r>
          </w:p>
        </w:tc>
        <w:tc>
          <w:tcPr>
            <w:tcW w:w="2247" w:type="dxa"/>
          </w:tcPr>
          <w:p w:rsidR="008873B3" w:rsidRPr="005D08DA" w:rsidRDefault="005D08DA" w:rsidP="001D7C21">
            <w:pPr>
              <w:pStyle w:val="TableText"/>
            </w:pPr>
            <w:r w:rsidRPr="005D08DA">
              <w:t>April 3</w:t>
            </w:r>
          </w:p>
        </w:tc>
        <w:tc>
          <w:tcPr>
            <w:tcW w:w="5845" w:type="dxa"/>
          </w:tcPr>
          <w:p w:rsidR="008873B3" w:rsidRPr="005D08DA" w:rsidRDefault="00C24F1D" w:rsidP="001D7C21">
            <w:pPr>
              <w:pStyle w:val="TableText"/>
            </w:pPr>
            <w:r>
              <w:t>Hub t</w:t>
            </w:r>
            <w:r w:rsidR="005D08DA" w:rsidRPr="005D08DA">
              <w:t>apping</w:t>
            </w:r>
          </w:p>
        </w:tc>
      </w:tr>
      <w:tr w:rsidR="00453E3F" w:rsidRPr="00FB654A" w:rsidTr="00B02669">
        <w:tc>
          <w:tcPr>
            <w:tcW w:w="1258" w:type="dxa"/>
          </w:tcPr>
          <w:p w:rsidR="008873B3" w:rsidRPr="00FB654A" w:rsidRDefault="008873B3" w:rsidP="001D7C21">
            <w:pPr>
              <w:pStyle w:val="TableText"/>
              <w:rPr>
                <w:color w:val="FF0000"/>
              </w:rPr>
            </w:pPr>
          </w:p>
        </w:tc>
        <w:tc>
          <w:tcPr>
            <w:tcW w:w="2247" w:type="dxa"/>
          </w:tcPr>
          <w:p w:rsidR="008873B3" w:rsidRPr="00FB654A" w:rsidRDefault="005D08DA" w:rsidP="001D7C21">
            <w:pPr>
              <w:pStyle w:val="TableText"/>
              <w:rPr>
                <w:color w:val="FF0000"/>
              </w:rPr>
            </w:pPr>
            <w:r w:rsidRPr="005D08DA">
              <w:t>July 26</w:t>
            </w:r>
          </w:p>
        </w:tc>
        <w:tc>
          <w:tcPr>
            <w:tcW w:w="5845" w:type="dxa"/>
          </w:tcPr>
          <w:p w:rsidR="008873B3" w:rsidRPr="00FB654A" w:rsidRDefault="005D08DA" w:rsidP="00C24F1D">
            <w:pPr>
              <w:pStyle w:val="TableText"/>
              <w:rPr>
                <w:color w:val="FF0000"/>
              </w:rPr>
            </w:pPr>
            <w:r w:rsidRPr="00385B1A">
              <w:t xml:space="preserve">BPA </w:t>
            </w:r>
            <w:r w:rsidR="00C24F1D">
              <w:t>o</w:t>
            </w:r>
            <w:r w:rsidR="00385B1A" w:rsidRPr="00385B1A">
              <w:t>utage</w:t>
            </w:r>
          </w:p>
        </w:tc>
      </w:tr>
      <w:tr w:rsidR="00453E3F" w:rsidRPr="00FB654A" w:rsidTr="00B02669">
        <w:tc>
          <w:tcPr>
            <w:tcW w:w="1258" w:type="dxa"/>
          </w:tcPr>
          <w:p w:rsidR="00501DAD" w:rsidRPr="005D08DA" w:rsidRDefault="00501DAD" w:rsidP="001D7C21">
            <w:pPr>
              <w:pStyle w:val="TableText"/>
            </w:pPr>
            <w:r w:rsidRPr="005D08DA">
              <w:t>Unit 3</w:t>
            </w:r>
          </w:p>
        </w:tc>
        <w:tc>
          <w:tcPr>
            <w:tcW w:w="2247" w:type="dxa"/>
          </w:tcPr>
          <w:p w:rsidR="00501DAD" w:rsidRPr="005D08DA" w:rsidRDefault="005D08DA" w:rsidP="001D7C21">
            <w:pPr>
              <w:pStyle w:val="TableText"/>
            </w:pPr>
            <w:r w:rsidRPr="005D08DA">
              <w:t>March 5</w:t>
            </w:r>
          </w:p>
        </w:tc>
        <w:tc>
          <w:tcPr>
            <w:tcW w:w="5845" w:type="dxa"/>
          </w:tcPr>
          <w:p w:rsidR="00501DAD" w:rsidRPr="005D08DA" w:rsidRDefault="005D08DA" w:rsidP="001D7C21">
            <w:pPr>
              <w:pStyle w:val="TableText"/>
            </w:pPr>
            <w:r w:rsidRPr="005D08DA">
              <w:t>Validation testing</w:t>
            </w:r>
          </w:p>
        </w:tc>
      </w:tr>
      <w:tr w:rsidR="00453E3F" w:rsidRPr="00FB654A" w:rsidTr="00B02669">
        <w:tc>
          <w:tcPr>
            <w:tcW w:w="1258" w:type="dxa"/>
          </w:tcPr>
          <w:p w:rsidR="00501DAD" w:rsidRPr="00FB654A" w:rsidRDefault="00501DAD" w:rsidP="001D7C21">
            <w:pPr>
              <w:pStyle w:val="TableText"/>
              <w:rPr>
                <w:color w:val="FF0000"/>
              </w:rPr>
            </w:pPr>
          </w:p>
        </w:tc>
        <w:tc>
          <w:tcPr>
            <w:tcW w:w="2247" w:type="dxa"/>
          </w:tcPr>
          <w:p w:rsidR="00501DAD" w:rsidRPr="005D08DA" w:rsidRDefault="005D08DA" w:rsidP="001D7C21">
            <w:pPr>
              <w:pStyle w:val="TableText"/>
            </w:pPr>
            <w:r w:rsidRPr="005D08DA">
              <w:t>March 20</w:t>
            </w:r>
          </w:p>
        </w:tc>
        <w:tc>
          <w:tcPr>
            <w:tcW w:w="5845" w:type="dxa"/>
          </w:tcPr>
          <w:p w:rsidR="00501DAD" w:rsidRPr="005D08DA" w:rsidRDefault="005D08DA" w:rsidP="001D7C21">
            <w:pPr>
              <w:pStyle w:val="TableText"/>
            </w:pPr>
            <w:r w:rsidRPr="005D08DA">
              <w:t>Hub tapping</w:t>
            </w:r>
          </w:p>
        </w:tc>
      </w:tr>
      <w:tr w:rsidR="00E00FC8" w:rsidRPr="00FB654A" w:rsidTr="00B02669">
        <w:tc>
          <w:tcPr>
            <w:tcW w:w="1258" w:type="dxa"/>
          </w:tcPr>
          <w:p w:rsidR="00E00FC8" w:rsidRPr="00FB654A" w:rsidRDefault="00E00FC8" w:rsidP="001D7C21">
            <w:pPr>
              <w:pStyle w:val="TableText"/>
              <w:rPr>
                <w:color w:val="FF0000"/>
              </w:rPr>
            </w:pPr>
          </w:p>
        </w:tc>
        <w:tc>
          <w:tcPr>
            <w:tcW w:w="2247" w:type="dxa"/>
          </w:tcPr>
          <w:p w:rsidR="00E00FC8" w:rsidRPr="005D08DA" w:rsidRDefault="005D08DA" w:rsidP="001D7C21">
            <w:pPr>
              <w:pStyle w:val="TableText"/>
            </w:pPr>
            <w:r w:rsidRPr="005D08DA">
              <w:t>April 16</w:t>
            </w:r>
          </w:p>
        </w:tc>
        <w:tc>
          <w:tcPr>
            <w:tcW w:w="5845" w:type="dxa"/>
          </w:tcPr>
          <w:p w:rsidR="00E00FC8" w:rsidRPr="005D08DA" w:rsidRDefault="005D08DA" w:rsidP="001D7C21">
            <w:pPr>
              <w:pStyle w:val="TableText"/>
            </w:pPr>
            <w:r w:rsidRPr="005D08DA">
              <w:t>Clean brush rigging and brushes</w:t>
            </w:r>
          </w:p>
        </w:tc>
      </w:tr>
      <w:tr w:rsidR="003042E1" w:rsidRPr="00FB654A" w:rsidTr="00B02669">
        <w:tc>
          <w:tcPr>
            <w:tcW w:w="1258" w:type="dxa"/>
          </w:tcPr>
          <w:p w:rsidR="003042E1" w:rsidRPr="002F5822" w:rsidRDefault="003042E1" w:rsidP="001D7C21">
            <w:pPr>
              <w:pStyle w:val="TableText"/>
            </w:pPr>
          </w:p>
        </w:tc>
        <w:tc>
          <w:tcPr>
            <w:tcW w:w="2247" w:type="dxa"/>
          </w:tcPr>
          <w:p w:rsidR="003042E1" w:rsidRPr="002F5822" w:rsidRDefault="002F5822" w:rsidP="001D7C21">
            <w:pPr>
              <w:pStyle w:val="TableText"/>
            </w:pPr>
            <w:r w:rsidRPr="002F5822">
              <w:t>June 25</w:t>
            </w:r>
            <w:r w:rsidR="00037B2F">
              <w:t xml:space="preserve"> –</w:t>
            </w:r>
            <w:r w:rsidRPr="002F5822">
              <w:t xml:space="preserve"> October</w:t>
            </w:r>
          </w:p>
        </w:tc>
        <w:tc>
          <w:tcPr>
            <w:tcW w:w="5845" w:type="dxa"/>
          </w:tcPr>
          <w:p w:rsidR="003042E1" w:rsidRPr="002F5822" w:rsidRDefault="002F5822" w:rsidP="001D7C21">
            <w:pPr>
              <w:pStyle w:val="TableText"/>
            </w:pPr>
            <w:r w:rsidRPr="002F5822">
              <w:t>6 year overhaul/ blade seal replacement</w:t>
            </w:r>
          </w:p>
        </w:tc>
      </w:tr>
      <w:tr w:rsidR="00453E3F" w:rsidRPr="00FB654A" w:rsidTr="00B02669">
        <w:tc>
          <w:tcPr>
            <w:tcW w:w="1258" w:type="dxa"/>
          </w:tcPr>
          <w:p w:rsidR="00501DAD" w:rsidRPr="002F5822" w:rsidRDefault="00501DAD" w:rsidP="001D7C21">
            <w:pPr>
              <w:pStyle w:val="TableText"/>
            </w:pPr>
            <w:r w:rsidRPr="002F5822">
              <w:t>Unit 4</w:t>
            </w:r>
          </w:p>
        </w:tc>
        <w:tc>
          <w:tcPr>
            <w:tcW w:w="2247" w:type="dxa"/>
          </w:tcPr>
          <w:p w:rsidR="00501DAD" w:rsidRPr="002F5822" w:rsidRDefault="002F5822" w:rsidP="001D7C21">
            <w:pPr>
              <w:pStyle w:val="TableText"/>
            </w:pPr>
            <w:r w:rsidRPr="002F5822">
              <w:t>February</w:t>
            </w:r>
            <w:r w:rsidR="00037B2F">
              <w:t>–</w:t>
            </w:r>
            <w:r w:rsidRPr="002F5822">
              <w:t>March 29</w:t>
            </w:r>
          </w:p>
        </w:tc>
        <w:tc>
          <w:tcPr>
            <w:tcW w:w="5845" w:type="dxa"/>
          </w:tcPr>
          <w:p w:rsidR="00501DAD" w:rsidRPr="002F5822" w:rsidRDefault="002F5822" w:rsidP="001D7C21">
            <w:pPr>
              <w:pStyle w:val="TableText"/>
            </w:pPr>
            <w:r w:rsidRPr="002F5822">
              <w:t>Stator ground</w:t>
            </w:r>
          </w:p>
        </w:tc>
      </w:tr>
      <w:tr w:rsidR="00B02669" w:rsidRPr="00FB654A" w:rsidTr="00B02669">
        <w:tc>
          <w:tcPr>
            <w:tcW w:w="1258" w:type="dxa"/>
          </w:tcPr>
          <w:p w:rsidR="00B02669" w:rsidRPr="002F5822" w:rsidRDefault="00B02669" w:rsidP="001D7C21">
            <w:pPr>
              <w:pStyle w:val="TableText"/>
            </w:pPr>
          </w:p>
        </w:tc>
        <w:tc>
          <w:tcPr>
            <w:tcW w:w="2247" w:type="dxa"/>
          </w:tcPr>
          <w:p w:rsidR="002F5822" w:rsidRPr="002F5822" w:rsidRDefault="002F5822" w:rsidP="001D7C21">
            <w:pPr>
              <w:pStyle w:val="TableText"/>
            </w:pPr>
            <w:r w:rsidRPr="002F5822">
              <w:t>March 29</w:t>
            </w:r>
            <w:r w:rsidR="00037B2F">
              <w:t>–</w:t>
            </w:r>
            <w:r w:rsidRPr="002F5822">
              <w:t>April 10</w:t>
            </w:r>
          </w:p>
        </w:tc>
        <w:tc>
          <w:tcPr>
            <w:tcW w:w="5845" w:type="dxa"/>
          </w:tcPr>
          <w:p w:rsidR="002F5822" w:rsidRPr="002F5822" w:rsidRDefault="00C24F1D" w:rsidP="001D7C21">
            <w:pPr>
              <w:pStyle w:val="TableText"/>
            </w:pPr>
            <w:r>
              <w:t>VBS f</w:t>
            </w:r>
            <w:r w:rsidR="002F5822" w:rsidRPr="002F5822">
              <w:t>ailure</w:t>
            </w:r>
          </w:p>
        </w:tc>
      </w:tr>
      <w:tr w:rsidR="002F5822" w:rsidRPr="00FB654A" w:rsidTr="002319B3">
        <w:trPr>
          <w:trHeight w:val="260"/>
        </w:trPr>
        <w:tc>
          <w:tcPr>
            <w:tcW w:w="1258" w:type="dxa"/>
          </w:tcPr>
          <w:p w:rsidR="002F5822" w:rsidRPr="00FB654A" w:rsidRDefault="002F5822" w:rsidP="001D7C21">
            <w:pPr>
              <w:pStyle w:val="TableText"/>
              <w:rPr>
                <w:color w:val="FF0000"/>
              </w:rPr>
            </w:pPr>
          </w:p>
        </w:tc>
        <w:tc>
          <w:tcPr>
            <w:tcW w:w="2247" w:type="dxa"/>
          </w:tcPr>
          <w:p w:rsidR="002F5822" w:rsidRPr="002F5822" w:rsidRDefault="002F5822" w:rsidP="001D7C21">
            <w:pPr>
              <w:pStyle w:val="TableText"/>
            </w:pPr>
            <w:r w:rsidRPr="002F5822">
              <w:t>July 26</w:t>
            </w:r>
          </w:p>
        </w:tc>
        <w:tc>
          <w:tcPr>
            <w:tcW w:w="5845" w:type="dxa"/>
          </w:tcPr>
          <w:p w:rsidR="002F5822" w:rsidRPr="002F5822" w:rsidRDefault="002F5822" w:rsidP="00C24F1D">
            <w:pPr>
              <w:pStyle w:val="TableText"/>
            </w:pPr>
            <w:r w:rsidRPr="00385B1A">
              <w:t xml:space="preserve">BPA </w:t>
            </w:r>
            <w:r w:rsidR="00C24F1D">
              <w:t>outage</w:t>
            </w:r>
          </w:p>
        </w:tc>
      </w:tr>
      <w:tr w:rsidR="002319B3" w:rsidRPr="00FB654A" w:rsidTr="00B02669">
        <w:tc>
          <w:tcPr>
            <w:tcW w:w="1258" w:type="dxa"/>
          </w:tcPr>
          <w:p w:rsidR="002319B3" w:rsidRPr="00FB654A" w:rsidRDefault="002319B3" w:rsidP="001D7C21">
            <w:pPr>
              <w:pStyle w:val="TableText"/>
              <w:rPr>
                <w:color w:val="FF0000"/>
              </w:rPr>
            </w:pPr>
          </w:p>
        </w:tc>
        <w:tc>
          <w:tcPr>
            <w:tcW w:w="2247" w:type="dxa"/>
          </w:tcPr>
          <w:p w:rsidR="002319B3" w:rsidRPr="002319B3" w:rsidRDefault="002319B3" w:rsidP="001D7C21">
            <w:pPr>
              <w:pStyle w:val="TableText"/>
            </w:pPr>
            <w:r w:rsidRPr="002319B3">
              <w:t xml:space="preserve">September 19 </w:t>
            </w:r>
            <w:r w:rsidR="00147CA2">
              <w:t>- October</w:t>
            </w:r>
          </w:p>
        </w:tc>
        <w:tc>
          <w:tcPr>
            <w:tcW w:w="5845" w:type="dxa"/>
          </w:tcPr>
          <w:p w:rsidR="00147CA2" w:rsidRPr="002319B3" w:rsidRDefault="002319B3" w:rsidP="001D7C21">
            <w:pPr>
              <w:pStyle w:val="TableText"/>
            </w:pPr>
            <w:r w:rsidRPr="002319B3">
              <w:t>Inspection of governor oil system</w:t>
            </w:r>
          </w:p>
        </w:tc>
      </w:tr>
      <w:tr w:rsidR="00453E3F" w:rsidRPr="00FB654A" w:rsidTr="00B02669">
        <w:tc>
          <w:tcPr>
            <w:tcW w:w="1258" w:type="dxa"/>
          </w:tcPr>
          <w:p w:rsidR="00501DAD" w:rsidRPr="00FB654A" w:rsidRDefault="00501DAD" w:rsidP="001D7C21">
            <w:pPr>
              <w:pStyle w:val="TableText"/>
              <w:rPr>
                <w:color w:val="FF0000"/>
              </w:rPr>
            </w:pPr>
            <w:r w:rsidRPr="002319B3">
              <w:t>Unit 5</w:t>
            </w:r>
          </w:p>
        </w:tc>
        <w:tc>
          <w:tcPr>
            <w:tcW w:w="2247" w:type="dxa"/>
          </w:tcPr>
          <w:p w:rsidR="00501DAD" w:rsidRPr="002319B3" w:rsidRDefault="002319B3" w:rsidP="001D7C21">
            <w:pPr>
              <w:pStyle w:val="TableText"/>
            </w:pPr>
            <w:r w:rsidRPr="002319B3">
              <w:t>March 22</w:t>
            </w:r>
          </w:p>
        </w:tc>
        <w:tc>
          <w:tcPr>
            <w:tcW w:w="5845" w:type="dxa"/>
          </w:tcPr>
          <w:p w:rsidR="00501DAD" w:rsidRPr="002319B3" w:rsidRDefault="002319B3" w:rsidP="001D7C21">
            <w:pPr>
              <w:pStyle w:val="TableText"/>
            </w:pPr>
            <w:r w:rsidRPr="002319B3">
              <w:t>O</w:t>
            </w:r>
            <w:r w:rsidR="009F731D" w:rsidRPr="002319B3">
              <w:t>il leak investigation</w:t>
            </w:r>
            <w:r w:rsidRPr="002319B3">
              <w:t xml:space="preserve"> and repair</w:t>
            </w:r>
          </w:p>
        </w:tc>
      </w:tr>
      <w:tr w:rsidR="002319B3" w:rsidRPr="00FB654A" w:rsidTr="00FA7C0C">
        <w:tc>
          <w:tcPr>
            <w:tcW w:w="1258" w:type="dxa"/>
            <w:tcBorders>
              <w:top w:val="single" w:sz="4" w:space="0" w:color="auto"/>
              <w:bottom w:val="single" w:sz="4" w:space="0" w:color="auto"/>
            </w:tcBorders>
          </w:tcPr>
          <w:p w:rsidR="002319B3" w:rsidRPr="00FB654A" w:rsidRDefault="002319B3" w:rsidP="001D7C21">
            <w:pPr>
              <w:pStyle w:val="TableText"/>
              <w:rPr>
                <w:color w:val="FF0000"/>
              </w:rPr>
            </w:pPr>
          </w:p>
        </w:tc>
        <w:tc>
          <w:tcPr>
            <w:tcW w:w="2247" w:type="dxa"/>
            <w:tcBorders>
              <w:top w:val="single" w:sz="4" w:space="0" w:color="auto"/>
              <w:bottom w:val="single" w:sz="4" w:space="0" w:color="auto"/>
            </w:tcBorders>
          </w:tcPr>
          <w:p w:rsidR="002319B3" w:rsidRPr="002319B3" w:rsidRDefault="002319B3" w:rsidP="001D7C21">
            <w:pPr>
              <w:pStyle w:val="TableText"/>
            </w:pPr>
            <w:r w:rsidRPr="002319B3">
              <w:t>April 5</w:t>
            </w:r>
            <w:r w:rsidR="00037B2F">
              <w:t>–</w:t>
            </w:r>
            <w:r w:rsidRPr="002319B3">
              <w:t>6</w:t>
            </w:r>
          </w:p>
        </w:tc>
        <w:tc>
          <w:tcPr>
            <w:tcW w:w="5845" w:type="dxa"/>
            <w:tcBorders>
              <w:top w:val="single" w:sz="4" w:space="0" w:color="auto"/>
              <w:bottom w:val="single" w:sz="4" w:space="0" w:color="auto"/>
            </w:tcBorders>
          </w:tcPr>
          <w:p w:rsidR="002319B3" w:rsidRPr="002319B3" w:rsidRDefault="002319B3" w:rsidP="001D7C21">
            <w:pPr>
              <w:pStyle w:val="TableText"/>
            </w:pPr>
            <w:r w:rsidRPr="002319B3">
              <w:t>STS 5B and 5C repair</w:t>
            </w:r>
          </w:p>
        </w:tc>
      </w:tr>
      <w:tr w:rsidR="002319B3" w:rsidRPr="00FB654A" w:rsidTr="00FA7C0C">
        <w:tc>
          <w:tcPr>
            <w:tcW w:w="1258" w:type="dxa"/>
            <w:tcBorders>
              <w:top w:val="single" w:sz="4" w:space="0" w:color="auto"/>
              <w:bottom w:val="single" w:sz="4" w:space="0" w:color="auto"/>
            </w:tcBorders>
          </w:tcPr>
          <w:p w:rsidR="002319B3" w:rsidRPr="00FB654A" w:rsidRDefault="002319B3" w:rsidP="001D7C21">
            <w:pPr>
              <w:pStyle w:val="TableText"/>
              <w:rPr>
                <w:color w:val="FF0000"/>
              </w:rPr>
            </w:pPr>
          </w:p>
        </w:tc>
        <w:tc>
          <w:tcPr>
            <w:tcW w:w="2247" w:type="dxa"/>
            <w:tcBorders>
              <w:top w:val="single" w:sz="4" w:space="0" w:color="auto"/>
              <w:bottom w:val="single" w:sz="4" w:space="0" w:color="auto"/>
            </w:tcBorders>
          </w:tcPr>
          <w:p w:rsidR="002319B3" w:rsidRPr="002319B3" w:rsidRDefault="002319B3" w:rsidP="001D7C21">
            <w:pPr>
              <w:pStyle w:val="TableText"/>
            </w:pPr>
            <w:r w:rsidRPr="002319B3">
              <w:t>July 26</w:t>
            </w:r>
            <w:r w:rsidR="00037B2F">
              <w:t>–</w:t>
            </w:r>
            <w:r w:rsidRPr="002319B3">
              <w:t>August 2</w:t>
            </w:r>
          </w:p>
        </w:tc>
        <w:tc>
          <w:tcPr>
            <w:tcW w:w="5845" w:type="dxa"/>
            <w:tcBorders>
              <w:top w:val="single" w:sz="4" w:space="0" w:color="auto"/>
              <w:bottom w:val="single" w:sz="4" w:space="0" w:color="auto"/>
            </w:tcBorders>
          </w:tcPr>
          <w:p w:rsidR="002319B3" w:rsidRPr="002319B3" w:rsidRDefault="002319B3" w:rsidP="001D7C21">
            <w:pPr>
              <w:pStyle w:val="TableText"/>
            </w:pPr>
            <w:r w:rsidRPr="002319B3">
              <w:t>Doble testing/ BPA outage</w:t>
            </w:r>
          </w:p>
        </w:tc>
      </w:tr>
      <w:tr w:rsidR="00453E3F" w:rsidRPr="00FB654A" w:rsidTr="00FA7C0C">
        <w:tc>
          <w:tcPr>
            <w:tcW w:w="1258" w:type="dxa"/>
            <w:tcBorders>
              <w:top w:val="single" w:sz="4" w:space="0" w:color="auto"/>
              <w:bottom w:val="single" w:sz="4" w:space="0" w:color="auto"/>
            </w:tcBorders>
          </w:tcPr>
          <w:p w:rsidR="00962AF7" w:rsidRPr="00FB654A" w:rsidRDefault="00FA7C0C" w:rsidP="001D7C21">
            <w:pPr>
              <w:pStyle w:val="TableText"/>
              <w:rPr>
                <w:color w:val="FF0000"/>
              </w:rPr>
            </w:pPr>
            <w:r w:rsidRPr="00385B1A">
              <w:t>Unit 6</w:t>
            </w:r>
          </w:p>
        </w:tc>
        <w:tc>
          <w:tcPr>
            <w:tcW w:w="2247" w:type="dxa"/>
            <w:tcBorders>
              <w:top w:val="single" w:sz="4" w:space="0" w:color="auto"/>
              <w:bottom w:val="single" w:sz="4" w:space="0" w:color="auto"/>
            </w:tcBorders>
          </w:tcPr>
          <w:p w:rsidR="00962AF7" w:rsidRPr="00385B1A" w:rsidRDefault="00385B1A" w:rsidP="001D7C21">
            <w:pPr>
              <w:pStyle w:val="TableText"/>
            </w:pPr>
            <w:r w:rsidRPr="00385B1A">
              <w:t>March 27</w:t>
            </w:r>
          </w:p>
        </w:tc>
        <w:tc>
          <w:tcPr>
            <w:tcW w:w="5845" w:type="dxa"/>
            <w:tcBorders>
              <w:top w:val="single" w:sz="4" w:space="0" w:color="auto"/>
              <w:bottom w:val="single" w:sz="4" w:space="0" w:color="auto"/>
            </w:tcBorders>
          </w:tcPr>
          <w:p w:rsidR="00962AF7" w:rsidRPr="00385B1A" w:rsidRDefault="00385B1A" w:rsidP="001D7C21">
            <w:pPr>
              <w:pStyle w:val="TableText"/>
            </w:pPr>
            <w:r w:rsidRPr="00385B1A">
              <w:t>Validation testing</w:t>
            </w:r>
          </w:p>
        </w:tc>
      </w:tr>
      <w:tr w:rsidR="00FA7C0C" w:rsidRPr="00FB654A" w:rsidTr="00385B1A">
        <w:trPr>
          <w:trHeight w:val="143"/>
        </w:trPr>
        <w:tc>
          <w:tcPr>
            <w:tcW w:w="1258" w:type="dxa"/>
            <w:tcBorders>
              <w:top w:val="single" w:sz="4" w:space="0" w:color="auto"/>
              <w:bottom w:val="single" w:sz="4" w:space="0" w:color="auto"/>
            </w:tcBorders>
          </w:tcPr>
          <w:p w:rsidR="00FA7C0C" w:rsidRPr="00FB654A" w:rsidRDefault="00FA7C0C" w:rsidP="001D7C21">
            <w:pPr>
              <w:pStyle w:val="TableText"/>
              <w:rPr>
                <w:color w:val="FF0000"/>
              </w:rPr>
            </w:pPr>
          </w:p>
        </w:tc>
        <w:tc>
          <w:tcPr>
            <w:tcW w:w="2247" w:type="dxa"/>
            <w:tcBorders>
              <w:top w:val="single" w:sz="4" w:space="0" w:color="auto"/>
              <w:bottom w:val="single" w:sz="4" w:space="0" w:color="auto"/>
            </w:tcBorders>
          </w:tcPr>
          <w:p w:rsidR="00FA7C0C" w:rsidRPr="00385B1A" w:rsidRDefault="00385B1A" w:rsidP="001D7C21">
            <w:pPr>
              <w:pStyle w:val="TableText"/>
            </w:pPr>
            <w:r w:rsidRPr="00385B1A">
              <w:t>April 23</w:t>
            </w:r>
            <w:r w:rsidR="00037B2F">
              <w:t>–</w:t>
            </w:r>
            <w:r w:rsidRPr="00385B1A">
              <w:t>May 11</w:t>
            </w:r>
          </w:p>
        </w:tc>
        <w:tc>
          <w:tcPr>
            <w:tcW w:w="5845" w:type="dxa"/>
            <w:tcBorders>
              <w:top w:val="single" w:sz="4" w:space="0" w:color="auto"/>
              <w:bottom w:val="single" w:sz="4" w:space="0" w:color="auto"/>
            </w:tcBorders>
          </w:tcPr>
          <w:p w:rsidR="00FA7C0C" w:rsidRPr="00385B1A" w:rsidRDefault="00385B1A" w:rsidP="001D7C21">
            <w:pPr>
              <w:pStyle w:val="TableText"/>
            </w:pPr>
            <w:r w:rsidRPr="00385B1A">
              <w:t>Unit annual and return to Kaplan</w:t>
            </w:r>
          </w:p>
        </w:tc>
      </w:tr>
      <w:tr w:rsidR="00385B1A" w:rsidRPr="00FB654A" w:rsidTr="00385B1A">
        <w:trPr>
          <w:trHeight w:val="143"/>
        </w:trPr>
        <w:tc>
          <w:tcPr>
            <w:tcW w:w="1258" w:type="dxa"/>
            <w:tcBorders>
              <w:top w:val="single" w:sz="4" w:space="0" w:color="auto"/>
              <w:bottom w:val="single" w:sz="4" w:space="0" w:color="auto"/>
            </w:tcBorders>
          </w:tcPr>
          <w:p w:rsidR="00385B1A" w:rsidRPr="00FB654A" w:rsidRDefault="00385B1A" w:rsidP="001D7C21">
            <w:pPr>
              <w:pStyle w:val="TableText"/>
              <w:rPr>
                <w:color w:val="FF0000"/>
              </w:rPr>
            </w:pPr>
          </w:p>
        </w:tc>
        <w:tc>
          <w:tcPr>
            <w:tcW w:w="2247" w:type="dxa"/>
            <w:tcBorders>
              <w:top w:val="single" w:sz="4" w:space="0" w:color="auto"/>
              <w:bottom w:val="single" w:sz="4" w:space="0" w:color="auto"/>
            </w:tcBorders>
          </w:tcPr>
          <w:p w:rsidR="00385B1A" w:rsidRPr="00385B1A" w:rsidRDefault="00385B1A" w:rsidP="001D7C21">
            <w:pPr>
              <w:pStyle w:val="TableText"/>
            </w:pPr>
            <w:r>
              <w:t>May 14</w:t>
            </w:r>
            <w:r w:rsidR="00037B2F">
              <w:t>–</w:t>
            </w:r>
            <w:r>
              <w:t>15</w:t>
            </w:r>
          </w:p>
        </w:tc>
        <w:tc>
          <w:tcPr>
            <w:tcW w:w="5845" w:type="dxa"/>
            <w:tcBorders>
              <w:top w:val="single" w:sz="4" w:space="0" w:color="auto"/>
              <w:bottom w:val="single" w:sz="4" w:space="0" w:color="auto"/>
            </w:tcBorders>
          </w:tcPr>
          <w:p w:rsidR="00385B1A" w:rsidRPr="00385B1A" w:rsidRDefault="00385B1A" w:rsidP="001D7C21">
            <w:pPr>
              <w:pStyle w:val="TableText"/>
            </w:pPr>
            <w:r>
              <w:t>Faulting differential trip, CO2 discharge</w:t>
            </w:r>
          </w:p>
        </w:tc>
      </w:tr>
      <w:tr w:rsidR="00385B1A" w:rsidRPr="00FB654A" w:rsidTr="00385B1A">
        <w:trPr>
          <w:trHeight w:val="143"/>
        </w:trPr>
        <w:tc>
          <w:tcPr>
            <w:tcW w:w="1258" w:type="dxa"/>
            <w:tcBorders>
              <w:top w:val="single" w:sz="4" w:space="0" w:color="auto"/>
              <w:bottom w:val="single" w:sz="4" w:space="0" w:color="auto"/>
            </w:tcBorders>
          </w:tcPr>
          <w:p w:rsidR="00385B1A" w:rsidRPr="00FB654A" w:rsidRDefault="00385B1A" w:rsidP="001D7C21">
            <w:pPr>
              <w:pStyle w:val="TableText"/>
              <w:rPr>
                <w:color w:val="FF0000"/>
              </w:rPr>
            </w:pPr>
          </w:p>
        </w:tc>
        <w:tc>
          <w:tcPr>
            <w:tcW w:w="2247" w:type="dxa"/>
            <w:tcBorders>
              <w:top w:val="single" w:sz="4" w:space="0" w:color="auto"/>
              <w:bottom w:val="single" w:sz="4" w:space="0" w:color="auto"/>
            </w:tcBorders>
          </w:tcPr>
          <w:p w:rsidR="00385B1A" w:rsidRDefault="00385B1A" w:rsidP="001D7C21">
            <w:pPr>
              <w:pStyle w:val="TableText"/>
            </w:pPr>
            <w:r>
              <w:t>June 28</w:t>
            </w:r>
            <w:r w:rsidR="00037B2F">
              <w:t>–</w:t>
            </w:r>
            <w:r>
              <w:t>July 3</w:t>
            </w:r>
          </w:p>
        </w:tc>
        <w:tc>
          <w:tcPr>
            <w:tcW w:w="5845" w:type="dxa"/>
            <w:tcBorders>
              <w:top w:val="single" w:sz="4" w:space="0" w:color="auto"/>
              <w:bottom w:val="single" w:sz="4" w:space="0" w:color="auto"/>
            </w:tcBorders>
          </w:tcPr>
          <w:p w:rsidR="00385B1A" w:rsidRDefault="00385B1A" w:rsidP="001D7C21">
            <w:pPr>
              <w:pStyle w:val="TableText"/>
            </w:pPr>
            <w:r>
              <w:t>Troubleshoot oil governor</w:t>
            </w:r>
          </w:p>
        </w:tc>
      </w:tr>
      <w:tr w:rsidR="00385B1A" w:rsidRPr="00FB654A" w:rsidTr="00385B1A">
        <w:trPr>
          <w:trHeight w:val="143"/>
        </w:trPr>
        <w:tc>
          <w:tcPr>
            <w:tcW w:w="1258" w:type="dxa"/>
            <w:tcBorders>
              <w:top w:val="single" w:sz="4" w:space="0" w:color="auto"/>
            </w:tcBorders>
          </w:tcPr>
          <w:p w:rsidR="00385B1A" w:rsidRPr="00FB654A" w:rsidRDefault="00385B1A" w:rsidP="001D7C21">
            <w:pPr>
              <w:pStyle w:val="TableText"/>
              <w:rPr>
                <w:color w:val="FF0000"/>
              </w:rPr>
            </w:pPr>
          </w:p>
        </w:tc>
        <w:tc>
          <w:tcPr>
            <w:tcW w:w="2247" w:type="dxa"/>
            <w:tcBorders>
              <w:top w:val="single" w:sz="4" w:space="0" w:color="auto"/>
            </w:tcBorders>
          </w:tcPr>
          <w:p w:rsidR="00385B1A" w:rsidRDefault="00F50DEA" w:rsidP="001D7C21">
            <w:pPr>
              <w:pStyle w:val="TableText"/>
            </w:pPr>
            <w:r>
              <w:t>July 26</w:t>
            </w:r>
            <w:r w:rsidR="00037B2F">
              <w:t>–</w:t>
            </w:r>
            <w:r>
              <w:t>August 6</w:t>
            </w:r>
          </w:p>
        </w:tc>
        <w:tc>
          <w:tcPr>
            <w:tcW w:w="5845" w:type="dxa"/>
            <w:tcBorders>
              <w:top w:val="single" w:sz="4" w:space="0" w:color="auto"/>
            </w:tcBorders>
          </w:tcPr>
          <w:p w:rsidR="00385B1A" w:rsidRDefault="00F50DEA" w:rsidP="001D7C21">
            <w:pPr>
              <w:pStyle w:val="TableText"/>
            </w:pPr>
            <w:r>
              <w:t>Doble testing/ BPA outage</w:t>
            </w:r>
          </w:p>
        </w:tc>
      </w:tr>
    </w:tbl>
    <w:p w:rsidR="00B6007B" w:rsidRPr="00FB654A" w:rsidRDefault="00B6007B" w:rsidP="001D7C21">
      <w:pPr>
        <w:pStyle w:val="BodyText"/>
        <w:rPr>
          <w:color w:val="FF0000"/>
          <w:highlight w:val="yellow"/>
        </w:rPr>
      </w:pPr>
    </w:p>
    <w:p w:rsidR="003858CA" w:rsidRPr="00FB654A" w:rsidRDefault="003858CA" w:rsidP="001D7C21">
      <w:pPr>
        <w:pStyle w:val="BodyText"/>
        <w:rPr>
          <w:color w:val="FF0000"/>
          <w:highlight w:val="yellow"/>
        </w:rPr>
      </w:pPr>
    </w:p>
    <w:p w:rsidR="00F0057E" w:rsidRPr="0052409F" w:rsidRDefault="00F0057E" w:rsidP="001D7C21">
      <w:pPr>
        <w:pStyle w:val="Heading3"/>
      </w:pPr>
      <w:bookmarkStart w:id="149" w:name="_Toc495335968"/>
      <w:r w:rsidRPr="0052409F">
        <w:t>Debris/Trash Racks</w:t>
      </w:r>
      <w:bookmarkEnd w:id="144"/>
      <w:bookmarkEnd w:id="145"/>
      <w:bookmarkEnd w:id="146"/>
      <w:bookmarkEnd w:id="147"/>
      <w:bookmarkEnd w:id="149"/>
      <w:r w:rsidRPr="0052409F">
        <w:t xml:space="preserve"> </w:t>
      </w:r>
    </w:p>
    <w:p w:rsidR="00F0057E" w:rsidRPr="00FB654A" w:rsidRDefault="00F0057E" w:rsidP="001D7C21">
      <w:pPr>
        <w:pStyle w:val="BodyText"/>
        <w:rPr>
          <w:color w:val="FF0000"/>
        </w:rPr>
      </w:pPr>
    </w:p>
    <w:p w:rsidR="00F0057E" w:rsidRPr="00FB654A" w:rsidRDefault="00925E64" w:rsidP="001D7C21">
      <w:pPr>
        <w:pStyle w:val="BodyText"/>
        <w:rPr>
          <w:color w:val="FF0000"/>
        </w:rPr>
      </w:pPr>
      <w:r w:rsidRPr="007F1557">
        <w:t>In 201</w:t>
      </w:r>
      <w:r w:rsidR="007F1557">
        <w:t>8</w:t>
      </w:r>
      <w:r w:rsidRPr="007F1557">
        <w:t>, t</w:t>
      </w:r>
      <w:r w:rsidR="00F0057E" w:rsidRPr="007F1557">
        <w:t xml:space="preserve">rash rack raking occurred March </w:t>
      </w:r>
      <w:r w:rsidR="007F1557" w:rsidRPr="007F1557">
        <w:t>20</w:t>
      </w:r>
      <w:r w:rsidR="00037B2F">
        <w:t xml:space="preserve"> through </w:t>
      </w:r>
      <w:r w:rsidR="007F1557" w:rsidRPr="007F1557">
        <w:t>22 and</w:t>
      </w:r>
      <w:r w:rsidRPr="007F1557">
        <w:t xml:space="preserve"> Ju</w:t>
      </w:r>
      <w:r w:rsidR="007F1557" w:rsidRPr="007F1557">
        <w:t>ne 19</w:t>
      </w:r>
      <w:r w:rsidR="00037B2F">
        <w:t xml:space="preserve"> through </w:t>
      </w:r>
      <w:r w:rsidR="007F1557" w:rsidRPr="007F1557">
        <w:t>20</w:t>
      </w:r>
      <w:r w:rsidR="00F0057E" w:rsidRPr="0052409F">
        <w:t>.</w:t>
      </w:r>
      <w:r w:rsidR="007326C4" w:rsidRPr="0052409F">
        <w:t xml:space="preserve"> </w:t>
      </w:r>
      <w:r w:rsidR="0052409F">
        <w:t xml:space="preserve">Debris loads seen in 2018 were much lighter than 2017. </w:t>
      </w:r>
    </w:p>
    <w:p w:rsidR="00F0057E" w:rsidRPr="00FB654A" w:rsidRDefault="00F0057E" w:rsidP="001D7C21">
      <w:pPr>
        <w:pStyle w:val="BodyText"/>
        <w:rPr>
          <w:color w:val="FF0000"/>
        </w:rPr>
      </w:pPr>
    </w:p>
    <w:p w:rsidR="00F0057E" w:rsidRPr="005F47EA" w:rsidRDefault="00F0057E" w:rsidP="001D7C21">
      <w:pPr>
        <w:pStyle w:val="Heading3"/>
      </w:pPr>
      <w:bookmarkStart w:id="150" w:name="_Toc119286853"/>
      <w:bookmarkStart w:id="151" w:name="_Toc179863388"/>
      <w:bookmarkStart w:id="152" w:name="_Toc213137427"/>
      <w:bookmarkStart w:id="153" w:name="_Toc245525009"/>
      <w:bookmarkStart w:id="154" w:name="_Toc495335969"/>
      <w:r w:rsidRPr="005F47EA">
        <w:t xml:space="preserve">Submersible </w:t>
      </w:r>
      <w:r w:rsidR="00A22BBB" w:rsidRPr="005F47EA">
        <w:t xml:space="preserve">Traveling </w:t>
      </w:r>
      <w:r w:rsidRPr="005F47EA">
        <w:t>Screens</w:t>
      </w:r>
      <w:bookmarkEnd w:id="150"/>
      <w:bookmarkEnd w:id="151"/>
      <w:bookmarkEnd w:id="152"/>
      <w:bookmarkEnd w:id="153"/>
      <w:bookmarkEnd w:id="154"/>
    </w:p>
    <w:p w:rsidR="00F0057E" w:rsidRPr="00FB654A" w:rsidRDefault="00F0057E" w:rsidP="001D7C21">
      <w:pPr>
        <w:pStyle w:val="BodyText"/>
        <w:rPr>
          <w:color w:val="FF0000"/>
        </w:rPr>
      </w:pPr>
    </w:p>
    <w:p w:rsidR="00F0057E" w:rsidRPr="00FB654A" w:rsidRDefault="00F0057E" w:rsidP="001D7C21">
      <w:pPr>
        <w:pStyle w:val="BodyText"/>
        <w:rPr>
          <w:color w:val="FF0000"/>
          <w:szCs w:val="24"/>
        </w:rPr>
      </w:pPr>
      <w:r w:rsidRPr="005840C1">
        <w:rPr>
          <w:szCs w:val="24"/>
        </w:rPr>
        <w:t xml:space="preserve">The STSs were inspected and tested on March </w:t>
      </w:r>
      <w:r w:rsidR="005840C1" w:rsidRPr="005840C1">
        <w:rPr>
          <w:szCs w:val="24"/>
        </w:rPr>
        <w:t>22</w:t>
      </w:r>
      <w:r w:rsidR="00293D13" w:rsidRPr="005840C1">
        <w:rPr>
          <w:szCs w:val="24"/>
        </w:rPr>
        <w:t>, 201</w:t>
      </w:r>
      <w:r w:rsidR="005840C1" w:rsidRPr="005840C1">
        <w:rPr>
          <w:szCs w:val="24"/>
        </w:rPr>
        <w:t>8</w:t>
      </w:r>
      <w:r w:rsidR="00293D13" w:rsidRPr="005840C1">
        <w:rPr>
          <w:szCs w:val="24"/>
        </w:rPr>
        <w:t>,</w:t>
      </w:r>
      <w:r w:rsidR="008A2947" w:rsidRPr="005840C1">
        <w:rPr>
          <w:szCs w:val="24"/>
        </w:rPr>
        <w:t xml:space="preserve"> </w:t>
      </w:r>
      <w:r w:rsidRPr="005840C1">
        <w:rPr>
          <w:szCs w:val="24"/>
        </w:rPr>
        <w:t xml:space="preserve">and were installed </w:t>
      </w:r>
      <w:r w:rsidR="000471FB" w:rsidRPr="005840C1">
        <w:rPr>
          <w:szCs w:val="24"/>
        </w:rPr>
        <w:t>from</w:t>
      </w:r>
      <w:r w:rsidRPr="005840C1">
        <w:rPr>
          <w:szCs w:val="24"/>
        </w:rPr>
        <w:t xml:space="preserve"> March </w:t>
      </w:r>
      <w:r w:rsidR="00C23F4D" w:rsidRPr="005840C1">
        <w:rPr>
          <w:szCs w:val="24"/>
        </w:rPr>
        <w:t>2</w:t>
      </w:r>
      <w:r w:rsidR="005840C1" w:rsidRPr="005840C1">
        <w:rPr>
          <w:szCs w:val="24"/>
        </w:rPr>
        <w:t>6</w:t>
      </w:r>
      <w:r w:rsidR="00C23F4D" w:rsidRPr="005840C1">
        <w:rPr>
          <w:szCs w:val="24"/>
        </w:rPr>
        <w:t xml:space="preserve"> </w:t>
      </w:r>
      <w:r w:rsidR="003622B0" w:rsidRPr="005840C1">
        <w:rPr>
          <w:szCs w:val="24"/>
        </w:rPr>
        <w:t>through</w:t>
      </w:r>
      <w:r w:rsidRPr="005840C1">
        <w:rPr>
          <w:szCs w:val="24"/>
        </w:rPr>
        <w:t xml:space="preserve"> </w:t>
      </w:r>
      <w:r w:rsidR="00382596" w:rsidRPr="005840C1">
        <w:rPr>
          <w:szCs w:val="24"/>
        </w:rPr>
        <w:t xml:space="preserve">March </w:t>
      </w:r>
      <w:r w:rsidR="005840C1" w:rsidRPr="005840C1">
        <w:rPr>
          <w:szCs w:val="24"/>
        </w:rPr>
        <w:t>29</w:t>
      </w:r>
      <w:r w:rsidR="00293D13" w:rsidRPr="005840C1">
        <w:rPr>
          <w:szCs w:val="24"/>
        </w:rPr>
        <w:t>, 201</w:t>
      </w:r>
      <w:r w:rsidR="005840C1" w:rsidRPr="005840C1">
        <w:rPr>
          <w:szCs w:val="24"/>
        </w:rPr>
        <w:t>8</w:t>
      </w:r>
      <w:r w:rsidRPr="005840C1">
        <w:rPr>
          <w:szCs w:val="24"/>
        </w:rPr>
        <w:t>.</w:t>
      </w:r>
      <w:r w:rsidR="007326C4" w:rsidRPr="005840C1">
        <w:rPr>
          <w:szCs w:val="24"/>
        </w:rPr>
        <w:t xml:space="preserve"> </w:t>
      </w:r>
      <w:r w:rsidR="005840C1" w:rsidRPr="005840C1">
        <w:rPr>
          <w:szCs w:val="24"/>
        </w:rPr>
        <w:t xml:space="preserve">An STS could not </w:t>
      </w:r>
      <w:r w:rsidR="005840C1">
        <w:rPr>
          <w:szCs w:val="24"/>
        </w:rPr>
        <w:t xml:space="preserve">initially </w:t>
      </w:r>
      <w:r w:rsidR="005840C1" w:rsidRPr="005840C1">
        <w:rPr>
          <w:szCs w:val="24"/>
        </w:rPr>
        <w:t xml:space="preserve">be installed into Gatewell 4A; investigation found that the </w:t>
      </w:r>
      <w:r w:rsidR="00762EB9" w:rsidRPr="00944E5E">
        <w:t>vertical barrier screen (</w:t>
      </w:r>
      <w:r w:rsidR="005840C1" w:rsidRPr="005840C1">
        <w:rPr>
          <w:szCs w:val="24"/>
        </w:rPr>
        <w:t>VBS</w:t>
      </w:r>
      <w:r w:rsidR="00762EB9">
        <w:rPr>
          <w:szCs w:val="24"/>
        </w:rPr>
        <w:t>)</w:t>
      </w:r>
      <w:r w:rsidR="005840C1" w:rsidRPr="005840C1">
        <w:rPr>
          <w:szCs w:val="24"/>
        </w:rPr>
        <w:t xml:space="preserve"> frame for 4A came loose and </w:t>
      </w:r>
      <w:r w:rsidR="005840C1">
        <w:rPr>
          <w:szCs w:val="24"/>
        </w:rPr>
        <w:t xml:space="preserve">was </w:t>
      </w:r>
      <w:r w:rsidR="005840C1" w:rsidRPr="005840C1">
        <w:rPr>
          <w:szCs w:val="24"/>
        </w:rPr>
        <w:t>obstructing the gatewell.</w:t>
      </w:r>
      <w:r w:rsidR="005840C1">
        <w:rPr>
          <w:szCs w:val="24"/>
        </w:rPr>
        <w:t xml:space="preserve"> </w:t>
      </w:r>
      <w:r w:rsidR="00537BE8" w:rsidRPr="00537BE8">
        <w:rPr>
          <w:szCs w:val="24"/>
        </w:rPr>
        <w:t>The loose VBS panel was inspected by divers and removed 30 March</w:t>
      </w:r>
      <w:r w:rsidR="00537BE8">
        <w:rPr>
          <w:szCs w:val="24"/>
        </w:rPr>
        <w:t>.</w:t>
      </w:r>
      <w:r w:rsidR="00537BE8" w:rsidRPr="00537BE8">
        <w:rPr>
          <w:szCs w:val="24"/>
        </w:rPr>
        <w:t xml:space="preserve"> </w:t>
      </w:r>
      <w:r w:rsidR="005840C1">
        <w:rPr>
          <w:szCs w:val="24"/>
        </w:rPr>
        <w:t xml:space="preserve">The VBS was repaired and a screen was installed April 10. </w:t>
      </w:r>
      <w:r w:rsidR="000471FB" w:rsidRPr="005840C1">
        <w:rPr>
          <w:szCs w:val="24"/>
        </w:rPr>
        <w:t>After installation, i</w:t>
      </w:r>
      <w:r w:rsidRPr="005840C1">
        <w:rPr>
          <w:szCs w:val="24"/>
        </w:rPr>
        <w:t>nspection was done monthly by underwater video camera through November.</w:t>
      </w:r>
      <w:r w:rsidR="007326C4" w:rsidRPr="005840C1">
        <w:rPr>
          <w:szCs w:val="24"/>
        </w:rPr>
        <w:t xml:space="preserve"> </w:t>
      </w:r>
      <w:r w:rsidR="00C23F4D" w:rsidRPr="0072260A">
        <w:rPr>
          <w:szCs w:val="24"/>
        </w:rPr>
        <w:t xml:space="preserve">The mesh was found separated from the </w:t>
      </w:r>
      <w:r w:rsidR="00C23F4D" w:rsidRPr="0072260A">
        <w:rPr>
          <w:szCs w:val="24"/>
        </w:rPr>
        <w:lastRenderedPageBreak/>
        <w:t xml:space="preserve">framework on </w:t>
      </w:r>
      <w:r w:rsidR="0072260A" w:rsidRPr="0072260A">
        <w:rPr>
          <w:szCs w:val="24"/>
        </w:rPr>
        <w:t>two</w:t>
      </w:r>
      <w:r w:rsidR="00C23F4D" w:rsidRPr="0072260A">
        <w:rPr>
          <w:szCs w:val="24"/>
        </w:rPr>
        <w:t xml:space="preserve"> slots</w:t>
      </w:r>
      <w:r w:rsidR="0072260A" w:rsidRPr="0072260A">
        <w:rPr>
          <w:szCs w:val="24"/>
        </w:rPr>
        <w:t xml:space="preserve"> (B and C)</w:t>
      </w:r>
      <w:r w:rsidR="00C23F4D" w:rsidRPr="0072260A">
        <w:rPr>
          <w:szCs w:val="24"/>
        </w:rPr>
        <w:t xml:space="preserve"> in </w:t>
      </w:r>
      <w:r w:rsidR="00762EB9">
        <w:rPr>
          <w:szCs w:val="24"/>
        </w:rPr>
        <w:t>U</w:t>
      </w:r>
      <w:r w:rsidR="00C23F4D" w:rsidRPr="0072260A">
        <w:rPr>
          <w:szCs w:val="24"/>
        </w:rPr>
        <w:t xml:space="preserve">nit </w:t>
      </w:r>
      <w:r w:rsidR="0072260A" w:rsidRPr="0072260A">
        <w:rPr>
          <w:szCs w:val="24"/>
        </w:rPr>
        <w:t>5</w:t>
      </w:r>
      <w:r w:rsidR="00C23F4D" w:rsidRPr="0072260A">
        <w:rPr>
          <w:szCs w:val="24"/>
        </w:rPr>
        <w:t xml:space="preserve"> on April </w:t>
      </w:r>
      <w:r w:rsidR="0072260A" w:rsidRPr="0072260A">
        <w:rPr>
          <w:szCs w:val="24"/>
        </w:rPr>
        <w:t>5</w:t>
      </w:r>
      <w:r w:rsidR="00A22BBB" w:rsidRPr="0072260A">
        <w:rPr>
          <w:szCs w:val="24"/>
        </w:rPr>
        <w:t xml:space="preserve"> </w:t>
      </w:r>
      <w:r w:rsidR="00C23F4D" w:rsidRPr="0072260A">
        <w:rPr>
          <w:szCs w:val="24"/>
        </w:rPr>
        <w:t xml:space="preserve">and the screens were </w:t>
      </w:r>
      <w:r w:rsidR="00676BDE" w:rsidRPr="0072260A">
        <w:rPr>
          <w:szCs w:val="24"/>
        </w:rPr>
        <w:t>replaced</w:t>
      </w:r>
      <w:r w:rsidR="00C23F4D" w:rsidRPr="0072260A">
        <w:rPr>
          <w:szCs w:val="24"/>
        </w:rPr>
        <w:t xml:space="preserve"> and reinstalled April</w:t>
      </w:r>
      <w:r w:rsidR="00A22BBB" w:rsidRPr="0072260A">
        <w:rPr>
          <w:szCs w:val="24"/>
        </w:rPr>
        <w:t xml:space="preserve"> </w:t>
      </w:r>
      <w:r w:rsidR="0072260A" w:rsidRPr="0072260A">
        <w:rPr>
          <w:szCs w:val="24"/>
        </w:rPr>
        <w:t>6</w:t>
      </w:r>
      <w:r w:rsidR="00BA36DC" w:rsidRPr="0072260A">
        <w:rPr>
          <w:szCs w:val="24"/>
        </w:rPr>
        <w:t xml:space="preserve">. </w:t>
      </w:r>
    </w:p>
    <w:p w:rsidR="00F371BD" w:rsidRPr="00FB654A" w:rsidRDefault="00F371BD" w:rsidP="001D7C21">
      <w:pPr>
        <w:pStyle w:val="BodyText"/>
        <w:rPr>
          <w:color w:val="FF0000"/>
          <w:highlight w:val="yellow"/>
        </w:rPr>
      </w:pPr>
    </w:p>
    <w:p w:rsidR="00F0057E" w:rsidRPr="00B4138D" w:rsidRDefault="00F0057E" w:rsidP="001D7C21">
      <w:pPr>
        <w:pStyle w:val="BodyText"/>
      </w:pPr>
      <w:r w:rsidRPr="00B4138D">
        <w:t xml:space="preserve">STSs </w:t>
      </w:r>
      <w:r w:rsidR="00676BDE" w:rsidRPr="00B4138D">
        <w:t xml:space="preserve">are usually </w:t>
      </w:r>
      <w:r w:rsidRPr="00B4138D">
        <w:t xml:space="preserve">operated in “cycle” mode while the average fork length of subyearling </w:t>
      </w:r>
      <w:r w:rsidR="005C1117" w:rsidRPr="00B4138D">
        <w:t>Chinook salmon</w:t>
      </w:r>
      <w:r w:rsidRPr="00B4138D">
        <w:t xml:space="preserve"> and/or sockeye/kokanee </w:t>
      </w:r>
      <w:r w:rsidR="00676BDE" w:rsidRPr="00B4138D">
        <w:t xml:space="preserve">is </w:t>
      </w:r>
      <w:r w:rsidRPr="00B4138D">
        <w:t xml:space="preserve">greater than 120 mm, and in continuous “run” mode when either </w:t>
      </w:r>
      <w:r w:rsidR="00676BDE" w:rsidRPr="00B4138D">
        <w:t xml:space="preserve">is </w:t>
      </w:r>
      <w:r w:rsidRPr="00B4138D">
        <w:t>less than 120 mm</w:t>
      </w:r>
      <w:r w:rsidR="00676BDE" w:rsidRPr="00B4138D">
        <w:t>.</w:t>
      </w:r>
      <w:r w:rsidR="007326C4" w:rsidRPr="00B4138D">
        <w:t xml:space="preserve"> </w:t>
      </w:r>
      <w:r w:rsidR="00676BDE" w:rsidRPr="00B4138D">
        <w:t xml:space="preserve">The STSs </w:t>
      </w:r>
      <w:r w:rsidR="00B4138D" w:rsidRPr="00B4138D">
        <w:t>were operated in cycle mode until 1445 hours on May 9. At this time, they were changed to continuous mode due to average</w:t>
      </w:r>
      <w:r w:rsidR="00B4138D">
        <w:t xml:space="preserve"> sockeye</w:t>
      </w:r>
      <w:r w:rsidR="00B4138D" w:rsidRPr="00B4138D">
        <w:t xml:space="preserve"> length</w:t>
      </w:r>
      <w:r w:rsidR="00B4138D">
        <w:t>s</w:t>
      </w:r>
      <w:r w:rsidR="00B4138D" w:rsidRPr="00B4138D">
        <w:t xml:space="preserve"> less than 120 mm.</w:t>
      </w:r>
      <w:r w:rsidR="00B4138D">
        <w:t xml:space="preserve"> On July 11, average subyearling Chinook </w:t>
      </w:r>
      <w:r w:rsidR="00762EB9">
        <w:t xml:space="preserve">salmon </w:t>
      </w:r>
      <w:r w:rsidR="00B4138D">
        <w:t>and sockeye lengths allowed for the screens to return to cycle mode.</w:t>
      </w:r>
    </w:p>
    <w:p w:rsidR="00F0057E" w:rsidRPr="00FB654A" w:rsidRDefault="00F0057E" w:rsidP="001D7C21">
      <w:pPr>
        <w:pStyle w:val="BodyText"/>
        <w:rPr>
          <w:color w:val="FF0000"/>
          <w:highlight w:val="yellow"/>
        </w:rPr>
      </w:pPr>
    </w:p>
    <w:p w:rsidR="001D7C21" w:rsidRPr="00944E5E" w:rsidRDefault="001D7C21" w:rsidP="001D7C21">
      <w:pPr>
        <w:pStyle w:val="BodyText"/>
        <w:rPr>
          <w:highlight w:val="yellow"/>
        </w:rPr>
      </w:pPr>
    </w:p>
    <w:p w:rsidR="00F0057E" w:rsidRPr="00944E5E" w:rsidRDefault="00F0057E" w:rsidP="001D7C21">
      <w:pPr>
        <w:pStyle w:val="Heading3"/>
      </w:pPr>
      <w:bookmarkStart w:id="155" w:name="_Toc119286854"/>
      <w:bookmarkStart w:id="156" w:name="_Toc179863389"/>
      <w:bookmarkStart w:id="157" w:name="_Toc213137428"/>
      <w:bookmarkStart w:id="158" w:name="_Toc245525010"/>
      <w:bookmarkStart w:id="159" w:name="_Toc495335970"/>
      <w:r w:rsidRPr="00944E5E">
        <w:t>Vertical Barrier Screens</w:t>
      </w:r>
      <w:bookmarkEnd w:id="155"/>
      <w:bookmarkEnd w:id="156"/>
      <w:bookmarkEnd w:id="157"/>
      <w:bookmarkEnd w:id="158"/>
      <w:bookmarkEnd w:id="159"/>
    </w:p>
    <w:p w:rsidR="00F0057E" w:rsidRPr="00944E5E" w:rsidRDefault="00F0057E" w:rsidP="001D7C21">
      <w:pPr>
        <w:pStyle w:val="BodyText"/>
      </w:pPr>
    </w:p>
    <w:p w:rsidR="00F0057E" w:rsidRPr="00944E5E" w:rsidRDefault="00F0057E" w:rsidP="001D7C21">
      <w:pPr>
        <w:pStyle w:val="BodyText"/>
      </w:pPr>
      <w:r w:rsidRPr="00944E5E">
        <w:t xml:space="preserve">The VBSs were inspected by underwater video camera </w:t>
      </w:r>
      <w:r w:rsidR="004E17AF" w:rsidRPr="00944E5E">
        <w:t>o</w:t>
      </w:r>
      <w:r w:rsidRPr="00944E5E">
        <w:t xml:space="preserve">n </w:t>
      </w:r>
      <w:r w:rsidR="00C5533C" w:rsidRPr="00944E5E">
        <w:t>A</w:t>
      </w:r>
      <w:r w:rsidR="00944E5E" w:rsidRPr="00944E5E">
        <w:t>pril</w:t>
      </w:r>
      <w:r w:rsidR="00C5533C" w:rsidRPr="00944E5E">
        <w:t xml:space="preserve"> </w:t>
      </w:r>
      <w:r w:rsidR="00944E5E" w:rsidRPr="00944E5E">
        <w:t>4</w:t>
      </w:r>
      <w:r w:rsidR="00C5533C" w:rsidRPr="00944E5E">
        <w:t xml:space="preserve"> and </w:t>
      </w:r>
      <w:r w:rsidR="00944E5E" w:rsidRPr="00944E5E">
        <w:t>5</w:t>
      </w:r>
      <w:r w:rsidR="00626BCF" w:rsidRPr="00944E5E">
        <w:t>.</w:t>
      </w:r>
      <w:r w:rsidR="007326C4" w:rsidRPr="00944E5E">
        <w:t xml:space="preserve"> </w:t>
      </w:r>
      <w:r w:rsidRPr="00944E5E">
        <w:t>Additionally, they were spot-checked monthly during STS inspections.</w:t>
      </w:r>
      <w:r w:rsidR="007326C4" w:rsidRPr="00944E5E">
        <w:t xml:space="preserve"> </w:t>
      </w:r>
      <w:r w:rsidR="00615AF8">
        <w:t>After the VBS screen in slot 4A was repaired, n</w:t>
      </w:r>
      <w:r w:rsidRPr="00944E5E">
        <w:t xml:space="preserve">o </w:t>
      </w:r>
      <w:r w:rsidR="00615AF8">
        <w:t xml:space="preserve">other </w:t>
      </w:r>
      <w:r w:rsidRPr="00944E5E">
        <w:t>problems were found</w:t>
      </w:r>
      <w:r w:rsidR="00615AF8">
        <w:t xml:space="preserve"> during the fish passage season</w:t>
      </w:r>
      <w:r w:rsidRPr="00944E5E">
        <w:t>.</w:t>
      </w:r>
    </w:p>
    <w:p w:rsidR="00355499" w:rsidRPr="00FB654A" w:rsidRDefault="00355499" w:rsidP="001D7C21">
      <w:pPr>
        <w:pStyle w:val="BodyText"/>
        <w:rPr>
          <w:color w:val="FF0000"/>
          <w:highlight w:val="yellow"/>
        </w:rPr>
      </w:pPr>
    </w:p>
    <w:p w:rsidR="001D7C21" w:rsidRPr="00FB654A" w:rsidRDefault="001D7C21" w:rsidP="001D7C21">
      <w:pPr>
        <w:pStyle w:val="BodyText"/>
        <w:rPr>
          <w:color w:val="FF0000"/>
          <w:highlight w:val="yellow"/>
        </w:rPr>
      </w:pPr>
    </w:p>
    <w:p w:rsidR="00F0057E" w:rsidRPr="00FE4C31" w:rsidRDefault="00F0057E" w:rsidP="001D7C21">
      <w:pPr>
        <w:pStyle w:val="Heading3"/>
      </w:pPr>
      <w:bookmarkStart w:id="160" w:name="_Toc119286855"/>
      <w:bookmarkStart w:id="161" w:name="_Toc179863390"/>
      <w:bookmarkStart w:id="162" w:name="_Toc213137429"/>
      <w:bookmarkStart w:id="163" w:name="_Toc245525011"/>
      <w:bookmarkStart w:id="164" w:name="_Toc495335971"/>
      <w:r w:rsidRPr="00FE4C31">
        <w:t>Gatewells</w:t>
      </w:r>
      <w:bookmarkEnd w:id="160"/>
      <w:bookmarkEnd w:id="161"/>
      <w:bookmarkEnd w:id="162"/>
      <w:bookmarkEnd w:id="163"/>
      <w:bookmarkEnd w:id="164"/>
    </w:p>
    <w:p w:rsidR="00F0057E" w:rsidRPr="00FE4C31" w:rsidRDefault="00F0057E" w:rsidP="001D7C21">
      <w:pPr>
        <w:pStyle w:val="BodyText"/>
        <w:rPr>
          <w:highlight w:val="yellow"/>
        </w:rPr>
      </w:pPr>
    </w:p>
    <w:p w:rsidR="00F0057E" w:rsidRPr="00FE4C31" w:rsidRDefault="00FE4C31" w:rsidP="001D7C21">
      <w:pPr>
        <w:pStyle w:val="BodyText"/>
      </w:pPr>
      <w:r w:rsidRPr="00FE4C31">
        <w:t>G</w:t>
      </w:r>
      <w:r w:rsidR="00A164FF" w:rsidRPr="00FE4C31">
        <w:t xml:space="preserve">atewells </w:t>
      </w:r>
      <w:r w:rsidRPr="00FE4C31">
        <w:t xml:space="preserve">rarely </w:t>
      </w:r>
      <w:r w:rsidR="00A164FF" w:rsidRPr="00FE4C31">
        <w:t xml:space="preserve">exceeded the 50% debris criterion </w:t>
      </w:r>
      <w:r w:rsidRPr="00FE4C31">
        <w:t>during the 2018 passage season</w:t>
      </w:r>
      <w:r w:rsidR="00A164FF" w:rsidRPr="00FE4C31">
        <w:t>.</w:t>
      </w:r>
      <w:r w:rsidR="007326C4" w:rsidRPr="00FE4C31">
        <w:t xml:space="preserve"> </w:t>
      </w:r>
      <w:r w:rsidR="00A164FF" w:rsidRPr="00FE4C31">
        <w:t xml:space="preserve">When debris coverage </w:t>
      </w:r>
      <w:r>
        <w:t>nearing</w:t>
      </w:r>
      <w:r w:rsidR="00A164FF" w:rsidRPr="00FE4C31">
        <w:t xml:space="preserve"> 50% was reported, the powerhouse crew promptly removed the debris by dipping the gatewells.</w:t>
      </w:r>
    </w:p>
    <w:p w:rsidR="001D7C21" w:rsidRPr="00FB654A" w:rsidRDefault="001D7C21" w:rsidP="001D7C21">
      <w:pPr>
        <w:pStyle w:val="BodyText"/>
        <w:rPr>
          <w:color w:val="FF0000"/>
          <w:highlight w:val="yellow"/>
        </w:rPr>
      </w:pPr>
    </w:p>
    <w:p w:rsidR="001D7C21" w:rsidRPr="00FB654A" w:rsidRDefault="001D7C21" w:rsidP="001D7C21">
      <w:pPr>
        <w:pStyle w:val="BodyText"/>
        <w:rPr>
          <w:color w:val="FF0000"/>
          <w:highlight w:val="yellow"/>
        </w:rPr>
      </w:pPr>
    </w:p>
    <w:p w:rsidR="00F0057E" w:rsidRPr="00FE4C31" w:rsidRDefault="00F0057E" w:rsidP="001D7C21">
      <w:pPr>
        <w:pStyle w:val="Heading3"/>
      </w:pPr>
      <w:bookmarkStart w:id="165" w:name="_Toc119286856"/>
      <w:bookmarkStart w:id="166" w:name="_Toc179863391"/>
      <w:bookmarkStart w:id="167" w:name="_Toc213137430"/>
      <w:bookmarkStart w:id="168" w:name="_Toc245525012"/>
      <w:bookmarkStart w:id="169" w:name="_Toc495335972"/>
      <w:r w:rsidRPr="00FE4C31">
        <w:t>Orifices/Collection Channel</w:t>
      </w:r>
      <w:bookmarkEnd w:id="165"/>
      <w:bookmarkEnd w:id="166"/>
      <w:bookmarkEnd w:id="167"/>
      <w:bookmarkEnd w:id="168"/>
      <w:bookmarkEnd w:id="169"/>
    </w:p>
    <w:p w:rsidR="00F0057E" w:rsidRPr="00FB654A" w:rsidRDefault="00F0057E" w:rsidP="001D7C21">
      <w:pPr>
        <w:pStyle w:val="BodyText"/>
        <w:rPr>
          <w:color w:val="FF0000"/>
          <w:highlight w:val="yellow"/>
        </w:rPr>
      </w:pPr>
    </w:p>
    <w:p w:rsidR="00FE4C31" w:rsidRPr="00667688" w:rsidRDefault="00FE4C31" w:rsidP="00FE4C31">
      <w:pPr>
        <w:pStyle w:val="BodyText"/>
        <w:tabs>
          <w:tab w:val="left" w:pos="720"/>
          <w:tab w:val="left" w:pos="6480"/>
        </w:tabs>
        <w:rPr>
          <w:color w:val="548DD4" w:themeColor="text2" w:themeTint="99"/>
        </w:rPr>
      </w:pPr>
      <w:r w:rsidRPr="00701996">
        <w:t xml:space="preserve">During the </w:t>
      </w:r>
      <w:r w:rsidRPr="00B8044E">
        <w:t xml:space="preserve">2018 </w:t>
      </w:r>
      <w:r w:rsidRPr="00701996">
        <w:t xml:space="preserve">season, the number of open orifices varied from 18 to 21 according to forebay level.  With the Lower Monumental reservoir at minimum operating pool, water discharge through an orifice is reduced.  During this period, extra orifices were opened to supply additional water to the adult fishway.  </w:t>
      </w:r>
      <w:r w:rsidRPr="00B8044E">
        <w:t>Orifices were cycled and backflushed with air daily to remove debris.  Orifices 17 and 18 were found to have a log protruding through them on May 31 and June 4, respectively.  Powerhouse maintenance crews were inf</w:t>
      </w:r>
      <w:r w:rsidR="00523542">
        <w:t>ormed and the logs were removed; no fish injuries were observed.</w:t>
      </w:r>
      <w:r w:rsidRPr="00B8044E">
        <w:t xml:space="preserve">  Orifice lights were also checked daily.  If a light was not working, the operating orifice was switched to the other orifice in the slot until repairs could be made.  </w:t>
      </w:r>
    </w:p>
    <w:p w:rsidR="00F0057E" w:rsidRPr="00FB654A" w:rsidRDefault="00F0057E" w:rsidP="001D7C21">
      <w:pPr>
        <w:pStyle w:val="BodyText"/>
        <w:rPr>
          <w:color w:val="FF0000"/>
          <w:highlight w:val="yellow"/>
        </w:rPr>
      </w:pPr>
    </w:p>
    <w:p w:rsidR="001D7C21" w:rsidRPr="00FB654A" w:rsidRDefault="001D7C21" w:rsidP="001D7C21">
      <w:pPr>
        <w:pStyle w:val="BodyText"/>
        <w:rPr>
          <w:color w:val="FF0000"/>
          <w:highlight w:val="yellow"/>
        </w:rPr>
      </w:pPr>
    </w:p>
    <w:p w:rsidR="00F0057E" w:rsidRPr="00FE4C31" w:rsidRDefault="00F0057E" w:rsidP="001D7C21">
      <w:pPr>
        <w:pStyle w:val="Heading3"/>
      </w:pPr>
      <w:bookmarkStart w:id="170" w:name="_Toc119286857"/>
      <w:bookmarkStart w:id="171" w:name="_Toc179863392"/>
      <w:bookmarkStart w:id="172" w:name="_Toc213137431"/>
      <w:bookmarkStart w:id="173" w:name="_Toc245525013"/>
      <w:bookmarkStart w:id="174" w:name="_Toc495335973"/>
      <w:r w:rsidRPr="00FE4C31">
        <w:t>Primary Dewaterer</w:t>
      </w:r>
      <w:bookmarkEnd w:id="170"/>
      <w:bookmarkEnd w:id="171"/>
      <w:bookmarkEnd w:id="172"/>
      <w:bookmarkEnd w:id="173"/>
      <w:bookmarkEnd w:id="174"/>
    </w:p>
    <w:p w:rsidR="00F0057E" w:rsidRPr="00FB654A" w:rsidRDefault="00F0057E" w:rsidP="001D7C21">
      <w:pPr>
        <w:pStyle w:val="BodyText"/>
        <w:rPr>
          <w:color w:val="FF0000"/>
        </w:rPr>
      </w:pPr>
    </w:p>
    <w:p w:rsidR="001D7C21" w:rsidRPr="00FE4C31" w:rsidRDefault="004E4BEB" w:rsidP="001D7C21">
      <w:pPr>
        <w:pStyle w:val="BodyText"/>
        <w:rPr>
          <w:highlight w:val="yellow"/>
        </w:rPr>
      </w:pPr>
      <w:r w:rsidRPr="00FE4C31">
        <w:t>The compressed air screen cleaner functioned well throughout the 201</w:t>
      </w:r>
      <w:r w:rsidR="00DA56B4">
        <w:t>8</w:t>
      </w:r>
      <w:r w:rsidRPr="00FE4C31">
        <w:t xml:space="preserve"> season.</w:t>
      </w:r>
      <w:r w:rsidR="007326C4" w:rsidRPr="00FE4C31">
        <w:t xml:space="preserve"> </w:t>
      </w:r>
      <w:r w:rsidR="00FE4C31" w:rsidRPr="00FE4C31">
        <w:t>The mechanical screen cleaner intermittently malfunctioned from July 4 until the end of the season. Electricians found the problem and plan on replacing antiquated PLC’s and rotary switches when funding/time allows.  This problem had little impact on keeping debris off of the incline screen, as the bubbler was still operating and technicians were able to run the brush manually during their shifts.</w:t>
      </w:r>
    </w:p>
    <w:p w:rsidR="00F0057E" w:rsidRPr="003017D6" w:rsidRDefault="00F0057E" w:rsidP="001D7C21">
      <w:pPr>
        <w:pStyle w:val="Heading3"/>
      </w:pPr>
      <w:bookmarkStart w:id="175" w:name="_Toc119286858"/>
      <w:bookmarkStart w:id="176" w:name="_Toc179863393"/>
      <w:bookmarkStart w:id="177" w:name="_Toc213137432"/>
      <w:bookmarkStart w:id="178" w:name="_Toc245525014"/>
      <w:bookmarkStart w:id="179" w:name="_Toc495335974"/>
      <w:r w:rsidRPr="003017D6">
        <w:lastRenderedPageBreak/>
        <w:t>Wet Separator/Distribution and Sampling Systems</w:t>
      </w:r>
      <w:bookmarkEnd w:id="175"/>
      <w:bookmarkEnd w:id="176"/>
      <w:bookmarkEnd w:id="177"/>
      <w:bookmarkEnd w:id="178"/>
      <w:bookmarkEnd w:id="179"/>
    </w:p>
    <w:p w:rsidR="00F0057E" w:rsidRPr="003017D6" w:rsidRDefault="00F0057E" w:rsidP="001D7C21">
      <w:pPr>
        <w:pStyle w:val="BodyText"/>
      </w:pPr>
    </w:p>
    <w:p w:rsidR="00F0057E" w:rsidRPr="003017D6" w:rsidRDefault="00F0057E" w:rsidP="001D7C21">
      <w:pPr>
        <w:pStyle w:val="BodyText"/>
      </w:pPr>
      <w:r w:rsidRPr="003017D6">
        <w:t xml:space="preserve">Sudden water level drops </w:t>
      </w:r>
      <w:r w:rsidR="00497BB8" w:rsidRPr="003017D6">
        <w:t>at the separator were not a problem</w:t>
      </w:r>
      <w:r w:rsidRPr="003017D6">
        <w:t xml:space="preserve"> this year.</w:t>
      </w:r>
      <w:r w:rsidR="007326C4" w:rsidRPr="003017D6">
        <w:t xml:space="preserve"> </w:t>
      </w:r>
      <w:r w:rsidRPr="003017D6">
        <w:t xml:space="preserve">Water level </w:t>
      </w:r>
      <w:r w:rsidR="00497BB8" w:rsidRPr="003017D6">
        <w:t>remained fairly consistent at the separator with the automated weirs of the primary dewaterer in manual</w:t>
      </w:r>
      <w:r w:rsidR="00F52B00" w:rsidRPr="003017D6">
        <w:t xml:space="preserve"> mode</w:t>
      </w:r>
      <w:r w:rsidRPr="003017D6">
        <w:t>.</w:t>
      </w:r>
      <w:r w:rsidR="007326C4" w:rsidRPr="003017D6">
        <w:t xml:space="preserve"> </w:t>
      </w:r>
      <w:r w:rsidRPr="003017D6">
        <w:t xml:space="preserve">As has been the case for the last few years, the separator was run at a higher water level to </w:t>
      </w:r>
      <w:r w:rsidR="00497BB8" w:rsidRPr="003017D6">
        <w:t>assure</w:t>
      </w:r>
      <w:r w:rsidRPr="003017D6">
        <w:t xml:space="preserve"> </w:t>
      </w:r>
      <w:r w:rsidR="00497BB8" w:rsidRPr="003017D6">
        <w:t>no</w:t>
      </w:r>
      <w:r w:rsidRPr="003017D6">
        <w:t xml:space="preserve"> problem</w:t>
      </w:r>
      <w:r w:rsidR="00497BB8" w:rsidRPr="003017D6">
        <w:t xml:space="preserve"> with exposed separator bars would occur.</w:t>
      </w:r>
      <w:r w:rsidRPr="003017D6">
        <w:t xml:space="preserve"> </w:t>
      </w:r>
    </w:p>
    <w:p w:rsidR="00BA00D0" w:rsidRPr="003017D6" w:rsidRDefault="00BA00D0" w:rsidP="001D7C21">
      <w:pPr>
        <w:pStyle w:val="BodyText"/>
      </w:pPr>
    </w:p>
    <w:p w:rsidR="00F0057E" w:rsidRPr="003017D6" w:rsidRDefault="00C86344" w:rsidP="001D7C21">
      <w:pPr>
        <w:pStyle w:val="BodyText"/>
      </w:pPr>
      <w:r w:rsidRPr="003017D6">
        <w:t>PIT-tag diversion g</w:t>
      </w:r>
      <w:r w:rsidR="00F0057E" w:rsidRPr="003017D6">
        <w:t xml:space="preserve">ate position sensors were installed </w:t>
      </w:r>
      <w:r w:rsidR="00345FCE" w:rsidRPr="003017D6">
        <w:t xml:space="preserve">10 </w:t>
      </w:r>
      <w:r w:rsidR="00F0057E" w:rsidRPr="003017D6">
        <w:t>years ago.</w:t>
      </w:r>
      <w:r w:rsidR="007326C4" w:rsidRPr="003017D6">
        <w:t xml:space="preserve"> </w:t>
      </w:r>
      <w:r w:rsidR="00F0057E" w:rsidRPr="003017D6">
        <w:t>These sensors act to prevent the over-travel problem</w:t>
      </w:r>
      <w:r w:rsidR="001E6715" w:rsidRPr="003017D6">
        <w:t xml:space="preserve"> </w:t>
      </w:r>
      <w:r w:rsidR="00345FCE" w:rsidRPr="003017D6">
        <w:t xml:space="preserve">Lower Monumental dam </w:t>
      </w:r>
      <w:r w:rsidR="001E6715" w:rsidRPr="003017D6">
        <w:t>once</w:t>
      </w:r>
      <w:r w:rsidR="00F0057E" w:rsidRPr="003017D6">
        <w:t xml:space="preserve"> had</w:t>
      </w:r>
      <w:r w:rsidR="00497BB8" w:rsidRPr="003017D6">
        <w:t>,</w:t>
      </w:r>
      <w:r w:rsidR="00F0057E" w:rsidRPr="003017D6">
        <w:t xml:space="preserve"> and by so doing</w:t>
      </w:r>
      <w:r w:rsidR="00A51485" w:rsidRPr="003017D6">
        <w:t>,</w:t>
      </w:r>
      <w:r w:rsidR="00F0057E" w:rsidRPr="003017D6">
        <w:t xml:space="preserve"> they eliminated gate failure problems caused by metal fatigue.</w:t>
      </w:r>
    </w:p>
    <w:p w:rsidR="00F0057E" w:rsidRPr="00FB654A" w:rsidRDefault="00F0057E" w:rsidP="001D7C21">
      <w:pPr>
        <w:pStyle w:val="BodyText"/>
        <w:rPr>
          <w:color w:val="FF0000"/>
        </w:rPr>
      </w:pPr>
    </w:p>
    <w:p w:rsidR="001D7C21" w:rsidRPr="00FB654A" w:rsidRDefault="001D7C21" w:rsidP="001D7C21">
      <w:pPr>
        <w:pStyle w:val="BodyText"/>
        <w:rPr>
          <w:color w:val="FF0000"/>
        </w:rPr>
      </w:pPr>
    </w:p>
    <w:p w:rsidR="00F0057E" w:rsidRPr="003017D6" w:rsidRDefault="00F0057E" w:rsidP="001D7C21">
      <w:pPr>
        <w:pStyle w:val="Heading3"/>
      </w:pPr>
      <w:bookmarkStart w:id="180" w:name="_Toc119286859"/>
      <w:bookmarkStart w:id="181" w:name="_Toc179863394"/>
      <w:bookmarkStart w:id="182" w:name="_Toc213137433"/>
      <w:bookmarkStart w:id="183" w:name="_Toc245525015"/>
      <w:bookmarkStart w:id="184" w:name="_Toc495335975"/>
      <w:r w:rsidRPr="003017D6">
        <w:t>Barge Loading Operations</w:t>
      </w:r>
      <w:bookmarkEnd w:id="180"/>
      <w:bookmarkEnd w:id="181"/>
      <w:bookmarkEnd w:id="182"/>
      <w:bookmarkEnd w:id="183"/>
      <w:bookmarkEnd w:id="184"/>
      <w:r w:rsidRPr="003017D6">
        <w:t xml:space="preserve"> </w:t>
      </w:r>
    </w:p>
    <w:p w:rsidR="00F0057E" w:rsidRPr="003017D6" w:rsidRDefault="00F0057E" w:rsidP="001D7C21">
      <w:pPr>
        <w:pStyle w:val="BodyText"/>
        <w:rPr>
          <w:highlight w:val="yellow"/>
        </w:rPr>
      </w:pPr>
    </w:p>
    <w:p w:rsidR="00F0057E" w:rsidRPr="00FB654A" w:rsidRDefault="00CA0C4C" w:rsidP="001D7C21">
      <w:pPr>
        <w:pStyle w:val="BodyText"/>
        <w:rPr>
          <w:color w:val="FF0000"/>
        </w:rPr>
      </w:pPr>
      <w:r w:rsidRPr="003017D6">
        <w:t>Fish were transported by barge</w:t>
      </w:r>
      <w:r w:rsidR="00F0057E" w:rsidRPr="003017D6">
        <w:t xml:space="preserve"> from </w:t>
      </w:r>
      <w:r w:rsidR="003017D6" w:rsidRPr="003017D6">
        <w:t>April 24</w:t>
      </w:r>
      <w:r w:rsidR="00F0057E" w:rsidRPr="003017D6">
        <w:t xml:space="preserve"> through August 1</w:t>
      </w:r>
      <w:r w:rsidR="003017D6" w:rsidRPr="003017D6">
        <w:t>4</w:t>
      </w:r>
      <w:r w:rsidR="00345FCE" w:rsidRPr="003017D6">
        <w:t>, 201</w:t>
      </w:r>
      <w:r w:rsidR="003017D6" w:rsidRPr="003017D6">
        <w:t>8</w:t>
      </w:r>
      <w:r w:rsidR="00F0057E" w:rsidRPr="003017D6">
        <w:t>.</w:t>
      </w:r>
      <w:r w:rsidR="007326C4" w:rsidRPr="003017D6">
        <w:t xml:space="preserve"> </w:t>
      </w:r>
      <w:r w:rsidR="003017D6" w:rsidRPr="006D333A">
        <w:t xml:space="preserve">Barge loading </w:t>
      </w:r>
      <w:r w:rsidR="003017D6">
        <w:t>at Lower Monumental occurred without any issues during the 2018 transport season.</w:t>
      </w:r>
    </w:p>
    <w:p w:rsidR="001D7C21" w:rsidRPr="00FB654A" w:rsidRDefault="001D7C21" w:rsidP="001D7C21">
      <w:pPr>
        <w:pStyle w:val="BodyText"/>
        <w:rPr>
          <w:color w:val="FF0000"/>
        </w:rPr>
      </w:pPr>
    </w:p>
    <w:p w:rsidR="00F0057E" w:rsidRPr="003017D6" w:rsidRDefault="00F0057E" w:rsidP="001D7C21">
      <w:pPr>
        <w:pStyle w:val="Heading3"/>
      </w:pPr>
      <w:bookmarkStart w:id="185" w:name="_Toc119286860"/>
      <w:bookmarkStart w:id="186" w:name="_Toc179863395"/>
      <w:bookmarkStart w:id="187" w:name="_Toc213137434"/>
      <w:bookmarkStart w:id="188" w:name="_Toc245525016"/>
      <w:bookmarkStart w:id="189" w:name="_Toc495335976"/>
      <w:r w:rsidRPr="003017D6">
        <w:t>Truck Loading Operations</w:t>
      </w:r>
      <w:bookmarkEnd w:id="185"/>
      <w:bookmarkEnd w:id="186"/>
      <w:bookmarkEnd w:id="187"/>
      <w:bookmarkEnd w:id="188"/>
      <w:bookmarkEnd w:id="189"/>
    </w:p>
    <w:p w:rsidR="003017D6" w:rsidRPr="003017D6" w:rsidRDefault="003017D6" w:rsidP="003017D6"/>
    <w:p w:rsidR="003017D6" w:rsidRDefault="003017D6" w:rsidP="003017D6">
      <w:pPr>
        <w:tabs>
          <w:tab w:val="left" w:pos="720"/>
          <w:tab w:val="left" w:pos="6480"/>
        </w:tabs>
        <w:rPr>
          <w:sz w:val="24"/>
          <w:szCs w:val="24"/>
        </w:rPr>
      </w:pPr>
      <w:r w:rsidRPr="00633278">
        <w:rPr>
          <w:sz w:val="24"/>
          <w:szCs w:val="24"/>
        </w:rPr>
        <w:t xml:space="preserve">Juvenile fish were </w:t>
      </w:r>
      <w:r>
        <w:rPr>
          <w:sz w:val="24"/>
          <w:szCs w:val="24"/>
        </w:rPr>
        <w:t xml:space="preserve">scheduled to be </w:t>
      </w:r>
      <w:r w:rsidRPr="00633278">
        <w:rPr>
          <w:sz w:val="24"/>
          <w:szCs w:val="24"/>
        </w:rPr>
        <w:t xml:space="preserve">transported by truck from </w:t>
      </w:r>
      <w:r w:rsidRPr="00946B10">
        <w:rPr>
          <w:sz w:val="24"/>
          <w:szCs w:val="24"/>
        </w:rPr>
        <w:t>August 16 to October 1.  Per 2018 Fish Passage Plan, the Lower Monumental trucking schedule is contingent upon fish numbers. Saturday, August 18, was the third consecutive day with less than 50 smolts collected, therefore trucking ceased after the second trip.  Truck transport never resumed in 2018.</w:t>
      </w:r>
    </w:p>
    <w:p w:rsidR="00324C1D" w:rsidRPr="00FB654A" w:rsidRDefault="00324C1D" w:rsidP="001D7C21">
      <w:pPr>
        <w:pStyle w:val="BodyText"/>
        <w:rPr>
          <w:color w:val="FF0000"/>
        </w:rPr>
      </w:pPr>
    </w:p>
    <w:p w:rsidR="0088625B" w:rsidRPr="00FB654A" w:rsidRDefault="0088625B" w:rsidP="00A22BBB">
      <w:pPr>
        <w:pStyle w:val="BodyText"/>
        <w:rPr>
          <w:noProof/>
          <w:color w:val="FF0000"/>
        </w:rPr>
      </w:pPr>
      <w:bookmarkStart w:id="190" w:name="_Toc119286861"/>
      <w:bookmarkStart w:id="191" w:name="_Toc179863396"/>
      <w:bookmarkStart w:id="192" w:name="_Toc213137435"/>
      <w:bookmarkStart w:id="193" w:name="_Toc245525017"/>
      <w:bookmarkStart w:id="194" w:name="_Toc495335977"/>
      <w:r w:rsidRPr="00FB654A">
        <w:rPr>
          <w:color w:val="FF0000"/>
        </w:rPr>
        <w:br w:type="page"/>
      </w:r>
    </w:p>
    <w:p w:rsidR="00F0057E" w:rsidRPr="003017D6" w:rsidRDefault="00F0057E" w:rsidP="00F711D0">
      <w:pPr>
        <w:pStyle w:val="Heading2"/>
      </w:pPr>
      <w:r w:rsidRPr="003017D6">
        <w:lastRenderedPageBreak/>
        <w:t>Recommendations</w:t>
      </w:r>
      <w:bookmarkEnd w:id="190"/>
      <w:bookmarkEnd w:id="191"/>
      <w:bookmarkEnd w:id="192"/>
      <w:bookmarkEnd w:id="193"/>
      <w:bookmarkEnd w:id="194"/>
    </w:p>
    <w:p w:rsidR="00F711D0" w:rsidRPr="003017D6" w:rsidRDefault="00F711D0" w:rsidP="00F711D0">
      <w:pPr>
        <w:pStyle w:val="BodyText"/>
      </w:pPr>
    </w:p>
    <w:p w:rsidR="0055745E" w:rsidRPr="003017D6" w:rsidRDefault="0055745E" w:rsidP="00F711D0">
      <w:pPr>
        <w:pStyle w:val="ListNumbered"/>
        <w:numPr>
          <w:ilvl w:val="0"/>
          <w:numId w:val="18"/>
        </w:numPr>
        <w:tabs>
          <w:tab w:val="clear" w:pos="1080"/>
          <w:tab w:val="num" w:pos="720"/>
        </w:tabs>
        <w:ind w:left="720"/>
      </w:pPr>
      <w:r w:rsidRPr="003017D6">
        <w:t>Install a shear boom across the forebay to direct debris to the spillway during the high flow/high debris period to reduce orifice fouling and associated fish injury.</w:t>
      </w:r>
    </w:p>
    <w:p w:rsidR="00C0068D" w:rsidRPr="003017D6" w:rsidRDefault="00C0068D" w:rsidP="00F711D0">
      <w:pPr>
        <w:pStyle w:val="ListNumbered"/>
      </w:pPr>
      <w:r w:rsidRPr="003017D6">
        <w:t>Research converting the pipe system between the PIT</w:t>
      </w:r>
      <w:r w:rsidR="00345FCE" w:rsidRPr="003017D6">
        <w:t>-</w:t>
      </w:r>
      <w:r w:rsidRPr="003017D6">
        <w:t>facility counter tanks and the PIT</w:t>
      </w:r>
      <w:r w:rsidR="00345FCE" w:rsidRPr="003017D6">
        <w:t>-</w:t>
      </w:r>
      <w:r w:rsidRPr="003017D6">
        <w:t>facility holding tank exits with an open system that eliminates the need to hold fish in the PIT</w:t>
      </w:r>
      <w:r w:rsidR="00345FCE" w:rsidRPr="003017D6">
        <w:t>-</w:t>
      </w:r>
      <w:r w:rsidRPr="003017D6">
        <w:t>system holding tanks.</w:t>
      </w:r>
      <w:r w:rsidR="007326C4" w:rsidRPr="003017D6">
        <w:t xml:space="preserve"> </w:t>
      </w:r>
      <w:r w:rsidR="009C5BEC" w:rsidRPr="003017D6">
        <w:t xml:space="preserve">This </w:t>
      </w:r>
      <w:r w:rsidR="003017D6">
        <w:t xml:space="preserve">idea </w:t>
      </w:r>
      <w:r w:rsidR="009C5BEC" w:rsidRPr="003017D6">
        <w:t>has been discuss</w:t>
      </w:r>
      <w:r w:rsidR="00F50684" w:rsidRPr="003017D6">
        <w:t>ed</w:t>
      </w:r>
      <w:r w:rsidR="009C5BEC" w:rsidRPr="003017D6">
        <w:t xml:space="preserve"> with</w:t>
      </w:r>
      <w:r w:rsidR="003017D6" w:rsidRPr="003017D6">
        <w:t xml:space="preserve"> </w:t>
      </w:r>
      <w:r w:rsidR="003017D6">
        <w:t>District engineers and they believe it can be accomplished.</w:t>
      </w:r>
    </w:p>
    <w:p w:rsidR="006916B9" w:rsidRPr="00FB654A" w:rsidRDefault="006916B9" w:rsidP="001D7C21">
      <w:pPr>
        <w:pStyle w:val="BodyText"/>
        <w:rPr>
          <w:color w:val="FF0000"/>
        </w:rPr>
      </w:pPr>
    </w:p>
    <w:p w:rsidR="006916B9" w:rsidRPr="00FB654A" w:rsidRDefault="006916B9" w:rsidP="001D7C21">
      <w:pPr>
        <w:pStyle w:val="BodyText"/>
        <w:rPr>
          <w:color w:val="FF0000"/>
        </w:rPr>
      </w:pPr>
    </w:p>
    <w:p w:rsidR="002C020E" w:rsidRPr="00FB654A" w:rsidRDefault="002C020E" w:rsidP="001D7C21">
      <w:pPr>
        <w:pStyle w:val="BodyText"/>
        <w:rPr>
          <w:color w:val="FF0000"/>
        </w:rPr>
        <w:sectPr w:rsidR="002C020E" w:rsidRPr="00FB654A" w:rsidSect="00DA237A">
          <w:footerReference w:type="default" r:id="rId12"/>
          <w:pgSz w:w="12240" w:h="15840" w:code="1"/>
          <w:pgMar w:top="1440" w:right="1440" w:bottom="1440" w:left="1440" w:header="720" w:footer="720" w:gutter="0"/>
          <w:pgNumType w:start="1"/>
          <w:cols w:space="720"/>
        </w:sectPr>
      </w:pPr>
    </w:p>
    <w:p w:rsidR="000B3244" w:rsidRPr="00922FC4" w:rsidRDefault="000B3244" w:rsidP="00F711D0">
      <w:pPr>
        <w:pStyle w:val="Heading1"/>
      </w:pPr>
      <w:bookmarkStart w:id="195" w:name="_Toc495335978"/>
      <w:r w:rsidRPr="00922FC4">
        <w:lastRenderedPageBreak/>
        <w:t>APPENDIX TABLES</w:t>
      </w:r>
      <w:bookmarkEnd w:id="195"/>
    </w:p>
    <w:p w:rsidR="000B3244" w:rsidRPr="00922FC4" w:rsidRDefault="000B3244" w:rsidP="001D7C21">
      <w:pPr>
        <w:pStyle w:val="BodyText"/>
      </w:pPr>
    </w:p>
    <w:p w:rsidR="000B3244" w:rsidRPr="00922FC4" w:rsidRDefault="000B3244" w:rsidP="001D7C21">
      <w:pPr>
        <w:pStyle w:val="BodyText"/>
      </w:pPr>
    </w:p>
    <w:p w:rsidR="006F477F" w:rsidRPr="00922FC4" w:rsidRDefault="000B3244" w:rsidP="001D7C21">
      <w:pPr>
        <w:pStyle w:val="BodyText"/>
      </w:pPr>
      <w:bookmarkStart w:id="196" w:name="_Toc27358817"/>
      <w:bookmarkStart w:id="197" w:name="_Toc85516827"/>
      <w:bookmarkStart w:id="198" w:name="_Toc85524172"/>
      <w:bookmarkStart w:id="199" w:name="_Toc396825003"/>
      <w:r w:rsidRPr="00922FC4">
        <w:t>Appendix Table 1.</w:t>
      </w:r>
      <w:r w:rsidR="007326C4" w:rsidRPr="00922FC4">
        <w:t xml:space="preserve"> </w:t>
      </w:r>
      <w:r w:rsidRPr="00922FC4">
        <w:t>Daily collection and bypass numbers and river conditions at Lower Monumental Dam, 20</w:t>
      </w:r>
      <w:r w:rsidR="007A5257" w:rsidRPr="00922FC4">
        <w:t>1</w:t>
      </w:r>
      <w:r w:rsidR="00922FC4">
        <w:t>8</w:t>
      </w:r>
      <w:r w:rsidRPr="00922FC4">
        <w:t>.</w:t>
      </w:r>
      <w:bookmarkEnd w:id="196"/>
      <w:bookmarkEnd w:id="197"/>
      <w:bookmarkEnd w:id="198"/>
      <w:bookmarkEnd w:id="199"/>
      <w:r w:rsidR="007326C4" w:rsidRPr="00922FC4">
        <w:t xml:space="preserve"> </w:t>
      </w:r>
    </w:p>
    <w:p w:rsidR="006F477F" w:rsidRPr="00FB654A" w:rsidRDefault="006F477F" w:rsidP="001D7C21">
      <w:pPr>
        <w:pStyle w:val="BodyText"/>
        <w:rPr>
          <w:color w:val="FF0000"/>
        </w:rPr>
      </w:pPr>
    </w:p>
    <w:p w:rsidR="000B3244" w:rsidRPr="00922FC4" w:rsidRDefault="009535BF" w:rsidP="001D7C21">
      <w:pPr>
        <w:pStyle w:val="BodyText"/>
      </w:pPr>
      <w:r w:rsidRPr="00922FC4">
        <w:t xml:space="preserve">See </w:t>
      </w:r>
      <w:r w:rsidR="00DA0758" w:rsidRPr="00922FC4">
        <w:t>Excel</w:t>
      </w:r>
      <w:r w:rsidRPr="00922FC4">
        <w:t xml:space="preserve"> Spreadsheet </w:t>
      </w:r>
      <w:r w:rsidR="0012618D" w:rsidRPr="00922FC4">
        <w:t>“</w:t>
      </w:r>
      <w:r w:rsidR="00E2513E" w:rsidRPr="00922FC4">
        <w:t>201</w:t>
      </w:r>
      <w:r w:rsidR="00922FC4">
        <w:t>8</w:t>
      </w:r>
      <w:r w:rsidRPr="00922FC4">
        <w:t xml:space="preserve"> Fish Numbers LoMo.xls</w:t>
      </w:r>
      <w:r w:rsidR="0012618D" w:rsidRPr="00922FC4">
        <w:t>”</w:t>
      </w:r>
      <w:r w:rsidRPr="00922FC4">
        <w:t>.</w:t>
      </w:r>
    </w:p>
    <w:p w:rsidR="009535BF" w:rsidRPr="00FB654A" w:rsidRDefault="009535BF" w:rsidP="001D7C21">
      <w:pPr>
        <w:pStyle w:val="BodyText"/>
        <w:rPr>
          <w:color w:val="FF0000"/>
        </w:rPr>
      </w:pPr>
    </w:p>
    <w:p w:rsidR="000B3244" w:rsidRPr="00FB654A" w:rsidRDefault="000B3244" w:rsidP="001D7C21">
      <w:pPr>
        <w:pStyle w:val="BodyText"/>
        <w:rPr>
          <w:color w:val="FF0000"/>
        </w:rPr>
      </w:pPr>
    </w:p>
    <w:p w:rsidR="00975D5D" w:rsidRPr="00922FC4" w:rsidRDefault="000B3244" w:rsidP="00975D5D">
      <w:pPr>
        <w:pStyle w:val="BodyText"/>
      </w:pPr>
      <w:bookmarkStart w:id="200" w:name="_Toc27358818"/>
      <w:bookmarkStart w:id="201" w:name="_Toc85516828"/>
      <w:bookmarkStart w:id="202" w:name="_Toc85524176"/>
      <w:bookmarkStart w:id="203" w:name="_Toc396825004"/>
      <w:r w:rsidRPr="00922FC4">
        <w:t>Appendix Table 2.</w:t>
      </w:r>
      <w:r w:rsidR="007326C4" w:rsidRPr="00922FC4">
        <w:t xml:space="preserve"> </w:t>
      </w:r>
      <w:bookmarkEnd w:id="200"/>
      <w:bookmarkEnd w:id="201"/>
      <w:bookmarkEnd w:id="202"/>
      <w:bookmarkEnd w:id="203"/>
      <w:r w:rsidR="00975D5D" w:rsidRPr="00922FC4">
        <w:t>Percent descaling and daily facility mortality numbers at Lower Monumental Dam, 201</w:t>
      </w:r>
      <w:r w:rsidR="00975D5D">
        <w:t>8</w:t>
      </w:r>
      <w:r w:rsidR="00975D5D" w:rsidRPr="00922FC4">
        <w:t xml:space="preserve">. </w:t>
      </w:r>
    </w:p>
    <w:p w:rsidR="00975D5D" w:rsidRPr="00922FC4" w:rsidRDefault="00975D5D" w:rsidP="00975D5D">
      <w:pPr>
        <w:pStyle w:val="BodyText"/>
      </w:pPr>
    </w:p>
    <w:p w:rsidR="006F477F" w:rsidRPr="00922FC4" w:rsidRDefault="006F477F" w:rsidP="001D7C21">
      <w:pPr>
        <w:pStyle w:val="BodyText"/>
      </w:pPr>
    </w:p>
    <w:p w:rsidR="0012618D" w:rsidRPr="00922FC4" w:rsidRDefault="0012618D" w:rsidP="001D7C21">
      <w:pPr>
        <w:pStyle w:val="BodyText"/>
      </w:pPr>
      <w:r w:rsidRPr="00922FC4">
        <w:t>S</w:t>
      </w:r>
      <w:r w:rsidR="00E2513E" w:rsidRPr="00922FC4">
        <w:t>ee Excel Spreadsheet “201</w:t>
      </w:r>
      <w:r w:rsidR="00922FC4">
        <w:t>8</w:t>
      </w:r>
      <w:r w:rsidRPr="00922FC4">
        <w:t xml:space="preserve"> Fish Numbers LoMo.xls”.</w:t>
      </w:r>
    </w:p>
    <w:p w:rsidR="000B3244" w:rsidRPr="00922FC4" w:rsidRDefault="000B3244" w:rsidP="001D7C21">
      <w:pPr>
        <w:pStyle w:val="BodyText"/>
      </w:pPr>
    </w:p>
    <w:p w:rsidR="000B3244" w:rsidRPr="00922FC4" w:rsidRDefault="000B3244" w:rsidP="001D7C21">
      <w:pPr>
        <w:pStyle w:val="BodyText"/>
      </w:pPr>
    </w:p>
    <w:p w:rsidR="00975D5D" w:rsidRPr="00922FC4" w:rsidRDefault="000B3244" w:rsidP="00975D5D">
      <w:pPr>
        <w:pStyle w:val="BodyText"/>
      </w:pPr>
      <w:bookmarkStart w:id="204" w:name="_Toc27358819"/>
      <w:bookmarkStart w:id="205" w:name="_Toc85516829"/>
      <w:bookmarkStart w:id="206" w:name="_Toc85524179"/>
      <w:bookmarkStart w:id="207" w:name="_Toc396825005"/>
      <w:r w:rsidRPr="00922FC4">
        <w:t>Appendix Table 3.</w:t>
      </w:r>
      <w:r w:rsidR="007326C4" w:rsidRPr="00922FC4">
        <w:t xml:space="preserve"> </w:t>
      </w:r>
      <w:r w:rsidR="00975D5D" w:rsidRPr="00922FC4">
        <w:t>Daily number of fish trucked and barged from Lower Monumental Dam, 201</w:t>
      </w:r>
      <w:r w:rsidR="00975D5D">
        <w:t>8</w:t>
      </w:r>
      <w:r w:rsidR="00975D5D" w:rsidRPr="00922FC4">
        <w:t xml:space="preserve">. </w:t>
      </w:r>
    </w:p>
    <w:bookmarkEnd w:id="204"/>
    <w:bookmarkEnd w:id="205"/>
    <w:bookmarkEnd w:id="206"/>
    <w:bookmarkEnd w:id="207"/>
    <w:p w:rsidR="0012618D" w:rsidRPr="00922FC4" w:rsidRDefault="00E2513E" w:rsidP="001D7C21">
      <w:pPr>
        <w:pStyle w:val="BodyText"/>
      </w:pPr>
      <w:r w:rsidRPr="00922FC4">
        <w:t>See Excel Spreadsheet “201</w:t>
      </w:r>
      <w:r w:rsidR="00922FC4">
        <w:t>8</w:t>
      </w:r>
      <w:r w:rsidR="0012618D" w:rsidRPr="00922FC4">
        <w:t xml:space="preserve"> Fish Numbers LoMo.xls”.</w:t>
      </w:r>
    </w:p>
    <w:p w:rsidR="000B3244" w:rsidRPr="00922FC4" w:rsidRDefault="000B3244" w:rsidP="001D7C21">
      <w:pPr>
        <w:pStyle w:val="BodyText"/>
      </w:pPr>
    </w:p>
    <w:p w:rsidR="000B3244" w:rsidRPr="00922FC4" w:rsidRDefault="000B3244" w:rsidP="001D7C21">
      <w:pPr>
        <w:pStyle w:val="BodyText"/>
      </w:pPr>
    </w:p>
    <w:p w:rsidR="006F477F" w:rsidRPr="00922FC4" w:rsidRDefault="000B3244" w:rsidP="001D7C21">
      <w:pPr>
        <w:pStyle w:val="BodyText"/>
      </w:pPr>
      <w:bookmarkStart w:id="208" w:name="_Toc27358820"/>
      <w:bookmarkStart w:id="209" w:name="_Toc85516830"/>
      <w:bookmarkStart w:id="210" w:name="_Toc85524182"/>
      <w:bookmarkStart w:id="211" w:name="_Toc396825006"/>
      <w:r w:rsidRPr="00922FC4">
        <w:t>Appendix Table 4.</w:t>
      </w:r>
      <w:r w:rsidR="007326C4" w:rsidRPr="00922FC4">
        <w:t xml:space="preserve"> </w:t>
      </w:r>
      <w:r w:rsidRPr="00922FC4">
        <w:t>Daily number of adult fallbacks and fallback mortality at Lower Monumental Dam, 20</w:t>
      </w:r>
      <w:r w:rsidR="007A5257" w:rsidRPr="00922FC4">
        <w:t>1</w:t>
      </w:r>
      <w:r w:rsidR="00922FC4">
        <w:t>8</w:t>
      </w:r>
      <w:r w:rsidRPr="00922FC4">
        <w:t>.</w:t>
      </w:r>
      <w:bookmarkEnd w:id="208"/>
      <w:bookmarkEnd w:id="209"/>
      <w:bookmarkEnd w:id="210"/>
      <w:bookmarkEnd w:id="211"/>
      <w:r w:rsidR="006F477F" w:rsidRPr="00922FC4">
        <w:t xml:space="preserve"> </w:t>
      </w:r>
    </w:p>
    <w:p w:rsidR="006F477F" w:rsidRPr="00922FC4" w:rsidRDefault="006F477F" w:rsidP="001D7C21">
      <w:pPr>
        <w:pStyle w:val="BodyText"/>
      </w:pPr>
    </w:p>
    <w:p w:rsidR="0012618D" w:rsidRPr="00922FC4" w:rsidRDefault="00E2513E" w:rsidP="001D7C21">
      <w:pPr>
        <w:pStyle w:val="BodyText"/>
      </w:pPr>
      <w:r w:rsidRPr="00922FC4">
        <w:t>See Excel Spreadsheet “201</w:t>
      </w:r>
      <w:r w:rsidR="00922FC4">
        <w:t>8</w:t>
      </w:r>
      <w:r w:rsidR="0012618D" w:rsidRPr="00922FC4">
        <w:t xml:space="preserve"> Fish Numbers LoMo.xls”.</w:t>
      </w:r>
    </w:p>
    <w:p w:rsidR="000B3244" w:rsidRPr="00FB654A" w:rsidRDefault="000B3244" w:rsidP="001D7C21">
      <w:pPr>
        <w:pStyle w:val="BodyText"/>
        <w:rPr>
          <w:color w:val="FF0000"/>
        </w:rPr>
      </w:pPr>
    </w:p>
    <w:sectPr w:rsidR="000B3244" w:rsidRPr="00FB654A" w:rsidSect="00293D13">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4FE2E" w16cid:durableId="1F69B4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FC" w:rsidRDefault="001917FC">
      <w:r>
        <w:separator/>
      </w:r>
    </w:p>
  </w:endnote>
  <w:endnote w:type="continuationSeparator" w:id="0">
    <w:p w:rsidR="001917FC" w:rsidRDefault="0019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6C" w:rsidRDefault="00DC2F6C">
    <w:pPr>
      <w:pStyle w:val="Footer"/>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36614"/>
      <w:docPartObj>
        <w:docPartGallery w:val="Page Numbers (Bottom of Page)"/>
        <w:docPartUnique/>
      </w:docPartObj>
    </w:sdtPr>
    <w:sdtEndPr>
      <w:rPr>
        <w:noProof/>
      </w:rPr>
    </w:sdtEndPr>
    <w:sdtContent>
      <w:p w:rsidR="00DC2F6C" w:rsidRPr="00457535" w:rsidRDefault="00DC2F6C" w:rsidP="00457535">
        <w:pPr>
          <w:pStyle w:val="Footer"/>
          <w:jc w:val="center"/>
        </w:pPr>
        <w:r>
          <w:fldChar w:fldCharType="begin"/>
        </w:r>
        <w:r>
          <w:instrText xml:space="preserve"> PAGE   \* MERGEFORMAT </w:instrText>
        </w:r>
        <w:r>
          <w:fldChar w:fldCharType="separate"/>
        </w:r>
        <w:r w:rsidR="00747C03">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86504"/>
      <w:docPartObj>
        <w:docPartGallery w:val="Page Numbers (Bottom of Page)"/>
        <w:docPartUnique/>
      </w:docPartObj>
    </w:sdtPr>
    <w:sdtEndPr>
      <w:rPr>
        <w:noProof/>
      </w:rPr>
    </w:sdtEndPr>
    <w:sdtContent>
      <w:p w:rsidR="00DC2F6C" w:rsidRPr="00457535" w:rsidRDefault="00DC2F6C" w:rsidP="00457535">
        <w:pPr>
          <w:pStyle w:val="Footer"/>
          <w:jc w:val="center"/>
        </w:pPr>
        <w:r>
          <w:fldChar w:fldCharType="begin"/>
        </w:r>
        <w:r>
          <w:instrText xml:space="preserve"> PAGE   \* MERGEFORMAT </w:instrText>
        </w:r>
        <w:r>
          <w:fldChar w:fldCharType="separate"/>
        </w:r>
        <w:r w:rsidR="00747C03">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FC" w:rsidRDefault="001917FC">
      <w:r>
        <w:separator/>
      </w:r>
    </w:p>
  </w:footnote>
  <w:footnote w:type="continuationSeparator" w:id="0">
    <w:p w:rsidR="001917FC" w:rsidRDefault="0019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940"/>
    <w:multiLevelType w:val="hybridMultilevel"/>
    <w:tmpl w:val="76B2FBA2"/>
    <w:lvl w:ilvl="0" w:tplc="FF0C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F2ABF"/>
    <w:multiLevelType w:val="hybridMultilevel"/>
    <w:tmpl w:val="2FD2D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23416"/>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16236316"/>
    <w:multiLevelType w:val="hybridMultilevel"/>
    <w:tmpl w:val="7332B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5533F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91B3421"/>
    <w:multiLevelType w:val="hybridMultilevel"/>
    <w:tmpl w:val="3A62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32FC7"/>
    <w:multiLevelType w:val="hybridMultilevel"/>
    <w:tmpl w:val="FA483F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51268"/>
    <w:multiLevelType w:val="singleLevel"/>
    <w:tmpl w:val="B39CE9F2"/>
    <w:lvl w:ilvl="0">
      <w:start w:val="1"/>
      <w:numFmt w:val="decimal"/>
      <w:lvlText w:val="%1."/>
      <w:legacy w:legacy="1" w:legacySpace="0" w:legacyIndent="360"/>
      <w:lvlJc w:val="left"/>
      <w:pPr>
        <w:ind w:left="360" w:hanging="360"/>
      </w:pPr>
    </w:lvl>
  </w:abstractNum>
  <w:abstractNum w:abstractNumId="8" w15:restartNumberingAfterBreak="0">
    <w:nsid w:val="39900B2A"/>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3CCE7658"/>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4A7705C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A7D5378"/>
    <w:multiLevelType w:val="singleLevel"/>
    <w:tmpl w:val="C16865D6"/>
    <w:lvl w:ilvl="0">
      <w:start w:val="1"/>
      <w:numFmt w:val="decimal"/>
      <w:lvlText w:val="%1."/>
      <w:legacy w:legacy="1" w:legacySpace="0" w:legacyIndent="360"/>
      <w:lvlJc w:val="left"/>
      <w:pPr>
        <w:ind w:left="360" w:hanging="360"/>
      </w:pPr>
    </w:lvl>
  </w:abstractNum>
  <w:abstractNum w:abstractNumId="12" w15:restartNumberingAfterBreak="0">
    <w:nsid w:val="51F56718"/>
    <w:multiLevelType w:val="singleLevel"/>
    <w:tmpl w:val="B39CE9F2"/>
    <w:lvl w:ilvl="0">
      <w:start w:val="1"/>
      <w:numFmt w:val="decimal"/>
      <w:lvlText w:val="%1."/>
      <w:legacy w:legacy="1" w:legacySpace="0" w:legacyIndent="360"/>
      <w:lvlJc w:val="left"/>
      <w:pPr>
        <w:ind w:left="360" w:hanging="360"/>
      </w:pPr>
    </w:lvl>
  </w:abstractNum>
  <w:abstractNum w:abstractNumId="13" w15:restartNumberingAfterBreak="0">
    <w:nsid w:val="584F267B"/>
    <w:multiLevelType w:val="hybridMultilevel"/>
    <w:tmpl w:val="EBDC1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64525"/>
    <w:multiLevelType w:val="singleLevel"/>
    <w:tmpl w:val="0409000F"/>
    <w:lvl w:ilvl="0">
      <w:start w:val="1"/>
      <w:numFmt w:val="decimal"/>
      <w:lvlText w:val="%1."/>
      <w:legacy w:legacy="1" w:legacySpace="0" w:legacyIndent="360"/>
      <w:lvlJc w:val="left"/>
      <w:pPr>
        <w:ind w:left="360" w:hanging="360"/>
      </w:pPr>
    </w:lvl>
  </w:abstractNum>
  <w:abstractNum w:abstractNumId="15" w15:restartNumberingAfterBreak="0">
    <w:nsid w:val="73AC65A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FFA672A"/>
    <w:multiLevelType w:val="singleLevel"/>
    <w:tmpl w:val="ACFE3136"/>
    <w:lvl w:ilvl="0">
      <w:start w:val="1"/>
      <w:numFmt w:val="decimal"/>
      <w:pStyle w:val="ListNumbered"/>
      <w:lvlText w:val="%1."/>
      <w:lvlJc w:val="left"/>
      <w:pPr>
        <w:tabs>
          <w:tab w:val="num" w:pos="1080"/>
        </w:tabs>
        <w:ind w:left="1080" w:hanging="360"/>
      </w:pPr>
      <w:rPr>
        <w:rFonts w:hint="default"/>
        <w:color w:val="auto"/>
      </w:rPr>
    </w:lvl>
  </w:abstractNum>
  <w:num w:numId="1">
    <w:abstractNumId w:val="7"/>
  </w:num>
  <w:num w:numId="2">
    <w:abstractNumId w:val="12"/>
  </w:num>
  <w:num w:numId="3">
    <w:abstractNumId w:val="11"/>
  </w:num>
  <w:num w:numId="4">
    <w:abstractNumId w:val="8"/>
  </w:num>
  <w:num w:numId="5">
    <w:abstractNumId w:val="14"/>
  </w:num>
  <w:num w:numId="6">
    <w:abstractNumId w:val="2"/>
  </w:num>
  <w:num w:numId="7">
    <w:abstractNumId w:val="9"/>
  </w:num>
  <w:num w:numId="8">
    <w:abstractNumId w:val="16"/>
  </w:num>
  <w:num w:numId="9">
    <w:abstractNumId w:val="15"/>
  </w:num>
  <w:num w:numId="10">
    <w:abstractNumId w:val="4"/>
  </w:num>
  <w:num w:numId="11">
    <w:abstractNumId w:val="10"/>
  </w:num>
  <w:num w:numId="12">
    <w:abstractNumId w:val="3"/>
  </w:num>
  <w:num w:numId="13">
    <w:abstractNumId w:val="1"/>
  </w:num>
  <w:num w:numId="14">
    <w:abstractNumId w:val="5"/>
  </w:num>
  <w:num w:numId="15">
    <w:abstractNumId w:val="0"/>
  </w:num>
  <w:num w:numId="16">
    <w:abstractNumId w:val="6"/>
  </w:num>
  <w:num w:numId="17">
    <w:abstractNumId w:val="16"/>
    <w:lvlOverride w:ilvl="0">
      <w:startOverride w:val="1"/>
    </w:lvlOverride>
  </w:num>
  <w:num w:numId="18">
    <w:abstractNumId w:val="16"/>
    <w:lvlOverride w:ilvl="0">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09"/>
    <w:rsid w:val="00000687"/>
    <w:rsid w:val="00001280"/>
    <w:rsid w:val="00001AB2"/>
    <w:rsid w:val="00002DBD"/>
    <w:rsid w:val="00003538"/>
    <w:rsid w:val="0000378D"/>
    <w:rsid w:val="00003884"/>
    <w:rsid w:val="00003DA7"/>
    <w:rsid w:val="000040D1"/>
    <w:rsid w:val="00004C34"/>
    <w:rsid w:val="00004D65"/>
    <w:rsid w:val="0000715C"/>
    <w:rsid w:val="000074EB"/>
    <w:rsid w:val="00007C8B"/>
    <w:rsid w:val="000109EB"/>
    <w:rsid w:val="000109F5"/>
    <w:rsid w:val="0001230F"/>
    <w:rsid w:val="000124EF"/>
    <w:rsid w:val="00012B52"/>
    <w:rsid w:val="00014DC2"/>
    <w:rsid w:val="00014EC5"/>
    <w:rsid w:val="0001634B"/>
    <w:rsid w:val="000163BF"/>
    <w:rsid w:val="000168FC"/>
    <w:rsid w:val="00016A17"/>
    <w:rsid w:val="00016CB9"/>
    <w:rsid w:val="00016D4C"/>
    <w:rsid w:val="0002119C"/>
    <w:rsid w:val="00021423"/>
    <w:rsid w:val="00021A4D"/>
    <w:rsid w:val="000220AA"/>
    <w:rsid w:val="00023060"/>
    <w:rsid w:val="00023453"/>
    <w:rsid w:val="00024582"/>
    <w:rsid w:val="0002480D"/>
    <w:rsid w:val="00024B41"/>
    <w:rsid w:val="000264E5"/>
    <w:rsid w:val="00027621"/>
    <w:rsid w:val="0002771B"/>
    <w:rsid w:val="000305E6"/>
    <w:rsid w:val="00030F1E"/>
    <w:rsid w:val="00032062"/>
    <w:rsid w:val="000321C2"/>
    <w:rsid w:val="00033333"/>
    <w:rsid w:val="000346D7"/>
    <w:rsid w:val="00037700"/>
    <w:rsid w:val="00037B2F"/>
    <w:rsid w:val="000426DD"/>
    <w:rsid w:val="00042B56"/>
    <w:rsid w:val="00042B72"/>
    <w:rsid w:val="00043014"/>
    <w:rsid w:val="00043239"/>
    <w:rsid w:val="000440AB"/>
    <w:rsid w:val="00044E27"/>
    <w:rsid w:val="00045D0D"/>
    <w:rsid w:val="00045E42"/>
    <w:rsid w:val="000471C9"/>
    <w:rsid w:val="000471FB"/>
    <w:rsid w:val="000474B6"/>
    <w:rsid w:val="0004753D"/>
    <w:rsid w:val="000507EF"/>
    <w:rsid w:val="000510AF"/>
    <w:rsid w:val="00051337"/>
    <w:rsid w:val="000525BC"/>
    <w:rsid w:val="00052CCA"/>
    <w:rsid w:val="0005323D"/>
    <w:rsid w:val="00053927"/>
    <w:rsid w:val="000546E0"/>
    <w:rsid w:val="00054B74"/>
    <w:rsid w:val="00054D40"/>
    <w:rsid w:val="00055A90"/>
    <w:rsid w:val="000566C8"/>
    <w:rsid w:val="00056A2E"/>
    <w:rsid w:val="00057B19"/>
    <w:rsid w:val="000600BC"/>
    <w:rsid w:val="000601AC"/>
    <w:rsid w:val="00064287"/>
    <w:rsid w:val="00065BB3"/>
    <w:rsid w:val="00066254"/>
    <w:rsid w:val="00070D14"/>
    <w:rsid w:val="00071F97"/>
    <w:rsid w:val="00073161"/>
    <w:rsid w:val="00073741"/>
    <w:rsid w:val="00074609"/>
    <w:rsid w:val="00074688"/>
    <w:rsid w:val="00074909"/>
    <w:rsid w:val="00074E84"/>
    <w:rsid w:val="00075067"/>
    <w:rsid w:val="00075D7F"/>
    <w:rsid w:val="00076241"/>
    <w:rsid w:val="000772D2"/>
    <w:rsid w:val="00077AC9"/>
    <w:rsid w:val="00077CA0"/>
    <w:rsid w:val="00080CBD"/>
    <w:rsid w:val="00081940"/>
    <w:rsid w:val="0008392D"/>
    <w:rsid w:val="00083CAF"/>
    <w:rsid w:val="00084145"/>
    <w:rsid w:val="00084A27"/>
    <w:rsid w:val="00085770"/>
    <w:rsid w:val="000857EB"/>
    <w:rsid w:val="00085E2D"/>
    <w:rsid w:val="00085E74"/>
    <w:rsid w:val="00085E89"/>
    <w:rsid w:val="00085FD4"/>
    <w:rsid w:val="00085FFF"/>
    <w:rsid w:val="0008737F"/>
    <w:rsid w:val="000913E7"/>
    <w:rsid w:val="00091E95"/>
    <w:rsid w:val="00091FCE"/>
    <w:rsid w:val="00093131"/>
    <w:rsid w:val="000931FB"/>
    <w:rsid w:val="00093303"/>
    <w:rsid w:val="00095D4C"/>
    <w:rsid w:val="00097933"/>
    <w:rsid w:val="000A0211"/>
    <w:rsid w:val="000A046F"/>
    <w:rsid w:val="000A0C09"/>
    <w:rsid w:val="000A1EA6"/>
    <w:rsid w:val="000A267D"/>
    <w:rsid w:val="000A2DED"/>
    <w:rsid w:val="000A366A"/>
    <w:rsid w:val="000A3EB3"/>
    <w:rsid w:val="000A43EA"/>
    <w:rsid w:val="000A4921"/>
    <w:rsid w:val="000A55E1"/>
    <w:rsid w:val="000A634F"/>
    <w:rsid w:val="000A7D84"/>
    <w:rsid w:val="000B003D"/>
    <w:rsid w:val="000B078A"/>
    <w:rsid w:val="000B1F3E"/>
    <w:rsid w:val="000B256E"/>
    <w:rsid w:val="000B2A34"/>
    <w:rsid w:val="000B3244"/>
    <w:rsid w:val="000B4BE5"/>
    <w:rsid w:val="000B4EB9"/>
    <w:rsid w:val="000B5D87"/>
    <w:rsid w:val="000B679E"/>
    <w:rsid w:val="000C012A"/>
    <w:rsid w:val="000C0871"/>
    <w:rsid w:val="000C0A57"/>
    <w:rsid w:val="000C1E06"/>
    <w:rsid w:val="000C223C"/>
    <w:rsid w:val="000C3C07"/>
    <w:rsid w:val="000C3D3B"/>
    <w:rsid w:val="000C53DC"/>
    <w:rsid w:val="000C5405"/>
    <w:rsid w:val="000C593B"/>
    <w:rsid w:val="000C593E"/>
    <w:rsid w:val="000C5B62"/>
    <w:rsid w:val="000C70AC"/>
    <w:rsid w:val="000D2175"/>
    <w:rsid w:val="000D26B1"/>
    <w:rsid w:val="000D4F5A"/>
    <w:rsid w:val="000D5738"/>
    <w:rsid w:val="000D590D"/>
    <w:rsid w:val="000D5BD7"/>
    <w:rsid w:val="000D6C75"/>
    <w:rsid w:val="000D7ADF"/>
    <w:rsid w:val="000E1578"/>
    <w:rsid w:val="000E20D1"/>
    <w:rsid w:val="000E2BF0"/>
    <w:rsid w:val="000E351C"/>
    <w:rsid w:val="000E3A6E"/>
    <w:rsid w:val="000E3A89"/>
    <w:rsid w:val="000E3F8E"/>
    <w:rsid w:val="000E4B0B"/>
    <w:rsid w:val="000E5EA3"/>
    <w:rsid w:val="000E5ED7"/>
    <w:rsid w:val="000E6EC3"/>
    <w:rsid w:val="000F1981"/>
    <w:rsid w:val="000F1B14"/>
    <w:rsid w:val="000F2CF8"/>
    <w:rsid w:val="000F41C3"/>
    <w:rsid w:val="000F4F66"/>
    <w:rsid w:val="000F5867"/>
    <w:rsid w:val="000F5BC8"/>
    <w:rsid w:val="000F5C0D"/>
    <w:rsid w:val="000F652D"/>
    <w:rsid w:val="000F662D"/>
    <w:rsid w:val="000F722F"/>
    <w:rsid w:val="000F7546"/>
    <w:rsid w:val="00100547"/>
    <w:rsid w:val="001019A6"/>
    <w:rsid w:val="00103852"/>
    <w:rsid w:val="0010391E"/>
    <w:rsid w:val="00104B5E"/>
    <w:rsid w:val="001054DA"/>
    <w:rsid w:val="00105543"/>
    <w:rsid w:val="0010711D"/>
    <w:rsid w:val="00111786"/>
    <w:rsid w:val="00111923"/>
    <w:rsid w:val="00112063"/>
    <w:rsid w:val="001126B5"/>
    <w:rsid w:val="0011599B"/>
    <w:rsid w:val="00115F8B"/>
    <w:rsid w:val="00120692"/>
    <w:rsid w:val="00120BE0"/>
    <w:rsid w:val="00122429"/>
    <w:rsid w:val="00122456"/>
    <w:rsid w:val="001232DB"/>
    <w:rsid w:val="00123F36"/>
    <w:rsid w:val="00125329"/>
    <w:rsid w:val="00125360"/>
    <w:rsid w:val="00125D46"/>
    <w:rsid w:val="0012618D"/>
    <w:rsid w:val="00126DD4"/>
    <w:rsid w:val="00127A82"/>
    <w:rsid w:val="00127C85"/>
    <w:rsid w:val="0013006C"/>
    <w:rsid w:val="00130670"/>
    <w:rsid w:val="00130CD3"/>
    <w:rsid w:val="0013226D"/>
    <w:rsid w:val="001333B3"/>
    <w:rsid w:val="00134014"/>
    <w:rsid w:val="00134486"/>
    <w:rsid w:val="00136546"/>
    <w:rsid w:val="0013694D"/>
    <w:rsid w:val="001379E3"/>
    <w:rsid w:val="00137C97"/>
    <w:rsid w:val="00140100"/>
    <w:rsid w:val="00140931"/>
    <w:rsid w:val="00140DC4"/>
    <w:rsid w:val="00141569"/>
    <w:rsid w:val="0014159A"/>
    <w:rsid w:val="00141768"/>
    <w:rsid w:val="00144C31"/>
    <w:rsid w:val="00144FCB"/>
    <w:rsid w:val="00146258"/>
    <w:rsid w:val="001471D5"/>
    <w:rsid w:val="00147CA2"/>
    <w:rsid w:val="00147F10"/>
    <w:rsid w:val="00150F64"/>
    <w:rsid w:val="00151ADC"/>
    <w:rsid w:val="00152038"/>
    <w:rsid w:val="00152EA1"/>
    <w:rsid w:val="00154D72"/>
    <w:rsid w:val="00155703"/>
    <w:rsid w:val="00156FF7"/>
    <w:rsid w:val="00157FC6"/>
    <w:rsid w:val="0016343F"/>
    <w:rsid w:val="00163742"/>
    <w:rsid w:val="001639CC"/>
    <w:rsid w:val="00165997"/>
    <w:rsid w:val="00165A6E"/>
    <w:rsid w:val="001708F2"/>
    <w:rsid w:val="00170F87"/>
    <w:rsid w:val="0017278E"/>
    <w:rsid w:val="00173981"/>
    <w:rsid w:val="00173B07"/>
    <w:rsid w:val="0017598B"/>
    <w:rsid w:val="001760D5"/>
    <w:rsid w:val="0017628A"/>
    <w:rsid w:val="00176504"/>
    <w:rsid w:val="001809D2"/>
    <w:rsid w:val="00180A35"/>
    <w:rsid w:val="00182B08"/>
    <w:rsid w:val="00183018"/>
    <w:rsid w:val="001833EB"/>
    <w:rsid w:val="00183C7B"/>
    <w:rsid w:val="00183ED8"/>
    <w:rsid w:val="00186BDA"/>
    <w:rsid w:val="00186D90"/>
    <w:rsid w:val="001917FC"/>
    <w:rsid w:val="00192D5E"/>
    <w:rsid w:val="00192FB9"/>
    <w:rsid w:val="001930AB"/>
    <w:rsid w:val="0019328B"/>
    <w:rsid w:val="001944F0"/>
    <w:rsid w:val="001948BE"/>
    <w:rsid w:val="00195669"/>
    <w:rsid w:val="00195AC4"/>
    <w:rsid w:val="00196394"/>
    <w:rsid w:val="001967A6"/>
    <w:rsid w:val="00196DE7"/>
    <w:rsid w:val="001A000D"/>
    <w:rsid w:val="001A0188"/>
    <w:rsid w:val="001A05C0"/>
    <w:rsid w:val="001A08CE"/>
    <w:rsid w:val="001A137B"/>
    <w:rsid w:val="001A1568"/>
    <w:rsid w:val="001A2241"/>
    <w:rsid w:val="001A3224"/>
    <w:rsid w:val="001A370A"/>
    <w:rsid w:val="001A61D4"/>
    <w:rsid w:val="001A63DC"/>
    <w:rsid w:val="001A65C5"/>
    <w:rsid w:val="001A7012"/>
    <w:rsid w:val="001A70DC"/>
    <w:rsid w:val="001B238A"/>
    <w:rsid w:val="001B3CD9"/>
    <w:rsid w:val="001B40D0"/>
    <w:rsid w:val="001B4447"/>
    <w:rsid w:val="001B4684"/>
    <w:rsid w:val="001B4DFD"/>
    <w:rsid w:val="001B57C6"/>
    <w:rsid w:val="001B61CC"/>
    <w:rsid w:val="001B6B67"/>
    <w:rsid w:val="001B6CBB"/>
    <w:rsid w:val="001B6E8D"/>
    <w:rsid w:val="001B76E5"/>
    <w:rsid w:val="001B78AD"/>
    <w:rsid w:val="001B7BAD"/>
    <w:rsid w:val="001C055A"/>
    <w:rsid w:val="001C0ABB"/>
    <w:rsid w:val="001C102B"/>
    <w:rsid w:val="001C1D56"/>
    <w:rsid w:val="001C27FB"/>
    <w:rsid w:val="001C2EB4"/>
    <w:rsid w:val="001C4260"/>
    <w:rsid w:val="001C4610"/>
    <w:rsid w:val="001C61DD"/>
    <w:rsid w:val="001D0054"/>
    <w:rsid w:val="001D06AE"/>
    <w:rsid w:val="001D2685"/>
    <w:rsid w:val="001D2FAD"/>
    <w:rsid w:val="001D4291"/>
    <w:rsid w:val="001D4426"/>
    <w:rsid w:val="001D4A76"/>
    <w:rsid w:val="001D510A"/>
    <w:rsid w:val="001D6661"/>
    <w:rsid w:val="001D6A31"/>
    <w:rsid w:val="001D6C92"/>
    <w:rsid w:val="001D7658"/>
    <w:rsid w:val="001D7BBD"/>
    <w:rsid w:val="001D7C21"/>
    <w:rsid w:val="001D7D32"/>
    <w:rsid w:val="001E20EF"/>
    <w:rsid w:val="001E263B"/>
    <w:rsid w:val="001E4928"/>
    <w:rsid w:val="001E4AB5"/>
    <w:rsid w:val="001E4FF0"/>
    <w:rsid w:val="001E6679"/>
    <w:rsid w:val="001E6715"/>
    <w:rsid w:val="001E79D9"/>
    <w:rsid w:val="001F0560"/>
    <w:rsid w:val="001F0843"/>
    <w:rsid w:val="001F0AB7"/>
    <w:rsid w:val="001F13EC"/>
    <w:rsid w:val="001F151A"/>
    <w:rsid w:val="001F193C"/>
    <w:rsid w:val="001F2A33"/>
    <w:rsid w:val="001F3079"/>
    <w:rsid w:val="001F3248"/>
    <w:rsid w:val="001F335D"/>
    <w:rsid w:val="001F3FF8"/>
    <w:rsid w:val="001F4AB3"/>
    <w:rsid w:val="001F4E94"/>
    <w:rsid w:val="001F54D2"/>
    <w:rsid w:val="001F56DF"/>
    <w:rsid w:val="001F65F9"/>
    <w:rsid w:val="001F679C"/>
    <w:rsid w:val="001F7971"/>
    <w:rsid w:val="00201AE7"/>
    <w:rsid w:val="00201D11"/>
    <w:rsid w:val="00201E4E"/>
    <w:rsid w:val="00202093"/>
    <w:rsid w:val="002024C5"/>
    <w:rsid w:val="00203B84"/>
    <w:rsid w:val="00204D29"/>
    <w:rsid w:val="0020533A"/>
    <w:rsid w:val="00206670"/>
    <w:rsid w:val="00206883"/>
    <w:rsid w:val="0020753C"/>
    <w:rsid w:val="00207A60"/>
    <w:rsid w:val="00207EC3"/>
    <w:rsid w:val="0021036D"/>
    <w:rsid w:val="00212164"/>
    <w:rsid w:val="0021440B"/>
    <w:rsid w:val="00215810"/>
    <w:rsid w:val="00215BF3"/>
    <w:rsid w:val="00217E4C"/>
    <w:rsid w:val="0022137A"/>
    <w:rsid w:val="002213F4"/>
    <w:rsid w:val="00222470"/>
    <w:rsid w:val="00223569"/>
    <w:rsid w:val="002245CE"/>
    <w:rsid w:val="0022535B"/>
    <w:rsid w:val="00226377"/>
    <w:rsid w:val="00226D12"/>
    <w:rsid w:val="00226DBD"/>
    <w:rsid w:val="00227B45"/>
    <w:rsid w:val="002305FF"/>
    <w:rsid w:val="00230699"/>
    <w:rsid w:val="002319B3"/>
    <w:rsid w:val="00232DE1"/>
    <w:rsid w:val="0023367E"/>
    <w:rsid w:val="00233A37"/>
    <w:rsid w:val="00233C1C"/>
    <w:rsid w:val="00234333"/>
    <w:rsid w:val="00234B80"/>
    <w:rsid w:val="00234CB2"/>
    <w:rsid w:val="00235270"/>
    <w:rsid w:val="00236992"/>
    <w:rsid w:val="00236FA9"/>
    <w:rsid w:val="00237498"/>
    <w:rsid w:val="0024032D"/>
    <w:rsid w:val="002404AD"/>
    <w:rsid w:val="0024208B"/>
    <w:rsid w:val="0024247D"/>
    <w:rsid w:val="00250447"/>
    <w:rsid w:val="002509E3"/>
    <w:rsid w:val="00252661"/>
    <w:rsid w:val="00252AA4"/>
    <w:rsid w:val="002531FF"/>
    <w:rsid w:val="0025396E"/>
    <w:rsid w:val="00253E48"/>
    <w:rsid w:val="002559BC"/>
    <w:rsid w:val="00255F50"/>
    <w:rsid w:val="00257F81"/>
    <w:rsid w:val="00257FA5"/>
    <w:rsid w:val="0026003F"/>
    <w:rsid w:val="0026023E"/>
    <w:rsid w:val="002604C1"/>
    <w:rsid w:val="00260761"/>
    <w:rsid w:val="00261CBF"/>
    <w:rsid w:val="0026257B"/>
    <w:rsid w:val="002628D1"/>
    <w:rsid w:val="00263159"/>
    <w:rsid w:val="00263234"/>
    <w:rsid w:val="002636D5"/>
    <w:rsid w:val="00264C55"/>
    <w:rsid w:val="00264F81"/>
    <w:rsid w:val="00265D67"/>
    <w:rsid w:val="00266E08"/>
    <w:rsid w:val="00270F05"/>
    <w:rsid w:val="002712CE"/>
    <w:rsid w:val="00272067"/>
    <w:rsid w:val="00272EAE"/>
    <w:rsid w:val="0027303F"/>
    <w:rsid w:val="00273312"/>
    <w:rsid w:val="002745E9"/>
    <w:rsid w:val="00274AC9"/>
    <w:rsid w:val="00275294"/>
    <w:rsid w:val="0027631F"/>
    <w:rsid w:val="00276AA8"/>
    <w:rsid w:val="0027760A"/>
    <w:rsid w:val="00277DC9"/>
    <w:rsid w:val="0028055E"/>
    <w:rsid w:val="0028064B"/>
    <w:rsid w:val="00280DAA"/>
    <w:rsid w:val="002813CB"/>
    <w:rsid w:val="002828FA"/>
    <w:rsid w:val="00282C55"/>
    <w:rsid w:val="002831D7"/>
    <w:rsid w:val="0028342C"/>
    <w:rsid w:val="00283C57"/>
    <w:rsid w:val="002845E9"/>
    <w:rsid w:val="00285E34"/>
    <w:rsid w:val="00286D54"/>
    <w:rsid w:val="00286F4D"/>
    <w:rsid w:val="002905A9"/>
    <w:rsid w:val="00291031"/>
    <w:rsid w:val="00291FD4"/>
    <w:rsid w:val="00292243"/>
    <w:rsid w:val="00292B85"/>
    <w:rsid w:val="00293D13"/>
    <w:rsid w:val="00293E25"/>
    <w:rsid w:val="002942EE"/>
    <w:rsid w:val="002A1496"/>
    <w:rsid w:val="002A1928"/>
    <w:rsid w:val="002A194D"/>
    <w:rsid w:val="002A1C68"/>
    <w:rsid w:val="002A2C89"/>
    <w:rsid w:val="002A3AA3"/>
    <w:rsid w:val="002A4243"/>
    <w:rsid w:val="002A4272"/>
    <w:rsid w:val="002A465F"/>
    <w:rsid w:val="002A523C"/>
    <w:rsid w:val="002A5AB4"/>
    <w:rsid w:val="002A5B49"/>
    <w:rsid w:val="002A6A6E"/>
    <w:rsid w:val="002A7AEA"/>
    <w:rsid w:val="002B30D5"/>
    <w:rsid w:val="002B31EA"/>
    <w:rsid w:val="002B4D46"/>
    <w:rsid w:val="002B4FBD"/>
    <w:rsid w:val="002B683A"/>
    <w:rsid w:val="002B6A91"/>
    <w:rsid w:val="002B7337"/>
    <w:rsid w:val="002B7DE0"/>
    <w:rsid w:val="002C020E"/>
    <w:rsid w:val="002C02FE"/>
    <w:rsid w:val="002C1735"/>
    <w:rsid w:val="002C1B56"/>
    <w:rsid w:val="002C1EE5"/>
    <w:rsid w:val="002C29EA"/>
    <w:rsid w:val="002C33A9"/>
    <w:rsid w:val="002C3553"/>
    <w:rsid w:val="002C4DBB"/>
    <w:rsid w:val="002C65B5"/>
    <w:rsid w:val="002C69D5"/>
    <w:rsid w:val="002C7BB7"/>
    <w:rsid w:val="002C7D9F"/>
    <w:rsid w:val="002D032B"/>
    <w:rsid w:val="002D229B"/>
    <w:rsid w:val="002D26C2"/>
    <w:rsid w:val="002D30A9"/>
    <w:rsid w:val="002D4AA9"/>
    <w:rsid w:val="002D5573"/>
    <w:rsid w:val="002D5875"/>
    <w:rsid w:val="002D5912"/>
    <w:rsid w:val="002D59E2"/>
    <w:rsid w:val="002D5C49"/>
    <w:rsid w:val="002D78B0"/>
    <w:rsid w:val="002E0095"/>
    <w:rsid w:val="002E05BB"/>
    <w:rsid w:val="002E1097"/>
    <w:rsid w:val="002E11DA"/>
    <w:rsid w:val="002E3440"/>
    <w:rsid w:val="002E3D34"/>
    <w:rsid w:val="002E48C7"/>
    <w:rsid w:val="002E4A86"/>
    <w:rsid w:val="002E4B83"/>
    <w:rsid w:val="002E4CA5"/>
    <w:rsid w:val="002E66CE"/>
    <w:rsid w:val="002E6A2E"/>
    <w:rsid w:val="002E6A8B"/>
    <w:rsid w:val="002E6C94"/>
    <w:rsid w:val="002E74F3"/>
    <w:rsid w:val="002F15AD"/>
    <w:rsid w:val="002F1913"/>
    <w:rsid w:val="002F1FD5"/>
    <w:rsid w:val="002F3179"/>
    <w:rsid w:val="002F5822"/>
    <w:rsid w:val="002F5A6F"/>
    <w:rsid w:val="002F5E2A"/>
    <w:rsid w:val="002F5E82"/>
    <w:rsid w:val="002F6499"/>
    <w:rsid w:val="002F7FA3"/>
    <w:rsid w:val="003011C9"/>
    <w:rsid w:val="003011F1"/>
    <w:rsid w:val="0030162D"/>
    <w:rsid w:val="003017D6"/>
    <w:rsid w:val="003019DF"/>
    <w:rsid w:val="00301D2C"/>
    <w:rsid w:val="0030235D"/>
    <w:rsid w:val="003029ED"/>
    <w:rsid w:val="003030B5"/>
    <w:rsid w:val="003042E1"/>
    <w:rsid w:val="00305E0D"/>
    <w:rsid w:val="00306CB5"/>
    <w:rsid w:val="00307166"/>
    <w:rsid w:val="0031243D"/>
    <w:rsid w:val="003157AB"/>
    <w:rsid w:val="0031711B"/>
    <w:rsid w:val="003175FA"/>
    <w:rsid w:val="00320113"/>
    <w:rsid w:val="003229F9"/>
    <w:rsid w:val="00324A5B"/>
    <w:rsid w:val="00324C1D"/>
    <w:rsid w:val="003257F5"/>
    <w:rsid w:val="003263A4"/>
    <w:rsid w:val="00327B35"/>
    <w:rsid w:val="0033187D"/>
    <w:rsid w:val="00331B8B"/>
    <w:rsid w:val="00331D0D"/>
    <w:rsid w:val="003321D7"/>
    <w:rsid w:val="003322D6"/>
    <w:rsid w:val="003333EC"/>
    <w:rsid w:val="003339EC"/>
    <w:rsid w:val="00333EC4"/>
    <w:rsid w:val="003355FA"/>
    <w:rsid w:val="003361AC"/>
    <w:rsid w:val="003370EC"/>
    <w:rsid w:val="00340C44"/>
    <w:rsid w:val="003414B4"/>
    <w:rsid w:val="00341D5E"/>
    <w:rsid w:val="0034269F"/>
    <w:rsid w:val="00343ACF"/>
    <w:rsid w:val="00345FCE"/>
    <w:rsid w:val="00346BBC"/>
    <w:rsid w:val="00346D00"/>
    <w:rsid w:val="00346E5A"/>
    <w:rsid w:val="00347FD9"/>
    <w:rsid w:val="003508BA"/>
    <w:rsid w:val="00351AD8"/>
    <w:rsid w:val="003528DE"/>
    <w:rsid w:val="00352EDA"/>
    <w:rsid w:val="00353397"/>
    <w:rsid w:val="00355499"/>
    <w:rsid w:val="00355D73"/>
    <w:rsid w:val="0035602E"/>
    <w:rsid w:val="00356A96"/>
    <w:rsid w:val="00356F2B"/>
    <w:rsid w:val="00357ECD"/>
    <w:rsid w:val="00357FEA"/>
    <w:rsid w:val="0036040A"/>
    <w:rsid w:val="0036081A"/>
    <w:rsid w:val="00360A28"/>
    <w:rsid w:val="0036180C"/>
    <w:rsid w:val="003622B0"/>
    <w:rsid w:val="003628A3"/>
    <w:rsid w:val="00363D8D"/>
    <w:rsid w:val="00364FB4"/>
    <w:rsid w:val="0036508D"/>
    <w:rsid w:val="00365816"/>
    <w:rsid w:val="00366960"/>
    <w:rsid w:val="00366A0A"/>
    <w:rsid w:val="003676AF"/>
    <w:rsid w:val="003676F7"/>
    <w:rsid w:val="003700FE"/>
    <w:rsid w:val="003710D3"/>
    <w:rsid w:val="00371E83"/>
    <w:rsid w:val="0037448B"/>
    <w:rsid w:val="00374564"/>
    <w:rsid w:val="003752D1"/>
    <w:rsid w:val="00375840"/>
    <w:rsid w:val="00376ABB"/>
    <w:rsid w:val="00376B1C"/>
    <w:rsid w:val="0037716D"/>
    <w:rsid w:val="00377A4B"/>
    <w:rsid w:val="00380091"/>
    <w:rsid w:val="00380925"/>
    <w:rsid w:val="00380CFA"/>
    <w:rsid w:val="00380F5B"/>
    <w:rsid w:val="00381403"/>
    <w:rsid w:val="003815A2"/>
    <w:rsid w:val="00381FE6"/>
    <w:rsid w:val="00382433"/>
    <w:rsid w:val="00382596"/>
    <w:rsid w:val="00383F5C"/>
    <w:rsid w:val="0038493B"/>
    <w:rsid w:val="00385121"/>
    <w:rsid w:val="003858CA"/>
    <w:rsid w:val="00385B1A"/>
    <w:rsid w:val="003867BE"/>
    <w:rsid w:val="00386C4B"/>
    <w:rsid w:val="00386DA3"/>
    <w:rsid w:val="00386FD6"/>
    <w:rsid w:val="00387AB0"/>
    <w:rsid w:val="00390531"/>
    <w:rsid w:val="00390B51"/>
    <w:rsid w:val="003910EC"/>
    <w:rsid w:val="00391476"/>
    <w:rsid w:val="003916FA"/>
    <w:rsid w:val="00391A00"/>
    <w:rsid w:val="0039209A"/>
    <w:rsid w:val="00393655"/>
    <w:rsid w:val="0039616F"/>
    <w:rsid w:val="00396E92"/>
    <w:rsid w:val="00397AA3"/>
    <w:rsid w:val="00397AB3"/>
    <w:rsid w:val="00397E46"/>
    <w:rsid w:val="003A0A63"/>
    <w:rsid w:val="003A0FDB"/>
    <w:rsid w:val="003A10DF"/>
    <w:rsid w:val="003A1332"/>
    <w:rsid w:val="003A198E"/>
    <w:rsid w:val="003A298C"/>
    <w:rsid w:val="003A3A96"/>
    <w:rsid w:val="003A533C"/>
    <w:rsid w:val="003A63B9"/>
    <w:rsid w:val="003A679B"/>
    <w:rsid w:val="003A67E4"/>
    <w:rsid w:val="003A6C1E"/>
    <w:rsid w:val="003A7310"/>
    <w:rsid w:val="003A7736"/>
    <w:rsid w:val="003A77D0"/>
    <w:rsid w:val="003B080E"/>
    <w:rsid w:val="003B0BC1"/>
    <w:rsid w:val="003B2079"/>
    <w:rsid w:val="003B23E2"/>
    <w:rsid w:val="003B3834"/>
    <w:rsid w:val="003B46EA"/>
    <w:rsid w:val="003B58FD"/>
    <w:rsid w:val="003B677D"/>
    <w:rsid w:val="003C0B0C"/>
    <w:rsid w:val="003C0E5E"/>
    <w:rsid w:val="003C136D"/>
    <w:rsid w:val="003C152D"/>
    <w:rsid w:val="003C155A"/>
    <w:rsid w:val="003C1D78"/>
    <w:rsid w:val="003C216A"/>
    <w:rsid w:val="003C2BD1"/>
    <w:rsid w:val="003C2DCE"/>
    <w:rsid w:val="003C3928"/>
    <w:rsid w:val="003C3B34"/>
    <w:rsid w:val="003C3CFD"/>
    <w:rsid w:val="003C40D0"/>
    <w:rsid w:val="003C507C"/>
    <w:rsid w:val="003C55D0"/>
    <w:rsid w:val="003C5931"/>
    <w:rsid w:val="003C59C4"/>
    <w:rsid w:val="003C5CAF"/>
    <w:rsid w:val="003D047F"/>
    <w:rsid w:val="003D0B2D"/>
    <w:rsid w:val="003D0DCE"/>
    <w:rsid w:val="003D166B"/>
    <w:rsid w:val="003D1869"/>
    <w:rsid w:val="003D3643"/>
    <w:rsid w:val="003D3675"/>
    <w:rsid w:val="003D4E3C"/>
    <w:rsid w:val="003D589B"/>
    <w:rsid w:val="003D5A9F"/>
    <w:rsid w:val="003D5C98"/>
    <w:rsid w:val="003D69C6"/>
    <w:rsid w:val="003E127E"/>
    <w:rsid w:val="003E1AAE"/>
    <w:rsid w:val="003E1DFC"/>
    <w:rsid w:val="003E252D"/>
    <w:rsid w:val="003E30F8"/>
    <w:rsid w:val="003E47BE"/>
    <w:rsid w:val="003E4937"/>
    <w:rsid w:val="003E78B0"/>
    <w:rsid w:val="003F0635"/>
    <w:rsid w:val="003F1174"/>
    <w:rsid w:val="003F2777"/>
    <w:rsid w:val="003F440F"/>
    <w:rsid w:val="003F497A"/>
    <w:rsid w:val="003F4A05"/>
    <w:rsid w:val="003F4A42"/>
    <w:rsid w:val="003F55AC"/>
    <w:rsid w:val="003F720A"/>
    <w:rsid w:val="003F7221"/>
    <w:rsid w:val="003F7EDF"/>
    <w:rsid w:val="00400195"/>
    <w:rsid w:val="00400A92"/>
    <w:rsid w:val="00401297"/>
    <w:rsid w:val="004025DF"/>
    <w:rsid w:val="0040374B"/>
    <w:rsid w:val="00404524"/>
    <w:rsid w:val="00404779"/>
    <w:rsid w:val="00405FFF"/>
    <w:rsid w:val="00406E2B"/>
    <w:rsid w:val="00407074"/>
    <w:rsid w:val="004075EF"/>
    <w:rsid w:val="00407D38"/>
    <w:rsid w:val="00407D90"/>
    <w:rsid w:val="00407E9E"/>
    <w:rsid w:val="0041055B"/>
    <w:rsid w:val="00410684"/>
    <w:rsid w:val="00410AD3"/>
    <w:rsid w:val="00411761"/>
    <w:rsid w:val="00411C6B"/>
    <w:rsid w:val="004127AA"/>
    <w:rsid w:val="004130BB"/>
    <w:rsid w:val="00413CA1"/>
    <w:rsid w:val="00414C07"/>
    <w:rsid w:val="00414CE5"/>
    <w:rsid w:val="0041643F"/>
    <w:rsid w:val="00416CCA"/>
    <w:rsid w:val="004176A5"/>
    <w:rsid w:val="004202BD"/>
    <w:rsid w:val="00420FF3"/>
    <w:rsid w:val="00421407"/>
    <w:rsid w:val="00422936"/>
    <w:rsid w:val="00422C49"/>
    <w:rsid w:val="00423201"/>
    <w:rsid w:val="004233DF"/>
    <w:rsid w:val="004247DB"/>
    <w:rsid w:val="00425CB1"/>
    <w:rsid w:val="00425E37"/>
    <w:rsid w:val="00426432"/>
    <w:rsid w:val="0042703F"/>
    <w:rsid w:val="0043057A"/>
    <w:rsid w:val="00432D49"/>
    <w:rsid w:val="004332DF"/>
    <w:rsid w:val="004340EA"/>
    <w:rsid w:val="0043420A"/>
    <w:rsid w:val="0043448E"/>
    <w:rsid w:val="0043483A"/>
    <w:rsid w:val="00434C5C"/>
    <w:rsid w:val="00435DFB"/>
    <w:rsid w:val="0043754A"/>
    <w:rsid w:val="00437C11"/>
    <w:rsid w:val="00440067"/>
    <w:rsid w:val="00440EC7"/>
    <w:rsid w:val="0044186A"/>
    <w:rsid w:val="004426CB"/>
    <w:rsid w:val="004427AF"/>
    <w:rsid w:val="00442FAD"/>
    <w:rsid w:val="00443415"/>
    <w:rsid w:val="00445B8C"/>
    <w:rsid w:val="00446421"/>
    <w:rsid w:val="004470C0"/>
    <w:rsid w:val="004472DC"/>
    <w:rsid w:val="00447456"/>
    <w:rsid w:val="00447AA6"/>
    <w:rsid w:val="004512BD"/>
    <w:rsid w:val="00452E34"/>
    <w:rsid w:val="00453687"/>
    <w:rsid w:val="004539EE"/>
    <w:rsid w:val="00453A30"/>
    <w:rsid w:val="00453C66"/>
    <w:rsid w:val="00453E3F"/>
    <w:rsid w:val="0045485C"/>
    <w:rsid w:val="00454BFF"/>
    <w:rsid w:val="00455C9F"/>
    <w:rsid w:val="0045682F"/>
    <w:rsid w:val="00456A58"/>
    <w:rsid w:val="00457535"/>
    <w:rsid w:val="004602EB"/>
    <w:rsid w:val="00460F3D"/>
    <w:rsid w:val="00461B99"/>
    <w:rsid w:val="00462376"/>
    <w:rsid w:val="004623FA"/>
    <w:rsid w:val="004632A5"/>
    <w:rsid w:val="004633C2"/>
    <w:rsid w:val="00463DD0"/>
    <w:rsid w:val="00463FC0"/>
    <w:rsid w:val="00464259"/>
    <w:rsid w:val="00465264"/>
    <w:rsid w:val="00465E6D"/>
    <w:rsid w:val="004703A7"/>
    <w:rsid w:val="00470BE3"/>
    <w:rsid w:val="0047143E"/>
    <w:rsid w:val="0047305B"/>
    <w:rsid w:val="0047352A"/>
    <w:rsid w:val="0047353F"/>
    <w:rsid w:val="00474B6A"/>
    <w:rsid w:val="0047575B"/>
    <w:rsid w:val="00476E36"/>
    <w:rsid w:val="00480A52"/>
    <w:rsid w:val="00484AFA"/>
    <w:rsid w:val="00485CB4"/>
    <w:rsid w:val="004861A5"/>
    <w:rsid w:val="00487425"/>
    <w:rsid w:val="00487991"/>
    <w:rsid w:val="00490928"/>
    <w:rsid w:val="00490B07"/>
    <w:rsid w:val="00491363"/>
    <w:rsid w:val="0049147E"/>
    <w:rsid w:val="00491710"/>
    <w:rsid w:val="0049233E"/>
    <w:rsid w:val="00493647"/>
    <w:rsid w:val="00493A92"/>
    <w:rsid w:val="0049543C"/>
    <w:rsid w:val="004964BB"/>
    <w:rsid w:val="00496B76"/>
    <w:rsid w:val="0049723E"/>
    <w:rsid w:val="00497888"/>
    <w:rsid w:val="00497BB8"/>
    <w:rsid w:val="004A0DE7"/>
    <w:rsid w:val="004A0EDA"/>
    <w:rsid w:val="004A13F7"/>
    <w:rsid w:val="004A176D"/>
    <w:rsid w:val="004A1780"/>
    <w:rsid w:val="004A1C06"/>
    <w:rsid w:val="004A1D20"/>
    <w:rsid w:val="004A3169"/>
    <w:rsid w:val="004A5192"/>
    <w:rsid w:val="004A5C5B"/>
    <w:rsid w:val="004A5D1F"/>
    <w:rsid w:val="004A6211"/>
    <w:rsid w:val="004A6601"/>
    <w:rsid w:val="004A70EE"/>
    <w:rsid w:val="004A795E"/>
    <w:rsid w:val="004B112E"/>
    <w:rsid w:val="004B18F0"/>
    <w:rsid w:val="004B1C5B"/>
    <w:rsid w:val="004B1EC1"/>
    <w:rsid w:val="004B23E6"/>
    <w:rsid w:val="004B298D"/>
    <w:rsid w:val="004B29B0"/>
    <w:rsid w:val="004B300F"/>
    <w:rsid w:val="004B3BC0"/>
    <w:rsid w:val="004B3CAA"/>
    <w:rsid w:val="004B423B"/>
    <w:rsid w:val="004B46BC"/>
    <w:rsid w:val="004B4CBE"/>
    <w:rsid w:val="004B4FC3"/>
    <w:rsid w:val="004B5B27"/>
    <w:rsid w:val="004B67CF"/>
    <w:rsid w:val="004B6A02"/>
    <w:rsid w:val="004C061B"/>
    <w:rsid w:val="004C12D0"/>
    <w:rsid w:val="004C1371"/>
    <w:rsid w:val="004C1B8A"/>
    <w:rsid w:val="004C1C6F"/>
    <w:rsid w:val="004C2B76"/>
    <w:rsid w:val="004C3450"/>
    <w:rsid w:val="004C518A"/>
    <w:rsid w:val="004C6D40"/>
    <w:rsid w:val="004C6FD1"/>
    <w:rsid w:val="004C7539"/>
    <w:rsid w:val="004C7781"/>
    <w:rsid w:val="004D0C75"/>
    <w:rsid w:val="004D1086"/>
    <w:rsid w:val="004D11D6"/>
    <w:rsid w:val="004D1DA1"/>
    <w:rsid w:val="004D24D6"/>
    <w:rsid w:val="004D51E5"/>
    <w:rsid w:val="004D52C6"/>
    <w:rsid w:val="004D564A"/>
    <w:rsid w:val="004D5F5F"/>
    <w:rsid w:val="004D6C28"/>
    <w:rsid w:val="004D75F3"/>
    <w:rsid w:val="004D7B01"/>
    <w:rsid w:val="004E042A"/>
    <w:rsid w:val="004E0B42"/>
    <w:rsid w:val="004E17AF"/>
    <w:rsid w:val="004E3A52"/>
    <w:rsid w:val="004E418E"/>
    <w:rsid w:val="004E4326"/>
    <w:rsid w:val="004E470D"/>
    <w:rsid w:val="004E49EB"/>
    <w:rsid w:val="004E4B69"/>
    <w:rsid w:val="004E4BEB"/>
    <w:rsid w:val="004E54D8"/>
    <w:rsid w:val="004E594A"/>
    <w:rsid w:val="004E5ECF"/>
    <w:rsid w:val="004F0E35"/>
    <w:rsid w:val="004F3512"/>
    <w:rsid w:val="004F3FAC"/>
    <w:rsid w:val="004F48BA"/>
    <w:rsid w:val="004F6AC5"/>
    <w:rsid w:val="00500313"/>
    <w:rsid w:val="00501DAD"/>
    <w:rsid w:val="0050289F"/>
    <w:rsid w:val="00502EC3"/>
    <w:rsid w:val="0050313A"/>
    <w:rsid w:val="005035E0"/>
    <w:rsid w:val="0050409D"/>
    <w:rsid w:val="00504B07"/>
    <w:rsid w:val="00505B1B"/>
    <w:rsid w:val="00505F6C"/>
    <w:rsid w:val="00510E23"/>
    <w:rsid w:val="0051355B"/>
    <w:rsid w:val="0051474B"/>
    <w:rsid w:val="005163D7"/>
    <w:rsid w:val="005173BA"/>
    <w:rsid w:val="005176C7"/>
    <w:rsid w:val="005205C9"/>
    <w:rsid w:val="00522709"/>
    <w:rsid w:val="00523542"/>
    <w:rsid w:val="0052409F"/>
    <w:rsid w:val="005243D5"/>
    <w:rsid w:val="00525E8C"/>
    <w:rsid w:val="00526086"/>
    <w:rsid w:val="00527138"/>
    <w:rsid w:val="0053043E"/>
    <w:rsid w:val="00530F0B"/>
    <w:rsid w:val="00531086"/>
    <w:rsid w:val="00531826"/>
    <w:rsid w:val="00531E7F"/>
    <w:rsid w:val="0053260D"/>
    <w:rsid w:val="0053308F"/>
    <w:rsid w:val="0053356E"/>
    <w:rsid w:val="005352A9"/>
    <w:rsid w:val="005354AA"/>
    <w:rsid w:val="00535694"/>
    <w:rsid w:val="005364CE"/>
    <w:rsid w:val="005374E7"/>
    <w:rsid w:val="00537BE8"/>
    <w:rsid w:val="00540CD5"/>
    <w:rsid w:val="005417E3"/>
    <w:rsid w:val="005418EC"/>
    <w:rsid w:val="00541F74"/>
    <w:rsid w:val="005429E2"/>
    <w:rsid w:val="00542F34"/>
    <w:rsid w:val="00542F8E"/>
    <w:rsid w:val="00543D57"/>
    <w:rsid w:val="005440D7"/>
    <w:rsid w:val="005442CA"/>
    <w:rsid w:val="00544337"/>
    <w:rsid w:val="005450B1"/>
    <w:rsid w:val="005450D5"/>
    <w:rsid w:val="00550221"/>
    <w:rsid w:val="00550995"/>
    <w:rsid w:val="00550F7B"/>
    <w:rsid w:val="005511C3"/>
    <w:rsid w:val="00551EBC"/>
    <w:rsid w:val="0055241B"/>
    <w:rsid w:val="00552574"/>
    <w:rsid w:val="00553ECA"/>
    <w:rsid w:val="00553F58"/>
    <w:rsid w:val="0055441A"/>
    <w:rsid w:val="00554BE4"/>
    <w:rsid w:val="005559FC"/>
    <w:rsid w:val="005560C1"/>
    <w:rsid w:val="00557449"/>
    <w:rsid w:val="0055745E"/>
    <w:rsid w:val="00560586"/>
    <w:rsid w:val="005623E2"/>
    <w:rsid w:val="005645E7"/>
    <w:rsid w:val="00564790"/>
    <w:rsid w:val="005650DD"/>
    <w:rsid w:val="0056635F"/>
    <w:rsid w:val="00566476"/>
    <w:rsid w:val="00567141"/>
    <w:rsid w:val="0056787A"/>
    <w:rsid w:val="00572B66"/>
    <w:rsid w:val="005731D0"/>
    <w:rsid w:val="00574102"/>
    <w:rsid w:val="00574510"/>
    <w:rsid w:val="00574EF1"/>
    <w:rsid w:val="0057519C"/>
    <w:rsid w:val="005751D1"/>
    <w:rsid w:val="00575F41"/>
    <w:rsid w:val="0057621A"/>
    <w:rsid w:val="005768CC"/>
    <w:rsid w:val="00577539"/>
    <w:rsid w:val="00577C1F"/>
    <w:rsid w:val="0058027B"/>
    <w:rsid w:val="00581266"/>
    <w:rsid w:val="00583371"/>
    <w:rsid w:val="005839D5"/>
    <w:rsid w:val="005840C1"/>
    <w:rsid w:val="00584988"/>
    <w:rsid w:val="00584D70"/>
    <w:rsid w:val="00585197"/>
    <w:rsid w:val="00585387"/>
    <w:rsid w:val="00585A62"/>
    <w:rsid w:val="005865BE"/>
    <w:rsid w:val="00586A93"/>
    <w:rsid w:val="005870DD"/>
    <w:rsid w:val="00591CB1"/>
    <w:rsid w:val="00591D61"/>
    <w:rsid w:val="00593157"/>
    <w:rsid w:val="00593211"/>
    <w:rsid w:val="005940A4"/>
    <w:rsid w:val="0059551F"/>
    <w:rsid w:val="00595567"/>
    <w:rsid w:val="0059691D"/>
    <w:rsid w:val="0059793B"/>
    <w:rsid w:val="00597CF1"/>
    <w:rsid w:val="005A011D"/>
    <w:rsid w:val="005A0D90"/>
    <w:rsid w:val="005A19DD"/>
    <w:rsid w:val="005A1D09"/>
    <w:rsid w:val="005A2631"/>
    <w:rsid w:val="005A2937"/>
    <w:rsid w:val="005A3265"/>
    <w:rsid w:val="005A3471"/>
    <w:rsid w:val="005A3A29"/>
    <w:rsid w:val="005A40B6"/>
    <w:rsid w:val="005A41F9"/>
    <w:rsid w:val="005A45B4"/>
    <w:rsid w:val="005A5902"/>
    <w:rsid w:val="005A59C2"/>
    <w:rsid w:val="005A5CFE"/>
    <w:rsid w:val="005A6079"/>
    <w:rsid w:val="005A6BF8"/>
    <w:rsid w:val="005B024B"/>
    <w:rsid w:val="005B1184"/>
    <w:rsid w:val="005B173F"/>
    <w:rsid w:val="005B1A54"/>
    <w:rsid w:val="005B1C29"/>
    <w:rsid w:val="005B2FF7"/>
    <w:rsid w:val="005B3608"/>
    <w:rsid w:val="005B40BC"/>
    <w:rsid w:val="005B41FE"/>
    <w:rsid w:val="005B4241"/>
    <w:rsid w:val="005B5E71"/>
    <w:rsid w:val="005B72D2"/>
    <w:rsid w:val="005C1117"/>
    <w:rsid w:val="005C4BFC"/>
    <w:rsid w:val="005C5B87"/>
    <w:rsid w:val="005C6682"/>
    <w:rsid w:val="005C7A70"/>
    <w:rsid w:val="005C7B6F"/>
    <w:rsid w:val="005D03EF"/>
    <w:rsid w:val="005D08DA"/>
    <w:rsid w:val="005D250B"/>
    <w:rsid w:val="005D2633"/>
    <w:rsid w:val="005D42A9"/>
    <w:rsid w:val="005D73CC"/>
    <w:rsid w:val="005D7906"/>
    <w:rsid w:val="005E000E"/>
    <w:rsid w:val="005E018C"/>
    <w:rsid w:val="005E0406"/>
    <w:rsid w:val="005E0736"/>
    <w:rsid w:val="005E0BC2"/>
    <w:rsid w:val="005E21EC"/>
    <w:rsid w:val="005E2FE8"/>
    <w:rsid w:val="005E3670"/>
    <w:rsid w:val="005E5D9D"/>
    <w:rsid w:val="005E6071"/>
    <w:rsid w:val="005E6C07"/>
    <w:rsid w:val="005E6C1E"/>
    <w:rsid w:val="005F17AE"/>
    <w:rsid w:val="005F1C7E"/>
    <w:rsid w:val="005F2831"/>
    <w:rsid w:val="005F3A24"/>
    <w:rsid w:val="005F40D4"/>
    <w:rsid w:val="005F47EA"/>
    <w:rsid w:val="005F6B0F"/>
    <w:rsid w:val="005F743E"/>
    <w:rsid w:val="005F7A1C"/>
    <w:rsid w:val="005F7B63"/>
    <w:rsid w:val="00600589"/>
    <w:rsid w:val="00601809"/>
    <w:rsid w:val="00601C44"/>
    <w:rsid w:val="00602F8F"/>
    <w:rsid w:val="006032C2"/>
    <w:rsid w:val="00603618"/>
    <w:rsid w:val="0060399F"/>
    <w:rsid w:val="00605F91"/>
    <w:rsid w:val="00606156"/>
    <w:rsid w:val="00606216"/>
    <w:rsid w:val="0061022F"/>
    <w:rsid w:val="006108BE"/>
    <w:rsid w:val="006108FF"/>
    <w:rsid w:val="00610D3E"/>
    <w:rsid w:val="00611408"/>
    <w:rsid w:val="006117A4"/>
    <w:rsid w:val="00611933"/>
    <w:rsid w:val="00611F0E"/>
    <w:rsid w:val="006125E1"/>
    <w:rsid w:val="006127B9"/>
    <w:rsid w:val="00613897"/>
    <w:rsid w:val="006138E9"/>
    <w:rsid w:val="00613CFC"/>
    <w:rsid w:val="006150C4"/>
    <w:rsid w:val="00615AF8"/>
    <w:rsid w:val="00615ED4"/>
    <w:rsid w:val="00616CEA"/>
    <w:rsid w:val="0062152C"/>
    <w:rsid w:val="006235AA"/>
    <w:rsid w:val="0062419B"/>
    <w:rsid w:val="0062541F"/>
    <w:rsid w:val="00626BCF"/>
    <w:rsid w:val="00631127"/>
    <w:rsid w:val="00631176"/>
    <w:rsid w:val="006311B9"/>
    <w:rsid w:val="00631AB6"/>
    <w:rsid w:val="006332A5"/>
    <w:rsid w:val="00633358"/>
    <w:rsid w:val="00633615"/>
    <w:rsid w:val="00633E52"/>
    <w:rsid w:val="006341D4"/>
    <w:rsid w:val="00635BBF"/>
    <w:rsid w:val="00636BE8"/>
    <w:rsid w:val="00636C64"/>
    <w:rsid w:val="006376AD"/>
    <w:rsid w:val="00637D44"/>
    <w:rsid w:val="00640258"/>
    <w:rsid w:val="00640DC4"/>
    <w:rsid w:val="006418ED"/>
    <w:rsid w:val="006424AC"/>
    <w:rsid w:val="006431A1"/>
    <w:rsid w:val="006433EF"/>
    <w:rsid w:val="006437A6"/>
    <w:rsid w:val="00644E26"/>
    <w:rsid w:val="006468B0"/>
    <w:rsid w:val="00646BF7"/>
    <w:rsid w:val="00646FD6"/>
    <w:rsid w:val="00647FC1"/>
    <w:rsid w:val="00650582"/>
    <w:rsid w:val="006521D4"/>
    <w:rsid w:val="00653ED4"/>
    <w:rsid w:val="00656C94"/>
    <w:rsid w:val="00656E42"/>
    <w:rsid w:val="00656EDB"/>
    <w:rsid w:val="00656F46"/>
    <w:rsid w:val="00656F8E"/>
    <w:rsid w:val="006614C3"/>
    <w:rsid w:val="00662C8C"/>
    <w:rsid w:val="0066378A"/>
    <w:rsid w:val="00663E9B"/>
    <w:rsid w:val="00664010"/>
    <w:rsid w:val="0066500C"/>
    <w:rsid w:val="0066593A"/>
    <w:rsid w:val="0066616F"/>
    <w:rsid w:val="00666CF6"/>
    <w:rsid w:val="0067195D"/>
    <w:rsid w:val="00672D88"/>
    <w:rsid w:val="00672E87"/>
    <w:rsid w:val="006746DD"/>
    <w:rsid w:val="006750CB"/>
    <w:rsid w:val="00675F4F"/>
    <w:rsid w:val="00676723"/>
    <w:rsid w:val="00676B73"/>
    <w:rsid w:val="00676BDE"/>
    <w:rsid w:val="00677D73"/>
    <w:rsid w:val="0068026F"/>
    <w:rsid w:val="00680484"/>
    <w:rsid w:val="006819F9"/>
    <w:rsid w:val="00682A1F"/>
    <w:rsid w:val="006840FA"/>
    <w:rsid w:val="00684FD0"/>
    <w:rsid w:val="00685E85"/>
    <w:rsid w:val="00686455"/>
    <w:rsid w:val="006867F7"/>
    <w:rsid w:val="00687696"/>
    <w:rsid w:val="006912CE"/>
    <w:rsid w:val="006916B9"/>
    <w:rsid w:val="006928E6"/>
    <w:rsid w:val="00692E19"/>
    <w:rsid w:val="00692F6D"/>
    <w:rsid w:val="0069306F"/>
    <w:rsid w:val="006942CB"/>
    <w:rsid w:val="0069456F"/>
    <w:rsid w:val="00694991"/>
    <w:rsid w:val="00696693"/>
    <w:rsid w:val="00696B46"/>
    <w:rsid w:val="006970CE"/>
    <w:rsid w:val="00697D2B"/>
    <w:rsid w:val="006A11AA"/>
    <w:rsid w:val="006A138B"/>
    <w:rsid w:val="006A2CD7"/>
    <w:rsid w:val="006A34BD"/>
    <w:rsid w:val="006A3CE0"/>
    <w:rsid w:val="006A41F7"/>
    <w:rsid w:val="006A4305"/>
    <w:rsid w:val="006A4CAB"/>
    <w:rsid w:val="006A5924"/>
    <w:rsid w:val="006A5ACC"/>
    <w:rsid w:val="006A7707"/>
    <w:rsid w:val="006B027A"/>
    <w:rsid w:val="006B160A"/>
    <w:rsid w:val="006B2692"/>
    <w:rsid w:val="006B2BC3"/>
    <w:rsid w:val="006B48F1"/>
    <w:rsid w:val="006B5538"/>
    <w:rsid w:val="006B6504"/>
    <w:rsid w:val="006B7F39"/>
    <w:rsid w:val="006C0924"/>
    <w:rsid w:val="006C2E5F"/>
    <w:rsid w:val="006C3208"/>
    <w:rsid w:val="006C369F"/>
    <w:rsid w:val="006C3A77"/>
    <w:rsid w:val="006C4BB1"/>
    <w:rsid w:val="006C4DD1"/>
    <w:rsid w:val="006C553C"/>
    <w:rsid w:val="006C6EEE"/>
    <w:rsid w:val="006C71F0"/>
    <w:rsid w:val="006C7D74"/>
    <w:rsid w:val="006C7E11"/>
    <w:rsid w:val="006D01AF"/>
    <w:rsid w:val="006D0A08"/>
    <w:rsid w:val="006D1004"/>
    <w:rsid w:val="006D106F"/>
    <w:rsid w:val="006D1856"/>
    <w:rsid w:val="006D3987"/>
    <w:rsid w:val="006D59AA"/>
    <w:rsid w:val="006D7FB7"/>
    <w:rsid w:val="006E1B11"/>
    <w:rsid w:val="006E2192"/>
    <w:rsid w:val="006E21A3"/>
    <w:rsid w:val="006E26A7"/>
    <w:rsid w:val="006E3CD4"/>
    <w:rsid w:val="006E6FE2"/>
    <w:rsid w:val="006E780C"/>
    <w:rsid w:val="006F0381"/>
    <w:rsid w:val="006F329A"/>
    <w:rsid w:val="006F3557"/>
    <w:rsid w:val="006F44C7"/>
    <w:rsid w:val="006F45AE"/>
    <w:rsid w:val="006F468B"/>
    <w:rsid w:val="006F477F"/>
    <w:rsid w:val="006F6549"/>
    <w:rsid w:val="00700675"/>
    <w:rsid w:val="0070071F"/>
    <w:rsid w:val="00701F11"/>
    <w:rsid w:val="00703683"/>
    <w:rsid w:val="00704BE6"/>
    <w:rsid w:val="00705298"/>
    <w:rsid w:val="007055E5"/>
    <w:rsid w:val="007057C8"/>
    <w:rsid w:val="0070592B"/>
    <w:rsid w:val="00705A18"/>
    <w:rsid w:val="00705C35"/>
    <w:rsid w:val="00705CD9"/>
    <w:rsid w:val="00705E63"/>
    <w:rsid w:val="00706887"/>
    <w:rsid w:val="00707146"/>
    <w:rsid w:val="00710335"/>
    <w:rsid w:val="007111F9"/>
    <w:rsid w:val="00711543"/>
    <w:rsid w:val="00712194"/>
    <w:rsid w:val="007121BF"/>
    <w:rsid w:val="007127C5"/>
    <w:rsid w:val="00713295"/>
    <w:rsid w:val="0071378C"/>
    <w:rsid w:val="00713EDC"/>
    <w:rsid w:val="00714449"/>
    <w:rsid w:val="00714D2E"/>
    <w:rsid w:val="00714ECA"/>
    <w:rsid w:val="007159EE"/>
    <w:rsid w:val="00715E9E"/>
    <w:rsid w:val="0071668B"/>
    <w:rsid w:val="00716E28"/>
    <w:rsid w:val="007170F7"/>
    <w:rsid w:val="00720A88"/>
    <w:rsid w:val="00720EE8"/>
    <w:rsid w:val="00721E1F"/>
    <w:rsid w:val="0072218C"/>
    <w:rsid w:val="0072224F"/>
    <w:rsid w:val="0072260A"/>
    <w:rsid w:val="007253F2"/>
    <w:rsid w:val="00725511"/>
    <w:rsid w:val="0072627D"/>
    <w:rsid w:val="00726C52"/>
    <w:rsid w:val="0072746C"/>
    <w:rsid w:val="0073020D"/>
    <w:rsid w:val="0073027E"/>
    <w:rsid w:val="00730588"/>
    <w:rsid w:val="0073180F"/>
    <w:rsid w:val="0073188A"/>
    <w:rsid w:val="007318CC"/>
    <w:rsid w:val="00731DB1"/>
    <w:rsid w:val="007326C4"/>
    <w:rsid w:val="007326E6"/>
    <w:rsid w:val="00732826"/>
    <w:rsid w:val="00732E73"/>
    <w:rsid w:val="007344C0"/>
    <w:rsid w:val="0073490A"/>
    <w:rsid w:val="007351D2"/>
    <w:rsid w:val="00735312"/>
    <w:rsid w:val="00735D51"/>
    <w:rsid w:val="007360F5"/>
    <w:rsid w:val="007375F4"/>
    <w:rsid w:val="0074231E"/>
    <w:rsid w:val="00742934"/>
    <w:rsid w:val="00742E52"/>
    <w:rsid w:val="00742F38"/>
    <w:rsid w:val="00743108"/>
    <w:rsid w:val="0074476B"/>
    <w:rsid w:val="007470EF"/>
    <w:rsid w:val="007471D0"/>
    <w:rsid w:val="00747B5A"/>
    <w:rsid w:val="00747C03"/>
    <w:rsid w:val="00747D8C"/>
    <w:rsid w:val="00750F4F"/>
    <w:rsid w:val="0075111D"/>
    <w:rsid w:val="00755A59"/>
    <w:rsid w:val="00757A2E"/>
    <w:rsid w:val="0076066A"/>
    <w:rsid w:val="00762BBA"/>
    <w:rsid w:val="00762EB9"/>
    <w:rsid w:val="007633D4"/>
    <w:rsid w:val="00764614"/>
    <w:rsid w:val="00764B2B"/>
    <w:rsid w:val="00765EB4"/>
    <w:rsid w:val="00765EC5"/>
    <w:rsid w:val="007660FE"/>
    <w:rsid w:val="00766F33"/>
    <w:rsid w:val="00766F55"/>
    <w:rsid w:val="0077123B"/>
    <w:rsid w:val="00771C05"/>
    <w:rsid w:val="00772BE5"/>
    <w:rsid w:val="00773278"/>
    <w:rsid w:val="00773993"/>
    <w:rsid w:val="00773F50"/>
    <w:rsid w:val="00774E59"/>
    <w:rsid w:val="0077734B"/>
    <w:rsid w:val="00777904"/>
    <w:rsid w:val="007779F1"/>
    <w:rsid w:val="00781711"/>
    <w:rsid w:val="00781FAA"/>
    <w:rsid w:val="0078262A"/>
    <w:rsid w:val="00782DD6"/>
    <w:rsid w:val="00783D64"/>
    <w:rsid w:val="00783F0F"/>
    <w:rsid w:val="007850A5"/>
    <w:rsid w:val="00786E6F"/>
    <w:rsid w:val="007873B2"/>
    <w:rsid w:val="007876CE"/>
    <w:rsid w:val="007911A6"/>
    <w:rsid w:val="007918C8"/>
    <w:rsid w:val="00793CCD"/>
    <w:rsid w:val="00794B48"/>
    <w:rsid w:val="00794F5A"/>
    <w:rsid w:val="007960B2"/>
    <w:rsid w:val="00796713"/>
    <w:rsid w:val="007972D2"/>
    <w:rsid w:val="00797761"/>
    <w:rsid w:val="0079792B"/>
    <w:rsid w:val="007A005C"/>
    <w:rsid w:val="007A1163"/>
    <w:rsid w:val="007A3856"/>
    <w:rsid w:val="007A3BE4"/>
    <w:rsid w:val="007A4172"/>
    <w:rsid w:val="007A5257"/>
    <w:rsid w:val="007A5917"/>
    <w:rsid w:val="007A59D2"/>
    <w:rsid w:val="007A6377"/>
    <w:rsid w:val="007A6DE6"/>
    <w:rsid w:val="007A729E"/>
    <w:rsid w:val="007B04AE"/>
    <w:rsid w:val="007B0D33"/>
    <w:rsid w:val="007B1455"/>
    <w:rsid w:val="007B26B9"/>
    <w:rsid w:val="007B35D6"/>
    <w:rsid w:val="007B427E"/>
    <w:rsid w:val="007B47B7"/>
    <w:rsid w:val="007B47E2"/>
    <w:rsid w:val="007B6566"/>
    <w:rsid w:val="007B6936"/>
    <w:rsid w:val="007B6EEE"/>
    <w:rsid w:val="007B7AC7"/>
    <w:rsid w:val="007B7D2B"/>
    <w:rsid w:val="007C0748"/>
    <w:rsid w:val="007C148E"/>
    <w:rsid w:val="007C24A3"/>
    <w:rsid w:val="007C3287"/>
    <w:rsid w:val="007C41D8"/>
    <w:rsid w:val="007C4830"/>
    <w:rsid w:val="007C4A5A"/>
    <w:rsid w:val="007C55E4"/>
    <w:rsid w:val="007C619F"/>
    <w:rsid w:val="007C6656"/>
    <w:rsid w:val="007C682A"/>
    <w:rsid w:val="007C7F7C"/>
    <w:rsid w:val="007D03B6"/>
    <w:rsid w:val="007D06BB"/>
    <w:rsid w:val="007D3769"/>
    <w:rsid w:val="007D4858"/>
    <w:rsid w:val="007D499C"/>
    <w:rsid w:val="007D49CC"/>
    <w:rsid w:val="007D5512"/>
    <w:rsid w:val="007D6AAD"/>
    <w:rsid w:val="007D703E"/>
    <w:rsid w:val="007D748C"/>
    <w:rsid w:val="007D75BE"/>
    <w:rsid w:val="007E016F"/>
    <w:rsid w:val="007E03A5"/>
    <w:rsid w:val="007E1895"/>
    <w:rsid w:val="007E1FFB"/>
    <w:rsid w:val="007E22BC"/>
    <w:rsid w:val="007E3B30"/>
    <w:rsid w:val="007E3C15"/>
    <w:rsid w:val="007E3C97"/>
    <w:rsid w:val="007E6006"/>
    <w:rsid w:val="007E6175"/>
    <w:rsid w:val="007E7BA9"/>
    <w:rsid w:val="007F0E54"/>
    <w:rsid w:val="007F1108"/>
    <w:rsid w:val="007F1557"/>
    <w:rsid w:val="007F2A32"/>
    <w:rsid w:val="007F2B9E"/>
    <w:rsid w:val="007F3622"/>
    <w:rsid w:val="007F4D3B"/>
    <w:rsid w:val="007F4ED0"/>
    <w:rsid w:val="007F519A"/>
    <w:rsid w:val="007F563B"/>
    <w:rsid w:val="007F6C7D"/>
    <w:rsid w:val="007F6F68"/>
    <w:rsid w:val="007F6FB6"/>
    <w:rsid w:val="00800C9F"/>
    <w:rsid w:val="00802500"/>
    <w:rsid w:val="0080281C"/>
    <w:rsid w:val="00802D6E"/>
    <w:rsid w:val="00802E9A"/>
    <w:rsid w:val="00803E10"/>
    <w:rsid w:val="0080448B"/>
    <w:rsid w:val="00804F98"/>
    <w:rsid w:val="00805B81"/>
    <w:rsid w:val="00805BC4"/>
    <w:rsid w:val="00806A13"/>
    <w:rsid w:val="00806F91"/>
    <w:rsid w:val="00807482"/>
    <w:rsid w:val="0081016C"/>
    <w:rsid w:val="008120E9"/>
    <w:rsid w:val="00813060"/>
    <w:rsid w:val="00813200"/>
    <w:rsid w:val="00813BE9"/>
    <w:rsid w:val="00813E2F"/>
    <w:rsid w:val="00814511"/>
    <w:rsid w:val="008162D5"/>
    <w:rsid w:val="00816896"/>
    <w:rsid w:val="008201E0"/>
    <w:rsid w:val="00820EFB"/>
    <w:rsid w:val="00822292"/>
    <w:rsid w:val="00822562"/>
    <w:rsid w:val="00822AAB"/>
    <w:rsid w:val="008230C5"/>
    <w:rsid w:val="00823414"/>
    <w:rsid w:val="0082437D"/>
    <w:rsid w:val="0082478E"/>
    <w:rsid w:val="00825C41"/>
    <w:rsid w:val="0082699F"/>
    <w:rsid w:val="00826B6A"/>
    <w:rsid w:val="00827273"/>
    <w:rsid w:val="0082746B"/>
    <w:rsid w:val="00827ABF"/>
    <w:rsid w:val="00827BCC"/>
    <w:rsid w:val="00830211"/>
    <w:rsid w:val="0083075C"/>
    <w:rsid w:val="0083090D"/>
    <w:rsid w:val="008318E3"/>
    <w:rsid w:val="00831B98"/>
    <w:rsid w:val="0083276E"/>
    <w:rsid w:val="0083280D"/>
    <w:rsid w:val="00832920"/>
    <w:rsid w:val="00834048"/>
    <w:rsid w:val="008350F6"/>
    <w:rsid w:val="008354BF"/>
    <w:rsid w:val="00835725"/>
    <w:rsid w:val="0083600F"/>
    <w:rsid w:val="008376F3"/>
    <w:rsid w:val="008407ED"/>
    <w:rsid w:val="008423C6"/>
    <w:rsid w:val="008428B9"/>
    <w:rsid w:val="00842F6C"/>
    <w:rsid w:val="008447E9"/>
    <w:rsid w:val="00844EA5"/>
    <w:rsid w:val="00844F26"/>
    <w:rsid w:val="00845000"/>
    <w:rsid w:val="0084579B"/>
    <w:rsid w:val="00845941"/>
    <w:rsid w:val="0084662B"/>
    <w:rsid w:val="0084794B"/>
    <w:rsid w:val="00847CF7"/>
    <w:rsid w:val="00847D68"/>
    <w:rsid w:val="0085185F"/>
    <w:rsid w:val="00851D38"/>
    <w:rsid w:val="008526E5"/>
    <w:rsid w:val="00853083"/>
    <w:rsid w:val="00853AFC"/>
    <w:rsid w:val="00853E7D"/>
    <w:rsid w:val="00855607"/>
    <w:rsid w:val="008558E1"/>
    <w:rsid w:val="00855A09"/>
    <w:rsid w:val="00855A0D"/>
    <w:rsid w:val="00855E46"/>
    <w:rsid w:val="00855EC6"/>
    <w:rsid w:val="00857D19"/>
    <w:rsid w:val="00861205"/>
    <w:rsid w:val="00861FA0"/>
    <w:rsid w:val="0086238E"/>
    <w:rsid w:val="00863271"/>
    <w:rsid w:val="00863C7F"/>
    <w:rsid w:val="00863DCF"/>
    <w:rsid w:val="008644B6"/>
    <w:rsid w:val="00864FF7"/>
    <w:rsid w:val="0086645A"/>
    <w:rsid w:val="008670C1"/>
    <w:rsid w:val="0086736A"/>
    <w:rsid w:val="008702F2"/>
    <w:rsid w:val="008706C8"/>
    <w:rsid w:val="00870ED2"/>
    <w:rsid w:val="00871300"/>
    <w:rsid w:val="00871644"/>
    <w:rsid w:val="008717F6"/>
    <w:rsid w:val="0087272C"/>
    <w:rsid w:val="008735B6"/>
    <w:rsid w:val="00873F17"/>
    <w:rsid w:val="00873FE1"/>
    <w:rsid w:val="00875EE1"/>
    <w:rsid w:val="00876A7B"/>
    <w:rsid w:val="00877073"/>
    <w:rsid w:val="00882D9A"/>
    <w:rsid w:val="00883854"/>
    <w:rsid w:val="00883C9A"/>
    <w:rsid w:val="0088452E"/>
    <w:rsid w:val="0088592E"/>
    <w:rsid w:val="00885C7B"/>
    <w:rsid w:val="0088625B"/>
    <w:rsid w:val="008868BC"/>
    <w:rsid w:val="00886D4D"/>
    <w:rsid w:val="008873B3"/>
    <w:rsid w:val="008903EA"/>
    <w:rsid w:val="00890652"/>
    <w:rsid w:val="00892A88"/>
    <w:rsid w:val="00892DE5"/>
    <w:rsid w:val="00893067"/>
    <w:rsid w:val="00894266"/>
    <w:rsid w:val="00894363"/>
    <w:rsid w:val="0089465B"/>
    <w:rsid w:val="0089482C"/>
    <w:rsid w:val="00894910"/>
    <w:rsid w:val="00895482"/>
    <w:rsid w:val="0089553C"/>
    <w:rsid w:val="008958B1"/>
    <w:rsid w:val="00895C6D"/>
    <w:rsid w:val="008971A3"/>
    <w:rsid w:val="00897213"/>
    <w:rsid w:val="008A2947"/>
    <w:rsid w:val="008A2CC2"/>
    <w:rsid w:val="008A4518"/>
    <w:rsid w:val="008A4B8A"/>
    <w:rsid w:val="008A5F34"/>
    <w:rsid w:val="008A5FA1"/>
    <w:rsid w:val="008A68D8"/>
    <w:rsid w:val="008A690E"/>
    <w:rsid w:val="008A7BCA"/>
    <w:rsid w:val="008A7DED"/>
    <w:rsid w:val="008B1312"/>
    <w:rsid w:val="008B1685"/>
    <w:rsid w:val="008B19BA"/>
    <w:rsid w:val="008B1BAC"/>
    <w:rsid w:val="008B2160"/>
    <w:rsid w:val="008B2648"/>
    <w:rsid w:val="008B2A6D"/>
    <w:rsid w:val="008B39A0"/>
    <w:rsid w:val="008B405B"/>
    <w:rsid w:val="008B405D"/>
    <w:rsid w:val="008B45C9"/>
    <w:rsid w:val="008B6170"/>
    <w:rsid w:val="008B6789"/>
    <w:rsid w:val="008B7E23"/>
    <w:rsid w:val="008C1541"/>
    <w:rsid w:val="008C1D0A"/>
    <w:rsid w:val="008C21F2"/>
    <w:rsid w:val="008C2227"/>
    <w:rsid w:val="008C22E3"/>
    <w:rsid w:val="008C231D"/>
    <w:rsid w:val="008C32D0"/>
    <w:rsid w:val="008C3DFE"/>
    <w:rsid w:val="008C3FB1"/>
    <w:rsid w:val="008C40DB"/>
    <w:rsid w:val="008C4205"/>
    <w:rsid w:val="008C4E80"/>
    <w:rsid w:val="008C5438"/>
    <w:rsid w:val="008C6562"/>
    <w:rsid w:val="008C7703"/>
    <w:rsid w:val="008C7F17"/>
    <w:rsid w:val="008D062E"/>
    <w:rsid w:val="008D08D9"/>
    <w:rsid w:val="008D0CAD"/>
    <w:rsid w:val="008D24E5"/>
    <w:rsid w:val="008D49F9"/>
    <w:rsid w:val="008D53DE"/>
    <w:rsid w:val="008D54B4"/>
    <w:rsid w:val="008D685D"/>
    <w:rsid w:val="008D6FAE"/>
    <w:rsid w:val="008D7588"/>
    <w:rsid w:val="008D7660"/>
    <w:rsid w:val="008D78A7"/>
    <w:rsid w:val="008E0094"/>
    <w:rsid w:val="008E0631"/>
    <w:rsid w:val="008E0FF8"/>
    <w:rsid w:val="008E19D2"/>
    <w:rsid w:val="008E230A"/>
    <w:rsid w:val="008E4636"/>
    <w:rsid w:val="008E46BD"/>
    <w:rsid w:val="008E502B"/>
    <w:rsid w:val="008E5F18"/>
    <w:rsid w:val="008E662F"/>
    <w:rsid w:val="008E6902"/>
    <w:rsid w:val="008E723E"/>
    <w:rsid w:val="008E76E9"/>
    <w:rsid w:val="008E79C6"/>
    <w:rsid w:val="008F1D92"/>
    <w:rsid w:val="008F2AFD"/>
    <w:rsid w:val="008F2EE1"/>
    <w:rsid w:val="008F334A"/>
    <w:rsid w:val="008F354A"/>
    <w:rsid w:val="008F38AB"/>
    <w:rsid w:val="008F4A38"/>
    <w:rsid w:val="008F55DC"/>
    <w:rsid w:val="008F5A48"/>
    <w:rsid w:val="008F657D"/>
    <w:rsid w:val="008F6CC6"/>
    <w:rsid w:val="008F7C1F"/>
    <w:rsid w:val="0090190E"/>
    <w:rsid w:val="00901FFF"/>
    <w:rsid w:val="00902E5E"/>
    <w:rsid w:val="00903CE4"/>
    <w:rsid w:val="00903F5E"/>
    <w:rsid w:val="00904B33"/>
    <w:rsid w:val="0090754C"/>
    <w:rsid w:val="00912061"/>
    <w:rsid w:val="009136C6"/>
    <w:rsid w:val="0091383F"/>
    <w:rsid w:val="0091425D"/>
    <w:rsid w:val="00914F0A"/>
    <w:rsid w:val="009157ED"/>
    <w:rsid w:val="00915D13"/>
    <w:rsid w:val="00915F55"/>
    <w:rsid w:val="00916645"/>
    <w:rsid w:val="00916F34"/>
    <w:rsid w:val="00917185"/>
    <w:rsid w:val="00917C2E"/>
    <w:rsid w:val="00920E45"/>
    <w:rsid w:val="00921011"/>
    <w:rsid w:val="00921554"/>
    <w:rsid w:val="0092266E"/>
    <w:rsid w:val="00922FC4"/>
    <w:rsid w:val="0092305A"/>
    <w:rsid w:val="009236E2"/>
    <w:rsid w:val="00923711"/>
    <w:rsid w:val="0092397D"/>
    <w:rsid w:val="00923D9D"/>
    <w:rsid w:val="009244CB"/>
    <w:rsid w:val="00925E64"/>
    <w:rsid w:val="0092676F"/>
    <w:rsid w:val="009301E9"/>
    <w:rsid w:val="00931D32"/>
    <w:rsid w:val="00933195"/>
    <w:rsid w:val="0093374B"/>
    <w:rsid w:val="00934A1C"/>
    <w:rsid w:val="009370A5"/>
    <w:rsid w:val="00937824"/>
    <w:rsid w:val="00940FB9"/>
    <w:rsid w:val="0094177C"/>
    <w:rsid w:val="00943612"/>
    <w:rsid w:val="00943F21"/>
    <w:rsid w:val="00944216"/>
    <w:rsid w:val="00944731"/>
    <w:rsid w:val="0094481C"/>
    <w:rsid w:val="00944E5E"/>
    <w:rsid w:val="009454D1"/>
    <w:rsid w:val="00945595"/>
    <w:rsid w:val="009457DF"/>
    <w:rsid w:val="009457ED"/>
    <w:rsid w:val="009460CB"/>
    <w:rsid w:val="0094725C"/>
    <w:rsid w:val="009473D9"/>
    <w:rsid w:val="00950574"/>
    <w:rsid w:val="00952D19"/>
    <w:rsid w:val="0095304B"/>
    <w:rsid w:val="00953226"/>
    <w:rsid w:val="00953508"/>
    <w:rsid w:val="009535AD"/>
    <w:rsid w:val="009535BF"/>
    <w:rsid w:val="00953C30"/>
    <w:rsid w:val="00954383"/>
    <w:rsid w:val="009543EE"/>
    <w:rsid w:val="00954665"/>
    <w:rsid w:val="00954BFC"/>
    <w:rsid w:val="00955825"/>
    <w:rsid w:val="00956709"/>
    <w:rsid w:val="00956AF2"/>
    <w:rsid w:val="00957277"/>
    <w:rsid w:val="009578E2"/>
    <w:rsid w:val="00957A43"/>
    <w:rsid w:val="00957B20"/>
    <w:rsid w:val="009624B5"/>
    <w:rsid w:val="00962888"/>
    <w:rsid w:val="00962AF7"/>
    <w:rsid w:val="00964259"/>
    <w:rsid w:val="009643D8"/>
    <w:rsid w:val="009650FF"/>
    <w:rsid w:val="00965FD0"/>
    <w:rsid w:val="00967072"/>
    <w:rsid w:val="009675CC"/>
    <w:rsid w:val="0097061A"/>
    <w:rsid w:val="00970B3D"/>
    <w:rsid w:val="00971363"/>
    <w:rsid w:val="00971F72"/>
    <w:rsid w:val="00972BD6"/>
    <w:rsid w:val="00972FEC"/>
    <w:rsid w:val="00973600"/>
    <w:rsid w:val="0097381D"/>
    <w:rsid w:val="0097431E"/>
    <w:rsid w:val="00974414"/>
    <w:rsid w:val="0097458A"/>
    <w:rsid w:val="00975032"/>
    <w:rsid w:val="0097552C"/>
    <w:rsid w:val="00975C0E"/>
    <w:rsid w:val="00975D5D"/>
    <w:rsid w:val="00976B03"/>
    <w:rsid w:val="00977157"/>
    <w:rsid w:val="00980632"/>
    <w:rsid w:val="009809FB"/>
    <w:rsid w:val="009819A6"/>
    <w:rsid w:val="00981E98"/>
    <w:rsid w:val="00983EC7"/>
    <w:rsid w:val="00983F21"/>
    <w:rsid w:val="0098402F"/>
    <w:rsid w:val="009851A6"/>
    <w:rsid w:val="009865B7"/>
    <w:rsid w:val="00987EAF"/>
    <w:rsid w:val="009903E6"/>
    <w:rsid w:val="00991553"/>
    <w:rsid w:val="00991D17"/>
    <w:rsid w:val="0099288B"/>
    <w:rsid w:val="00992E39"/>
    <w:rsid w:val="009937C8"/>
    <w:rsid w:val="00995641"/>
    <w:rsid w:val="00995C92"/>
    <w:rsid w:val="00995EE9"/>
    <w:rsid w:val="009964DB"/>
    <w:rsid w:val="00996DBD"/>
    <w:rsid w:val="009978D6"/>
    <w:rsid w:val="009A087D"/>
    <w:rsid w:val="009A0DBF"/>
    <w:rsid w:val="009A1020"/>
    <w:rsid w:val="009A18D7"/>
    <w:rsid w:val="009A2683"/>
    <w:rsid w:val="009A2DF1"/>
    <w:rsid w:val="009A30E9"/>
    <w:rsid w:val="009A40B7"/>
    <w:rsid w:val="009A4A8D"/>
    <w:rsid w:val="009A4B61"/>
    <w:rsid w:val="009A4B84"/>
    <w:rsid w:val="009A6E37"/>
    <w:rsid w:val="009A769C"/>
    <w:rsid w:val="009B05D3"/>
    <w:rsid w:val="009B0D7A"/>
    <w:rsid w:val="009B1315"/>
    <w:rsid w:val="009B1632"/>
    <w:rsid w:val="009B27D3"/>
    <w:rsid w:val="009B3CE1"/>
    <w:rsid w:val="009B3DC0"/>
    <w:rsid w:val="009B4B0E"/>
    <w:rsid w:val="009B57CA"/>
    <w:rsid w:val="009B5CFC"/>
    <w:rsid w:val="009B5DDC"/>
    <w:rsid w:val="009B6E61"/>
    <w:rsid w:val="009B7871"/>
    <w:rsid w:val="009B7B35"/>
    <w:rsid w:val="009C1889"/>
    <w:rsid w:val="009C1BD1"/>
    <w:rsid w:val="009C239D"/>
    <w:rsid w:val="009C23E6"/>
    <w:rsid w:val="009C3BFF"/>
    <w:rsid w:val="009C44CB"/>
    <w:rsid w:val="009C4F3F"/>
    <w:rsid w:val="009C506F"/>
    <w:rsid w:val="009C5BEC"/>
    <w:rsid w:val="009C6146"/>
    <w:rsid w:val="009D0CAA"/>
    <w:rsid w:val="009D17BC"/>
    <w:rsid w:val="009D1CE6"/>
    <w:rsid w:val="009D2BE8"/>
    <w:rsid w:val="009D4132"/>
    <w:rsid w:val="009D518B"/>
    <w:rsid w:val="009D654C"/>
    <w:rsid w:val="009D65A1"/>
    <w:rsid w:val="009D6A71"/>
    <w:rsid w:val="009D6E10"/>
    <w:rsid w:val="009D77C3"/>
    <w:rsid w:val="009D7D91"/>
    <w:rsid w:val="009D7D9A"/>
    <w:rsid w:val="009E03AA"/>
    <w:rsid w:val="009E099D"/>
    <w:rsid w:val="009E13E0"/>
    <w:rsid w:val="009E1516"/>
    <w:rsid w:val="009E24A7"/>
    <w:rsid w:val="009E3E19"/>
    <w:rsid w:val="009E494E"/>
    <w:rsid w:val="009E55B6"/>
    <w:rsid w:val="009E5A62"/>
    <w:rsid w:val="009E6203"/>
    <w:rsid w:val="009E68FD"/>
    <w:rsid w:val="009E6BFF"/>
    <w:rsid w:val="009E6FB8"/>
    <w:rsid w:val="009E7152"/>
    <w:rsid w:val="009E7518"/>
    <w:rsid w:val="009E7573"/>
    <w:rsid w:val="009E7867"/>
    <w:rsid w:val="009F0D06"/>
    <w:rsid w:val="009F1006"/>
    <w:rsid w:val="009F2413"/>
    <w:rsid w:val="009F26BE"/>
    <w:rsid w:val="009F2CBB"/>
    <w:rsid w:val="009F4268"/>
    <w:rsid w:val="009F6681"/>
    <w:rsid w:val="009F731D"/>
    <w:rsid w:val="00A001C1"/>
    <w:rsid w:val="00A002FE"/>
    <w:rsid w:val="00A0055B"/>
    <w:rsid w:val="00A00DC1"/>
    <w:rsid w:val="00A01063"/>
    <w:rsid w:val="00A01A5D"/>
    <w:rsid w:val="00A01A67"/>
    <w:rsid w:val="00A01CB2"/>
    <w:rsid w:val="00A02729"/>
    <w:rsid w:val="00A06609"/>
    <w:rsid w:val="00A0666E"/>
    <w:rsid w:val="00A06C1E"/>
    <w:rsid w:val="00A1093E"/>
    <w:rsid w:val="00A12521"/>
    <w:rsid w:val="00A12BD2"/>
    <w:rsid w:val="00A13196"/>
    <w:rsid w:val="00A139F6"/>
    <w:rsid w:val="00A1430F"/>
    <w:rsid w:val="00A164FF"/>
    <w:rsid w:val="00A174F0"/>
    <w:rsid w:val="00A17E58"/>
    <w:rsid w:val="00A206C4"/>
    <w:rsid w:val="00A20C9F"/>
    <w:rsid w:val="00A210AA"/>
    <w:rsid w:val="00A21ACB"/>
    <w:rsid w:val="00A22BBB"/>
    <w:rsid w:val="00A24187"/>
    <w:rsid w:val="00A24ECE"/>
    <w:rsid w:val="00A2517F"/>
    <w:rsid w:val="00A254AB"/>
    <w:rsid w:val="00A26466"/>
    <w:rsid w:val="00A26C72"/>
    <w:rsid w:val="00A26D89"/>
    <w:rsid w:val="00A27AF1"/>
    <w:rsid w:val="00A302BF"/>
    <w:rsid w:val="00A30738"/>
    <w:rsid w:val="00A335DE"/>
    <w:rsid w:val="00A33EA8"/>
    <w:rsid w:val="00A34AA3"/>
    <w:rsid w:val="00A35779"/>
    <w:rsid w:val="00A35E32"/>
    <w:rsid w:val="00A37528"/>
    <w:rsid w:val="00A37C54"/>
    <w:rsid w:val="00A4022B"/>
    <w:rsid w:val="00A417FA"/>
    <w:rsid w:val="00A418BA"/>
    <w:rsid w:val="00A42B79"/>
    <w:rsid w:val="00A45844"/>
    <w:rsid w:val="00A45ADC"/>
    <w:rsid w:val="00A45C05"/>
    <w:rsid w:val="00A46604"/>
    <w:rsid w:val="00A47817"/>
    <w:rsid w:val="00A47882"/>
    <w:rsid w:val="00A47C27"/>
    <w:rsid w:val="00A503A1"/>
    <w:rsid w:val="00A510D0"/>
    <w:rsid w:val="00A5126B"/>
    <w:rsid w:val="00A51485"/>
    <w:rsid w:val="00A51FBD"/>
    <w:rsid w:val="00A52312"/>
    <w:rsid w:val="00A52972"/>
    <w:rsid w:val="00A52A4A"/>
    <w:rsid w:val="00A53E0D"/>
    <w:rsid w:val="00A548B4"/>
    <w:rsid w:val="00A550CB"/>
    <w:rsid w:val="00A55B6C"/>
    <w:rsid w:val="00A56028"/>
    <w:rsid w:val="00A5643D"/>
    <w:rsid w:val="00A57582"/>
    <w:rsid w:val="00A579CE"/>
    <w:rsid w:val="00A57BBD"/>
    <w:rsid w:val="00A60B73"/>
    <w:rsid w:val="00A60EB2"/>
    <w:rsid w:val="00A61C72"/>
    <w:rsid w:val="00A62119"/>
    <w:rsid w:val="00A62189"/>
    <w:rsid w:val="00A62251"/>
    <w:rsid w:val="00A630E4"/>
    <w:rsid w:val="00A632BA"/>
    <w:rsid w:val="00A63566"/>
    <w:rsid w:val="00A640ED"/>
    <w:rsid w:val="00A642FF"/>
    <w:rsid w:val="00A64E9D"/>
    <w:rsid w:val="00A6571E"/>
    <w:rsid w:val="00A67575"/>
    <w:rsid w:val="00A67D5B"/>
    <w:rsid w:val="00A67FE8"/>
    <w:rsid w:val="00A70B5D"/>
    <w:rsid w:val="00A715F6"/>
    <w:rsid w:val="00A71DAE"/>
    <w:rsid w:val="00A722D7"/>
    <w:rsid w:val="00A729CD"/>
    <w:rsid w:val="00A72CA7"/>
    <w:rsid w:val="00A76FC9"/>
    <w:rsid w:val="00A77A73"/>
    <w:rsid w:val="00A829DB"/>
    <w:rsid w:val="00A82B75"/>
    <w:rsid w:val="00A8301A"/>
    <w:rsid w:val="00A83CC1"/>
    <w:rsid w:val="00A83CD5"/>
    <w:rsid w:val="00A84355"/>
    <w:rsid w:val="00A86875"/>
    <w:rsid w:val="00A868AC"/>
    <w:rsid w:val="00A876F9"/>
    <w:rsid w:val="00A908D8"/>
    <w:rsid w:val="00A91D07"/>
    <w:rsid w:val="00A91F2C"/>
    <w:rsid w:val="00A92512"/>
    <w:rsid w:val="00A930B3"/>
    <w:rsid w:val="00A93720"/>
    <w:rsid w:val="00A94022"/>
    <w:rsid w:val="00A94B9D"/>
    <w:rsid w:val="00A95131"/>
    <w:rsid w:val="00A95876"/>
    <w:rsid w:val="00A967E9"/>
    <w:rsid w:val="00A973DE"/>
    <w:rsid w:val="00A9797A"/>
    <w:rsid w:val="00AA00FF"/>
    <w:rsid w:val="00AA035C"/>
    <w:rsid w:val="00AA0EB6"/>
    <w:rsid w:val="00AA16F3"/>
    <w:rsid w:val="00AA391B"/>
    <w:rsid w:val="00AA5B1E"/>
    <w:rsid w:val="00AA63DC"/>
    <w:rsid w:val="00AA6709"/>
    <w:rsid w:val="00AA6C3A"/>
    <w:rsid w:val="00AA6F0B"/>
    <w:rsid w:val="00AA7A5B"/>
    <w:rsid w:val="00AB02B5"/>
    <w:rsid w:val="00AB0BDB"/>
    <w:rsid w:val="00AB0CAE"/>
    <w:rsid w:val="00AB1EC5"/>
    <w:rsid w:val="00AB3145"/>
    <w:rsid w:val="00AB38E7"/>
    <w:rsid w:val="00AB504D"/>
    <w:rsid w:val="00AB5449"/>
    <w:rsid w:val="00AB5F58"/>
    <w:rsid w:val="00AB7706"/>
    <w:rsid w:val="00AB7BFF"/>
    <w:rsid w:val="00AC07DE"/>
    <w:rsid w:val="00AC1812"/>
    <w:rsid w:val="00AC2FEC"/>
    <w:rsid w:val="00AC3D93"/>
    <w:rsid w:val="00AC4299"/>
    <w:rsid w:val="00AC56F7"/>
    <w:rsid w:val="00AC673C"/>
    <w:rsid w:val="00AC685E"/>
    <w:rsid w:val="00AC6C14"/>
    <w:rsid w:val="00AC71AA"/>
    <w:rsid w:val="00AC72ED"/>
    <w:rsid w:val="00AD0864"/>
    <w:rsid w:val="00AD2455"/>
    <w:rsid w:val="00AD3A7C"/>
    <w:rsid w:val="00AD4AB4"/>
    <w:rsid w:val="00AD4C52"/>
    <w:rsid w:val="00AD66E3"/>
    <w:rsid w:val="00AD6BC0"/>
    <w:rsid w:val="00AD6CDB"/>
    <w:rsid w:val="00AE01D8"/>
    <w:rsid w:val="00AE23E9"/>
    <w:rsid w:val="00AE2673"/>
    <w:rsid w:val="00AE2A2B"/>
    <w:rsid w:val="00AE3136"/>
    <w:rsid w:val="00AE33BB"/>
    <w:rsid w:val="00AE5060"/>
    <w:rsid w:val="00AE6399"/>
    <w:rsid w:val="00AE6D94"/>
    <w:rsid w:val="00AE71CD"/>
    <w:rsid w:val="00AE786C"/>
    <w:rsid w:val="00AF0384"/>
    <w:rsid w:val="00AF0A52"/>
    <w:rsid w:val="00AF0D6B"/>
    <w:rsid w:val="00AF2132"/>
    <w:rsid w:val="00AF2F91"/>
    <w:rsid w:val="00AF303F"/>
    <w:rsid w:val="00AF30ED"/>
    <w:rsid w:val="00AF3E1C"/>
    <w:rsid w:val="00AF45DF"/>
    <w:rsid w:val="00AF4AEF"/>
    <w:rsid w:val="00AF6469"/>
    <w:rsid w:val="00AF7EF3"/>
    <w:rsid w:val="00B014CB"/>
    <w:rsid w:val="00B0159C"/>
    <w:rsid w:val="00B01BEF"/>
    <w:rsid w:val="00B02669"/>
    <w:rsid w:val="00B02FF0"/>
    <w:rsid w:val="00B03063"/>
    <w:rsid w:val="00B03B37"/>
    <w:rsid w:val="00B0402B"/>
    <w:rsid w:val="00B04A64"/>
    <w:rsid w:val="00B061F7"/>
    <w:rsid w:val="00B06AEE"/>
    <w:rsid w:val="00B100C0"/>
    <w:rsid w:val="00B1093E"/>
    <w:rsid w:val="00B10DFD"/>
    <w:rsid w:val="00B10E6F"/>
    <w:rsid w:val="00B111E5"/>
    <w:rsid w:val="00B13396"/>
    <w:rsid w:val="00B134F9"/>
    <w:rsid w:val="00B13896"/>
    <w:rsid w:val="00B148A5"/>
    <w:rsid w:val="00B14AA6"/>
    <w:rsid w:val="00B16FDC"/>
    <w:rsid w:val="00B200FC"/>
    <w:rsid w:val="00B209F8"/>
    <w:rsid w:val="00B21D0A"/>
    <w:rsid w:val="00B2361D"/>
    <w:rsid w:val="00B24312"/>
    <w:rsid w:val="00B244F2"/>
    <w:rsid w:val="00B25A47"/>
    <w:rsid w:val="00B25F89"/>
    <w:rsid w:val="00B26465"/>
    <w:rsid w:val="00B27BD0"/>
    <w:rsid w:val="00B30CAC"/>
    <w:rsid w:val="00B30F0C"/>
    <w:rsid w:val="00B323A2"/>
    <w:rsid w:val="00B3301C"/>
    <w:rsid w:val="00B33087"/>
    <w:rsid w:val="00B3357A"/>
    <w:rsid w:val="00B34BB3"/>
    <w:rsid w:val="00B34CD3"/>
    <w:rsid w:val="00B3592A"/>
    <w:rsid w:val="00B359CE"/>
    <w:rsid w:val="00B35AEF"/>
    <w:rsid w:val="00B36A74"/>
    <w:rsid w:val="00B410DC"/>
    <w:rsid w:val="00B4138D"/>
    <w:rsid w:val="00B41A6D"/>
    <w:rsid w:val="00B41B95"/>
    <w:rsid w:val="00B42046"/>
    <w:rsid w:val="00B4230B"/>
    <w:rsid w:val="00B43AB6"/>
    <w:rsid w:val="00B4401A"/>
    <w:rsid w:val="00B44464"/>
    <w:rsid w:val="00B45338"/>
    <w:rsid w:val="00B462CC"/>
    <w:rsid w:val="00B46A77"/>
    <w:rsid w:val="00B46FFC"/>
    <w:rsid w:val="00B500E8"/>
    <w:rsid w:val="00B50E87"/>
    <w:rsid w:val="00B51359"/>
    <w:rsid w:val="00B51693"/>
    <w:rsid w:val="00B517A2"/>
    <w:rsid w:val="00B519E7"/>
    <w:rsid w:val="00B51BE6"/>
    <w:rsid w:val="00B52CBA"/>
    <w:rsid w:val="00B53435"/>
    <w:rsid w:val="00B53BFC"/>
    <w:rsid w:val="00B5468C"/>
    <w:rsid w:val="00B54F31"/>
    <w:rsid w:val="00B550F8"/>
    <w:rsid w:val="00B55977"/>
    <w:rsid w:val="00B56331"/>
    <w:rsid w:val="00B56B1E"/>
    <w:rsid w:val="00B56D7E"/>
    <w:rsid w:val="00B57285"/>
    <w:rsid w:val="00B57C48"/>
    <w:rsid w:val="00B60003"/>
    <w:rsid w:val="00B6007B"/>
    <w:rsid w:val="00B61299"/>
    <w:rsid w:val="00B61D13"/>
    <w:rsid w:val="00B62047"/>
    <w:rsid w:val="00B63117"/>
    <w:rsid w:val="00B63601"/>
    <w:rsid w:val="00B63D3F"/>
    <w:rsid w:val="00B64D69"/>
    <w:rsid w:val="00B64F09"/>
    <w:rsid w:val="00B65284"/>
    <w:rsid w:val="00B65660"/>
    <w:rsid w:val="00B65D9A"/>
    <w:rsid w:val="00B6653B"/>
    <w:rsid w:val="00B6654A"/>
    <w:rsid w:val="00B66CF1"/>
    <w:rsid w:val="00B6722A"/>
    <w:rsid w:val="00B67B19"/>
    <w:rsid w:val="00B67BF0"/>
    <w:rsid w:val="00B7081F"/>
    <w:rsid w:val="00B70FE3"/>
    <w:rsid w:val="00B713A8"/>
    <w:rsid w:val="00B729FD"/>
    <w:rsid w:val="00B73236"/>
    <w:rsid w:val="00B74A2D"/>
    <w:rsid w:val="00B74BF5"/>
    <w:rsid w:val="00B75C9D"/>
    <w:rsid w:val="00B76063"/>
    <w:rsid w:val="00B761D6"/>
    <w:rsid w:val="00B763E2"/>
    <w:rsid w:val="00B76E0D"/>
    <w:rsid w:val="00B80878"/>
    <w:rsid w:val="00B81204"/>
    <w:rsid w:val="00B8292A"/>
    <w:rsid w:val="00B82C87"/>
    <w:rsid w:val="00B84231"/>
    <w:rsid w:val="00B85DB6"/>
    <w:rsid w:val="00B86D9E"/>
    <w:rsid w:val="00B87A04"/>
    <w:rsid w:val="00B906C8"/>
    <w:rsid w:val="00B9191B"/>
    <w:rsid w:val="00B91C5F"/>
    <w:rsid w:val="00B91EC2"/>
    <w:rsid w:val="00B9237D"/>
    <w:rsid w:val="00B92BBA"/>
    <w:rsid w:val="00B937EE"/>
    <w:rsid w:val="00B93D95"/>
    <w:rsid w:val="00B940BD"/>
    <w:rsid w:val="00B943CA"/>
    <w:rsid w:val="00B94496"/>
    <w:rsid w:val="00B94C06"/>
    <w:rsid w:val="00B94C18"/>
    <w:rsid w:val="00B94EFD"/>
    <w:rsid w:val="00B96C60"/>
    <w:rsid w:val="00BA00D0"/>
    <w:rsid w:val="00BA1202"/>
    <w:rsid w:val="00BA1657"/>
    <w:rsid w:val="00BA1B6B"/>
    <w:rsid w:val="00BA224B"/>
    <w:rsid w:val="00BA2786"/>
    <w:rsid w:val="00BA2BA8"/>
    <w:rsid w:val="00BA34FE"/>
    <w:rsid w:val="00BA36DC"/>
    <w:rsid w:val="00BA47F5"/>
    <w:rsid w:val="00BA4AA9"/>
    <w:rsid w:val="00BA545E"/>
    <w:rsid w:val="00BA5761"/>
    <w:rsid w:val="00BA6291"/>
    <w:rsid w:val="00BA6D82"/>
    <w:rsid w:val="00BB1402"/>
    <w:rsid w:val="00BB27EF"/>
    <w:rsid w:val="00BB4AE4"/>
    <w:rsid w:val="00BB521C"/>
    <w:rsid w:val="00BB5314"/>
    <w:rsid w:val="00BB5777"/>
    <w:rsid w:val="00BB63EF"/>
    <w:rsid w:val="00BC020C"/>
    <w:rsid w:val="00BC1043"/>
    <w:rsid w:val="00BC4076"/>
    <w:rsid w:val="00BC4637"/>
    <w:rsid w:val="00BC5015"/>
    <w:rsid w:val="00BC55DC"/>
    <w:rsid w:val="00BC5946"/>
    <w:rsid w:val="00BC5C99"/>
    <w:rsid w:val="00BC6BC0"/>
    <w:rsid w:val="00BC783D"/>
    <w:rsid w:val="00BD01BD"/>
    <w:rsid w:val="00BD13CA"/>
    <w:rsid w:val="00BD1976"/>
    <w:rsid w:val="00BD1D3B"/>
    <w:rsid w:val="00BD5DA9"/>
    <w:rsid w:val="00BD69FF"/>
    <w:rsid w:val="00BD79D1"/>
    <w:rsid w:val="00BE0D59"/>
    <w:rsid w:val="00BE1579"/>
    <w:rsid w:val="00BE1C0F"/>
    <w:rsid w:val="00BE1E41"/>
    <w:rsid w:val="00BE21CF"/>
    <w:rsid w:val="00BE4FF7"/>
    <w:rsid w:val="00BE502E"/>
    <w:rsid w:val="00BE6081"/>
    <w:rsid w:val="00BE6266"/>
    <w:rsid w:val="00BF08ED"/>
    <w:rsid w:val="00BF0ACB"/>
    <w:rsid w:val="00BF3169"/>
    <w:rsid w:val="00BF3304"/>
    <w:rsid w:val="00BF3D8F"/>
    <w:rsid w:val="00BF492E"/>
    <w:rsid w:val="00BF4C39"/>
    <w:rsid w:val="00BF4C4D"/>
    <w:rsid w:val="00BF4DE3"/>
    <w:rsid w:val="00BF5E41"/>
    <w:rsid w:val="00BF67A5"/>
    <w:rsid w:val="00BF6982"/>
    <w:rsid w:val="00BF7512"/>
    <w:rsid w:val="00BF7B62"/>
    <w:rsid w:val="00C00294"/>
    <w:rsid w:val="00C0068D"/>
    <w:rsid w:val="00C00EFB"/>
    <w:rsid w:val="00C01691"/>
    <w:rsid w:val="00C024C4"/>
    <w:rsid w:val="00C024C6"/>
    <w:rsid w:val="00C02803"/>
    <w:rsid w:val="00C03AB3"/>
    <w:rsid w:val="00C03F11"/>
    <w:rsid w:val="00C04D7D"/>
    <w:rsid w:val="00C058C1"/>
    <w:rsid w:val="00C10544"/>
    <w:rsid w:val="00C105C5"/>
    <w:rsid w:val="00C119CF"/>
    <w:rsid w:val="00C12A52"/>
    <w:rsid w:val="00C12F9B"/>
    <w:rsid w:val="00C14814"/>
    <w:rsid w:val="00C14BF7"/>
    <w:rsid w:val="00C14DEE"/>
    <w:rsid w:val="00C14E00"/>
    <w:rsid w:val="00C15025"/>
    <w:rsid w:val="00C15E55"/>
    <w:rsid w:val="00C1623E"/>
    <w:rsid w:val="00C1627F"/>
    <w:rsid w:val="00C165D0"/>
    <w:rsid w:val="00C16A22"/>
    <w:rsid w:val="00C216CD"/>
    <w:rsid w:val="00C21A2E"/>
    <w:rsid w:val="00C21FA5"/>
    <w:rsid w:val="00C22B29"/>
    <w:rsid w:val="00C2309D"/>
    <w:rsid w:val="00C2399F"/>
    <w:rsid w:val="00C23DBB"/>
    <w:rsid w:val="00C23F4D"/>
    <w:rsid w:val="00C24685"/>
    <w:rsid w:val="00C24B48"/>
    <w:rsid w:val="00C24F1D"/>
    <w:rsid w:val="00C255C7"/>
    <w:rsid w:val="00C27F3B"/>
    <w:rsid w:val="00C312FE"/>
    <w:rsid w:val="00C31C1D"/>
    <w:rsid w:val="00C326C2"/>
    <w:rsid w:val="00C33074"/>
    <w:rsid w:val="00C335F6"/>
    <w:rsid w:val="00C34A80"/>
    <w:rsid w:val="00C37181"/>
    <w:rsid w:val="00C3784E"/>
    <w:rsid w:val="00C379AC"/>
    <w:rsid w:val="00C405C3"/>
    <w:rsid w:val="00C414F2"/>
    <w:rsid w:val="00C41BC5"/>
    <w:rsid w:val="00C41DA7"/>
    <w:rsid w:val="00C4243C"/>
    <w:rsid w:val="00C426B0"/>
    <w:rsid w:val="00C430E5"/>
    <w:rsid w:val="00C4383F"/>
    <w:rsid w:val="00C43D54"/>
    <w:rsid w:val="00C43EA2"/>
    <w:rsid w:val="00C44264"/>
    <w:rsid w:val="00C4515E"/>
    <w:rsid w:val="00C45846"/>
    <w:rsid w:val="00C45AC4"/>
    <w:rsid w:val="00C45F8C"/>
    <w:rsid w:val="00C470A4"/>
    <w:rsid w:val="00C47DEF"/>
    <w:rsid w:val="00C505D4"/>
    <w:rsid w:val="00C526B2"/>
    <w:rsid w:val="00C52AED"/>
    <w:rsid w:val="00C53724"/>
    <w:rsid w:val="00C53EE5"/>
    <w:rsid w:val="00C54B0E"/>
    <w:rsid w:val="00C5533C"/>
    <w:rsid w:val="00C55F93"/>
    <w:rsid w:val="00C56703"/>
    <w:rsid w:val="00C57563"/>
    <w:rsid w:val="00C576DF"/>
    <w:rsid w:val="00C60780"/>
    <w:rsid w:val="00C613A0"/>
    <w:rsid w:val="00C61E2C"/>
    <w:rsid w:val="00C6286D"/>
    <w:rsid w:val="00C62C21"/>
    <w:rsid w:val="00C632E7"/>
    <w:rsid w:val="00C665E5"/>
    <w:rsid w:val="00C66E24"/>
    <w:rsid w:val="00C67540"/>
    <w:rsid w:val="00C6788A"/>
    <w:rsid w:val="00C70058"/>
    <w:rsid w:val="00C70FC8"/>
    <w:rsid w:val="00C71079"/>
    <w:rsid w:val="00C719B7"/>
    <w:rsid w:val="00C727BC"/>
    <w:rsid w:val="00C73753"/>
    <w:rsid w:val="00C757EB"/>
    <w:rsid w:val="00C76349"/>
    <w:rsid w:val="00C7644C"/>
    <w:rsid w:val="00C7719C"/>
    <w:rsid w:val="00C80001"/>
    <w:rsid w:val="00C80CAA"/>
    <w:rsid w:val="00C81C1D"/>
    <w:rsid w:val="00C8307F"/>
    <w:rsid w:val="00C8333B"/>
    <w:rsid w:val="00C83843"/>
    <w:rsid w:val="00C83A13"/>
    <w:rsid w:val="00C83AEE"/>
    <w:rsid w:val="00C8408A"/>
    <w:rsid w:val="00C8449A"/>
    <w:rsid w:val="00C85119"/>
    <w:rsid w:val="00C8600F"/>
    <w:rsid w:val="00C862BC"/>
    <w:rsid w:val="00C86344"/>
    <w:rsid w:val="00C86DB9"/>
    <w:rsid w:val="00C87F9E"/>
    <w:rsid w:val="00C90A15"/>
    <w:rsid w:val="00C91595"/>
    <w:rsid w:val="00C919F7"/>
    <w:rsid w:val="00C919FC"/>
    <w:rsid w:val="00C91EA9"/>
    <w:rsid w:val="00C929AC"/>
    <w:rsid w:val="00C9357B"/>
    <w:rsid w:val="00C93942"/>
    <w:rsid w:val="00C94B08"/>
    <w:rsid w:val="00C94DE9"/>
    <w:rsid w:val="00C94EF6"/>
    <w:rsid w:val="00C9699F"/>
    <w:rsid w:val="00C9723A"/>
    <w:rsid w:val="00CA0427"/>
    <w:rsid w:val="00CA0C4C"/>
    <w:rsid w:val="00CA0D82"/>
    <w:rsid w:val="00CA0F29"/>
    <w:rsid w:val="00CA1A4F"/>
    <w:rsid w:val="00CA226C"/>
    <w:rsid w:val="00CA2520"/>
    <w:rsid w:val="00CA4025"/>
    <w:rsid w:val="00CA48E3"/>
    <w:rsid w:val="00CA5003"/>
    <w:rsid w:val="00CA56EF"/>
    <w:rsid w:val="00CA67E5"/>
    <w:rsid w:val="00CA6D71"/>
    <w:rsid w:val="00CA7C84"/>
    <w:rsid w:val="00CB069F"/>
    <w:rsid w:val="00CB0E59"/>
    <w:rsid w:val="00CB0EBD"/>
    <w:rsid w:val="00CB1128"/>
    <w:rsid w:val="00CB1257"/>
    <w:rsid w:val="00CB2304"/>
    <w:rsid w:val="00CB28B7"/>
    <w:rsid w:val="00CB2A07"/>
    <w:rsid w:val="00CB2B03"/>
    <w:rsid w:val="00CB36D2"/>
    <w:rsid w:val="00CB3769"/>
    <w:rsid w:val="00CB4F57"/>
    <w:rsid w:val="00CB5B0E"/>
    <w:rsid w:val="00CB5CB2"/>
    <w:rsid w:val="00CB62A2"/>
    <w:rsid w:val="00CB70E5"/>
    <w:rsid w:val="00CB7839"/>
    <w:rsid w:val="00CB7FAC"/>
    <w:rsid w:val="00CC0F97"/>
    <w:rsid w:val="00CC1114"/>
    <w:rsid w:val="00CC128B"/>
    <w:rsid w:val="00CC1924"/>
    <w:rsid w:val="00CC1ACD"/>
    <w:rsid w:val="00CC2F16"/>
    <w:rsid w:val="00CC34BD"/>
    <w:rsid w:val="00CC375A"/>
    <w:rsid w:val="00CC3FE4"/>
    <w:rsid w:val="00CC41C1"/>
    <w:rsid w:val="00CC464F"/>
    <w:rsid w:val="00CC5DEA"/>
    <w:rsid w:val="00CC6BCA"/>
    <w:rsid w:val="00CC6FB0"/>
    <w:rsid w:val="00CC7765"/>
    <w:rsid w:val="00CD0160"/>
    <w:rsid w:val="00CD02EF"/>
    <w:rsid w:val="00CD0D70"/>
    <w:rsid w:val="00CD0E11"/>
    <w:rsid w:val="00CD10AB"/>
    <w:rsid w:val="00CD1246"/>
    <w:rsid w:val="00CD2DED"/>
    <w:rsid w:val="00CD303C"/>
    <w:rsid w:val="00CD39D9"/>
    <w:rsid w:val="00CD60A9"/>
    <w:rsid w:val="00CD660D"/>
    <w:rsid w:val="00CD6E3F"/>
    <w:rsid w:val="00CD7B90"/>
    <w:rsid w:val="00CD7CC0"/>
    <w:rsid w:val="00CE0447"/>
    <w:rsid w:val="00CE2A1D"/>
    <w:rsid w:val="00CE32F3"/>
    <w:rsid w:val="00CE3388"/>
    <w:rsid w:val="00CE4F29"/>
    <w:rsid w:val="00CE59D5"/>
    <w:rsid w:val="00CE61B6"/>
    <w:rsid w:val="00CE7369"/>
    <w:rsid w:val="00CF0CEA"/>
    <w:rsid w:val="00CF430A"/>
    <w:rsid w:val="00CF48F1"/>
    <w:rsid w:val="00CF663D"/>
    <w:rsid w:val="00CF6776"/>
    <w:rsid w:val="00CF745C"/>
    <w:rsid w:val="00D008E1"/>
    <w:rsid w:val="00D00BA1"/>
    <w:rsid w:val="00D00ED6"/>
    <w:rsid w:val="00D01734"/>
    <w:rsid w:val="00D017DD"/>
    <w:rsid w:val="00D01895"/>
    <w:rsid w:val="00D01BA9"/>
    <w:rsid w:val="00D01E9E"/>
    <w:rsid w:val="00D023BC"/>
    <w:rsid w:val="00D02625"/>
    <w:rsid w:val="00D030DE"/>
    <w:rsid w:val="00D03A38"/>
    <w:rsid w:val="00D0569A"/>
    <w:rsid w:val="00D056F9"/>
    <w:rsid w:val="00D058E7"/>
    <w:rsid w:val="00D07024"/>
    <w:rsid w:val="00D0715E"/>
    <w:rsid w:val="00D07F8E"/>
    <w:rsid w:val="00D10FED"/>
    <w:rsid w:val="00D1213A"/>
    <w:rsid w:val="00D12F65"/>
    <w:rsid w:val="00D14035"/>
    <w:rsid w:val="00D155EC"/>
    <w:rsid w:val="00D15B6E"/>
    <w:rsid w:val="00D16422"/>
    <w:rsid w:val="00D169C3"/>
    <w:rsid w:val="00D16CDA"/>
    <w:rsid w:val="00D176C1"/>
    <w:rsid w:val="00D17EC9"/>
    <w:rsid w:val="00D205B3"/>
    <w:rsid w:val="00D209AB"/>
    <w:rsid w:val="00D20A8C"/>
    <w:rsid w:val="00D20B30"/>
    <w:rsid w:val="00D21303"/>
    <w:rsid w:val="00D2231F"/>
    <w:rsid w:val="00D22C1C"/>
    <w:rsid w:val="00D22E4F"/>
    <w:rsid w:val="00D2357A"/>
    <w:rsid w:val="00D2434A"/>
    <w:rsid w:val="00D248EF"/>
    <w:rsid w:val="00D2615A"/>
    <w:rsid w:val="00D261F1"/>
    <w:rsid w:val="00D268AB"/>
    <w:rsid w:val="00D279B8"/>
    <w:rsid w:val="00D303A0"/>
    <w:rsid w:val="00D303A1"/>
    <w:rsid w:val="00D311C7"/>
    <w:rsid w:val="00D31E8A"/>
    <w:rsid w:val="00D3321B"/>
    <w:rsid w:val="00D3440A"/>
    <w:rsid w:val="00D35BC4"/>
    <w:rsid w:val="00D36B0D"/>
    <w:rsid w:val="00D371D6"/>
    <w:rsid w:val="00D3729A"/>
    <w:rsid w:val="00D40C65"/>
    <w:rsid w:val="00D42603"/>
    <w:rsid w:val="00D43023"/>
    <w:rsid w:val="00D44CFE"/>
    <w:rsid w:val="00D466AE"/>
    <w:rsid w:val="00D478C8"/>
    <w:rsid w:val="00D47CD2"/>
    <w:rsid w:val="00D50767"/>
    <w:rsid w:val="00D50A09"/>
    <w:rsid w:val="00D50EE8"/>
    <w:rsid w:val="00D51680"/>
    <w:rsid w:val="00D522F1"/>
    <w:rsid w:val="00D532EF"/>
    <w:rsid w:val="00D53DC1"/>
    <w:rsid w:val="00D5531F"/>
    <w:rsid w:val="00D55583"/>
    <w:rsid w:val="00D558B2"/>
    <w:rsid w:val="00D56314"/>
    <w:rsid w:val="00D5639F"/>
    <w:rsid w:val="00D56A1A"/>
    <w:rsid w:val="00D56F8B"/>
    <w:rsid w:val="00D576DA"/>
    <w:rsid w:val="00D60E60"/>
    <w:rsid w:val="00D61308"/>
    <w:rsid w:val="00D6185C"/>
    <w:rsid w:val="00D61D33"/>
    <w:rsid w:val="00D64E14"/>
    <w:rsid w:val="00D65777"/>
    <w:rsid w:val="00D66282"/>
    <w:rsid w:val="00D708E2"/>
    <w:rsid w:val="00D723C8"/>
    <w:rsid w:val="00D7307F"/>
    <w:rsid w:val="00D73258"/>
    <w:rsid w:val="00D734F5"/>
    <w:rsid w:val="00D73642"/>
    <w:rsid w:val="00D745BE"/>
    <w:rsid w:val="00D7600C"/>
    <w:rsid w:val="00D76A6D"/>
    <w:rsid w:val="00D773A6"/>
    <w:rsid w:val="00D8104D"/>
    <w:rsid w:val="00D8306D"/>
    <w:rsid w:val="00D83D66"/>
    <w:rsid w:val="00D844C8"/>
    <w:rsid w:val="00D85C57"/>
    <w:rsid w:val="00D86A5F"/>
    <w:rsid w:val="00D8710E"/>
    <w:rsid w:val="00D8727E"/>
    <w:rsid w:val="00D87961"/>
    <w:rsid w:val="00D87CE9"/>
    <w:rsid w:val="00D90281"/>
    <w:rsid w:val="00D928A3"/>
    <w:rsid w:val="00D938F8"/>
    <w:rsid w:val="00D93AE5"/>
    <w:rsid w:val="00D945C2"/>
    <w:rsid w:val="00D946A0"/>
    <w:rsid w:val="00D970A1"/>
    <w:rsid w:val="00D978D0"/>
    <w:rsid w:val="00D97BD6"/>
    <w:rsid w:val="00D97C10"/>
    <w:rsid w:val="00DA0758"/>
    <w:rsid w:val="00DA0DB0"/>
    <w:rsid w:val="00DA1B28"/>
    <w:rsid w:val="00DA1C87"/>
    <w:rsid w:val="00DA237A"/>
    <w:rsid w:val="00DA4EE0"/>
    <w:rsid w:val="00DA56B4"/>
    <w:rsid w:val="00DA57C0"/>
    <w:rsid w:val="00DA5D4C"/>
    <w:rsid w:val="00DA60AF"/>
    <w:rsid w:val="00DA64A3"/>
    <w:rsid w:val="00DA6A48"/>
    <w:rsid w:val="00DB0FDB"/>
    <w:rsid w:val="00DB11A4"/>
    <w:rsid w:val="00DB16D8"/>
    <w:rsid w:val="00DB3587"/>
    <w:rsid w:val="00DB3DEB"/>
    <w:rsid w:val="00DB463F"/>
    <w:rsid w:val="00DB48EF"/>
    <w:rsid w:val="00DB6A66"/>
    <w:rsid w:val="00DB7328"/>
    <w:rsid w:val="00DB7D66"/>
    <w:rsid w:val="00DC0145"/>
    <w:rsid w:val="00DC0182"/>
    <w:rsid w:val="00DC1A4D"/>
    <w:rsid w:val="00DC27F8"/>
    <w:rsid w:val="00DC2AC9"/>
    <w:rsid w:val="00DC2F6C"/>
    <w:rsid w:val="00DC36C3"/>
    <w:rsid w:val="00DC4EF5"/>
    <w:rsid w:val="00DD13EF"/>
    <w:rsid w:val="00DD2C96"/>
    <w:rsid w:val="00DD30DC"/>
    <w:rsid w:val="00DD327B"/>
    <w:rsid w:val="00DD46A3"/>
    <w:rsid w:val="00DD5112"/>
    <w:rsid w:val="00DD56F2"/>
    <w:rsid w:val="00DD6192"/>
    <w:rsid w:val="00DD6B42"/>
    <w:rsid w:val="00DD7F55"/>
    <w:rsid w:val="00DE18A3"/>
    <w:rsid w:val="00DE1C92"/>
    <w:rsid w:val="00DE270C"/>
    <w:rsid w:val="00DE3620"/>
    <w:rsid w:val="00DE3950"/>
    <w:rsid w:val="00DE44E8"/>
    <w:rsid w:val="00DE5242"/>
    <w:rsid w:val="00DE5D6F"/>
    <w:rsid w:val="00DE5DB5"/>
    <w:rsid w:val="00DE5F08"/>
    <w:rsid w:val="00DE6366"/>
    <w:rsid w:val="00DE65E3"/>
    <w:rsid w:val="00DE6608"/>
    <w:rsid w:val="00DE77AA"/>
    <w:rsid w:val="00DF0EFD"/>
    <w:rsid w:val="00DF2201"/>
    <w:rsid w:val="00DF33F6"/>
    <w:rsid w:val="00DF35C7"/>
    <w:rsid w:val="00DF3EA4"/>
    <w:rsid w:val="00DF6B99"/>
    <w:rsid w:val="00DF7170"/>
    <w:rsid w:val="00DF761B"/>
    <w:rsid w:val="00DF7A5C"/>
    <w:rsid w:val="00E002AC"/>
    <w:rsid w:val="00E00FC8"/>
    <w:rsid w:val="00E023EF"/>
    <w:rsid w:val="00E02597"/>
    <w:rsid w:val="00E03CE2"/>
    <w:rsid w:val="00E03E83"/>
    <w:rsid w:val="00E04437"/>
    <w:rsid w:val="00E0461F"/>
    <w:rsid w:val="00E055AE"/>
    <w:rsid w:val="00E0643D"/>
    <w:rsid w:val="00E06B2A"/>
    <w:rsid w:val="00E06D9D"/>
    <w:rsid w:val="00E0795E"/>
    <w:rsid w:val="00E07F68"/>
    <w:rsid w:val="00E10973"/>
    <w:rsid w:val="00E10D37"/>
    <w:rsid w:val="00E113FF"/>
    <w:rsid w:val="00E121B3"/>
    <w:rsid w:val="00E12975"/>
    <w:rsid w:val="00E12E8D"/>
    <w:rsid w:val="00E13C3A"/>
    <w:rsid w:val="00E1436E"/>
    <w:rsid w:val="00E14446"/>
    <w:rsid w:val="00E15532"/>
    <w:rsid w:val="00E1627B"/>
    <w:rsid w:val="00E1693A"/>
    <w:rsid w:val="00E169B2"/>
    <w:rsid w:val="00E16CCD"/>
    <w:rsid w:val="00E1767F"/>
    <w:rsid w:val="00E17884"/>
    <w:rsid w:val="00E17993"/>
    <w:rsid w:val="00E20069"/>
    <w:rsid w:val="00E20263"/>
    <w:rsid w:val="00E2211E"/>
    <w:rsid w:val="00E229AF"/>
    <w:rsid w:val="00E23072"/>
    <w:rsid w:val="00E23B09"/>
    <w:rsid w:val="00E23C66"/>
    <w:rsid w:val="00E2444C"/>
    <w:rsid w:val="00E2513E"/>
    <w:rsid w:val="00E25AC8"/>
    <w:rsid w:val="00E2741D"/>
    <w:rsid w:val="00E27E6B"/>
    <w:rsid w:val="00E27EDB"/>
    <w:rsid w:val="00E3131F"/>
    <w:rsid w:val="00E31E90"/>
    <w:rsid w:val="00E322F2"/>
    <w:rsid w:val="00E3321E"/>
    <w:rsid w:val="00E33B3A"/>
    <w:rsid w:val="00E34ABF"/>
    <w:rsid w:val="00E359FC"/>
    <w:rsid w:val="00E35A21"/>
    <w:rsid w:val="00E36A70"/>
    <w:rsid w:val="00E40805"/>
    <w:rsid w:val="00E40D7C"/>
    <w:rsid w:val="00E42B0C"/>
    <w:rsid w:val="00E43D9D"/>
    <w:rsid w:val="00E4405A"/>
    <w:rsid w:val="00E44B05"/>
    <w:rsid w:val="00E4515A"/>
    <w:rsid w:val="00E453D8"/>
    <w:rsid w:val="00E458FE"/>
    <w:rsid w:val="00E50750"/>
    <w:rsid w:val="00E51635"/>
    <w:rsid w:val="00E516B5"/>
    <w:rsid w:val="00E521E2"/>
    <w:rsid w:val="00E52547"/>
    <w:rsid w:val="00E53CF3"/>
    <w:rsid w:val="00E5525D"/>
    <w:rsid w:val="00E55352"/>
    <w:rsid w:val="00E5546D"/>
    <w:rsid w:val="00E56011"/>
    <w:rsid w:val="00E5608C"/>
    <w:rsid w:val="00E56921"/>
    <w:rsid w:val="00E56BCD"/>
    <w:rsid w:val="00E5713B"/>
    <w:rsid w:val="00E5737C"/>
    <w:rsid w:val="00E57723"/>
    <w:rsid w:val="00E57E6E"/>
    <w:rsid w:val="00E60979"/>
    <w:rsid w:val="00E614CD"/>
    <w:rsid w:val="00E622CA"/>
    <w:rsid w:val="00E630F6"/>
    <w:rsid w:val="00E635A9"/>
    <w:rsid w:val="00E64374"/>
    <w:rsid w:val="00E646F8"/>
    <w:rsid w:val="00E667F2"/>
    <w:rsid w:val="00E66D00"/>
    <w:rsid w:val="00E66FAA"/>
    <w:rsid w:val="00E67FAB"/>
    <w:rsid w:val="00E70178"/>
    <w:rsid w:val="00E70C02"/>
    <w:rsid w:val="00E71960"/>
    <w:rsid w:val="00E72CB1"/>
    <w:rsid w:val="00E72E2C"/>
    <w:rsid w:val="00E7396D"/>
    <w:rsid w:val="00E73FC7"/>
    <w:rsid w:val="00E74122"/>
    <w:rsid w:val="00E75467"/>
    <w:rsid w:val="00E77917"/>
    <w:rsid w:val="00E80A94"/>
    <w:rsid w:val="00E80D7C"/>
    <w:rsid w:val="00E8101B"/>
    <w:rsid w:val="00E81767"/>
    <w:rsid w:val="00E81C4E"/>
    <w:rsid w:val="00E81EDA"/>
    <w:rsid w:val="00E827AB"/>
    <w:rsid w:val="00E82918"/>
    <w:rsid w:val="00E83203"/>
    <w:rsid w:val="00E83555"/>
    <w:rsid w:val="00E84CCA"/>
    <w:rsid w:val="00E852B9"/>
    <w:rsid w:val="00E85AD3"/>
    <w:rsid w:val="00E85EDB"/>
    <w:rsid w:val="00E86B39"/>
    <w:rsid w:val="00E875C5"/>
    <w:rsid w:val="00E87631"/>
    <w:rsid w:val="00E8789D"/>
    <w:rsid w:val="00E87901"/>
    <w:rsid w:val="00E90F85"/>
    <w:rsid w:val="00E91875"/>
    <w:rsid w:val="00E91DD0"/>
    <w:rsid w:val="00E91DEE"/>
    <w:rsid w:val="00E92999"/>
    <w:rsid w:val="00E92C7C"/>
    <w:rsid w:val="00E93E63"/>
    <w:rsid w:val="00E9412F"/>
    <w:rsid w:val="00E94C35"/>
    <w:rsid w:val="00E9626B"/>
    <w:rsid w:val="00E971C6"/>
    <w:rsid w:val="00E97252"/>
    <w:rsid w:val="00E97A6F"/>
    <w:rsid w:val="00EA0623"/>
    <w:rsid w:val="00EA0CB4"/>
    <w:rsid w:val="00EA1340"/>
    <w:rsid w:val="00EA15CA"/>
    <w:rsid w:val="00EA19AF"/>
    <w:rsid w:val="00EA1B6A"/>
    <w:rsid w:val="00EA2395"/>
    <w:rsid w:val="00EA279A"/>
    <w:rsid w:val="00EA2A8D"/>
    <w:rsid w:val="00EA3BCD"/>
    <w:rsid w:val="00EA49AC"/>
    <w:rsid w:val="00EA4C30"/>
    <w:rsid w:val="00EA4E55"/>
    <w:rsid w:val="00EA50F1"/>
    <w:rsid w:val="00EA59E1"/>
    <w:rsid w:val="00EA5EFA"/>
    <w:rsid w:val="00EA7AE7"/>
    <w:rsid w:val="00EA7CEB"/>
    <w:rsid w:val="00EB0142"/>
    <w:rsid w:val="00EB05DC"/>
    <w:rsid w:val="00EB0603"/>
    <w:rsid w:val="00EB0C81"/>
    <w:rsid w:val="00EB1A0F"/>
    <w:rsid w:val="00EB1E33"/>
    <w:rsid w:val="00EB2196"/>
    <w:rsid w:val="00EB2771"/>
    <w:rsid w:val="00EB35D2"/>
    <w:rsid w:val="00EB38E4"/>
    <w:rsid w:val="00EB39E5"/>
    <w:rsid w:val="00EB451E"/>
    <w:rsid w:val="00EB51A6"/>
    <w:rsid w:val="00EB6621"/>
    <w:rsid w:val="00EB6640"/>
    <w:rsid w:val="00EB674D"/>
    <w:rsid w:val="00EB71F7"/>
    <w:rsid w:val="00EB7577"/>
    <w:rsid w:val="00EC02B2"/>
    <w:rsid w:val="00EC1095"/>
    <w:rsid w:val="00EC14B2"/>
    <w:rsid w:val="00EC15B0"/>
    <w:rsid w:val="00EC1B6D"/>
    <w:rsid w:val="00EC2026"/>
    <w:rsid w:val="00EC2BC5"/>
    <w:rsid w:val="00EC2F60"/>
    <w:rsid w:val="00EC4BF1"/>
    <w:rsid w:val="00EC5829"/>
    <w:rsid w:val="00EC5BAA"/>
    <w:rsid w:val="00EC6D23"/>
    <w:rsid w:val="00EC78E6"/>
    <w:rsid w:val="00EC7CE0"/>
    <w:rsid w:val="00ED2E67"/>
    <w:rsid w:val="00ED37F3"/>
    <w:rsid w:val="00ED4E1A"/>
    <w:rsid w:val="00ED5FB5"/>
    <w:rsid w:val="00EE07D3"/>
    <w:rsid w:val="00EE0DAD"/>
    <w:rsid w:val="00EE1054"/>
    <w:rsid w:val="00EE195A"/>
    <w:rsid w:val="00EE1E9C"/>
    <w:rsid w:val="00EE3AF5"/>
    <w:rsid w:val="00EE5A69"/>
    <w:rsid w:val="00EE72B5"/>
    <w:rsid w:val="00EE7DD7"/>
    <w:rsid w:val="00EE7E3B"/>
    <w:rsid w:val="00EF0440"/>
    <w:rsid w:val="00EF05AE"/>
    <w:rsid w:val="00EF0DD7"/>
    <w:rsid w:val="00EF13E2"/>
    <w:rsid w:val="00EF14E6"/>
    <w:rsid w:val="00EF1E73"/>
    <w:rsid w:val="00EF25F4"/>
    <w:rsid w:val="00EF33D2"/>
    <w:rsid w:val="00EF3461"/>
    <w:rsid w:val="00EF4376"/>
    <w:rsid w:val="00EF46FD"/>
    <w:rsid w:val="00EF47AA"/>
    <w:rsid w:val="00EF505D"/>
    <w:rsid w:val="00EF54DB"/>
    <w:rsid w:val="00EF5C4A"/>
    <w:rsid w:val="00EF5E72"/>
    <w:rsid w:val="00EF7BD5"/>
    <w:rsid w:val="00F0057E"/>
    <w:rsid w:val="00F00B37"/>
    <w:rsid w:val="00F01060"/>
    <w:rsid w:val="00F01EF3"/>
    <w:rsid w:val="00F02099"/>
    <w:rsid w:val="00F02F63"/>
    <w:rsid w:val="00F042D8"/>
    <w:rsid w:val="00F05B95"/>
    <w:rsid w:val="00F05CD5"/>
    <w:rsid w:val="00F07E72"/>
    <w:rsid w:val="00F10C4A"/>
    <w:rsid w:val="00F10F30"/>
    <w:rsid w:val="00F11726"/>
    <w:rsid w:val="00F11729"/>
    <w:rsid w:val="00F11B7A"/>
    <w:rsid w:val="00F12594"/>
    <w:rsid w:val="00F126D5"/>
    <w:rsid w:val="00F12A2F"/>
    <w:rsid w:val="00F13958"/>
    <w:rsid w:val="00F15AC1"/>
    <w:rsid w:val="00F15DEF"/>
    <w:rsid w:val="00F15E9B"/>
    <w:rsid w:val="00F16B1C"/>
    <w:rsid w:val="00F2031B"/>
    <w:rsid w:val="00F206D7"/>
    <w:rsid w:val="00F208ED"/>
    <w:rsid w:val="00F2116E"/>
    <w:rsid w:val="00F2173F"/>
    <w:rsid w:val="00F21E07"/>
    <w:rsid w:val="00F21F0B"/>
    <w:rsid w:val="00F220F3"/>
    <w:rsid w:val="00F2254B"/>
    <w:rsid w:val="00F235CE"/>
    <w:rsid w:val="00F23E75"/>
    <w:rsid w:val="00F2535B"/>
    <w:rsid w:val="00F26D39"/>
    <w:rsid w:val="00F27147"/>
    <w:rsid w:val="00F3081B"/>
    <w:rsid w:val="00F3104C"/>
    <w:rsid w:val="00F32155"/>
    <w:rsid w:val="00F32AE8"/>
    <w:rsid w:val="00F32E4F"/>
    <w:rsid w:val="00F330B9"/>
    <w:rsid w:val="00F36933"/>
    <w:rsid w:val="00F36C90"/>
    <w:rsid w:val="00F371BD"/>
    <w:rsid w:val="00F376E9"/>
    <w:rsid w:val="00F41ED2"/>
    <w:rsid w:val="00F4223C"/>
    <w:rsid w:val="00F428C6"/>
    <w:rsid w:val="00F429CF"/>
    <w:rsid w:val="00F430D0"/>
    <w:rsid w:val="00F4313D"/>
    <w:rsid w:val="00F4558A"/>
    <w:rsid w:val="00F45652"/>
    <w:rsid w:val="00F456B6"/>
    <w:rsid w:val="00F4599B"/>
    <w:rsid w:val="00F4615B"/>
    <w:rsid w:val="00F4769B"/>
    <w:rsid w:val="00F47A82"/>
    <w:rsid w:val="00F47CAB"/>
    <w:rsid w:val="00F50684"/>
    <w:rsid w:val="00F50DEA"/>
    <w:rsid w:val="00F5153F"/>
    <w:rsid w:val="00F522E5"/>
    <w:rsid w:val="00F528EF"/>
    <w:rsid w:val="00F52B00"/>
    <w:rsid w:val="00F54457"/>
    <w:rsid w:val="00F56C34"/>
    <w:rsid w:val="00F5706F"/>
    <w:rsid w:val="00F577D7"/>
    <w:rsid w:val="00F61174"/>
    <w:rsid w:val="00F634FC"/>
    <w:rsid w:val="00F6403F"/>
    <w:rsid w:val="00F6449E"/>
    <w:rsid w:val="00F64E32"/>
    <w:rsid w:val="00F658EE"/>
    <w:rsid w:val="00F65FE9"/>
    <w:rsid w:val="00F6654E"/>
    <w:rsid w:val="00F66F98"/>
    <w:rsid w:val="00F678D5"/>
    <w:rsid w:val="00F702ED"/>
    <w:rsid w:val="00F7040F"/>
    <w:rsid w:val="00F70D22"/>
    <w:rsid w:val="00F70FDA"/>
    <w:rsid w:val="00F711D0"/>
    <w:rsid w:val="00F71E87"/>
    <w:rsid w:val="00F7343F"/>
    <w:rsid w:val="00F73F37"/>
    <w:rsid w:val="00F74B56"/>
    <w:rsid w:val="00F74B86"/>
    <w:rsid w:val="00F74BF7"/>
    <w:rsid w:val="00F76345"/>
    <w:rsid w:val="00F76DE3"/>
    <w:rsid w:val="00F773E4"/>
    <w:rsid w:val="00F811EE"/>
    <w:rsid w:val="00F812ED"/>
    <w:rsid w:val="00F813C1"/>
    <w:rsid w:val="00F81F3F"/>
    <w:rsid w:val="00F823C5"/>
    <w:rsid w:val="00F823DD"/>
    <w:rsid w:val="00F8271A"/>
    <w:rsid w:val="00F8282E"/>
    <w:rsid w:val="00F834DB"/>
    <w:rsid w:val="00F859C8"/>
    <w:rsid w:val="00F8651E"/>
    <w:rsid w:val="00F867D1"/>
    <w:rsid w:val="00F90005"/>
    <w:rsid w:val="00F913E1"/>
    <w:rsid w:val="00F91BF0"/>
    <w:rsid w:val="00F921EC"/>
    <w:rsid w:val="00F94502"/>
    <w:rsid w:val="00F94742"/>
    <w:rsid w:val="00F94915"/>
    <w:rsid w:val="00F9670F"/>
    <w:rsid w:val="00F96B1E"/>
    <w:rsid w:val="00F96DA4"/>
    <w:rsid w:val="00F96FD5"/>
    <w:rsid w:val="00F971B9"/>
    <w:rsid w:val="00F97D5B"/>
    <w:rsid w:val="00FA08F1"/>
    <w:rsid w:val="00FA0909"/>
    <w:rsid w:val="00FA0B9F"/>
    <w:rsid w:val="00FA1CA5"/>
    <w:rsid w:val="00FA3791"/>
    <w:rsid w:val="00FA3EF6"/>
    <w:rsid w:val="00FA45AD"/>
    <w:rsid w:val="00FA4879"/>
    <w:rsid w:val="00FA506E"/>
    <w:rsid w:val="00FA6B7F"/>
    <w:rsid w:val="00FA7475"/>
    <w:rsid w:val="00FA7C0C"/>
    <w:rsid w:val="00FB127C"/>
    <w:rsid w:val="00FB174B"/>
    <w:rsid w:val="00FB2EB0"/>
    <w:rsid w:val="00FB4106"/>
    <w:rsid w:val="00FB494C"/>
    <w:rsid w:val="00FB4C08"/>
    <w:rsid w:val="00FB4F2E"/>
    <w:rsid w:val="00FB654A"/>
    <w:rsid w:val="00FB6AAF"/>
    <w:rsid w:val="00FB6EAA"/>
    <w:rsid w:val="00FB7160"/>
    <w:rsid w:val="00FB73D7"/>
    <w:rsid w:val="00FC0BB2"/>
    <w:rsid w:val="00FC0E24"/>
    <w:rsid w:val="00FC2E77"/>
    <w:rsid w:val="00FC2FD9"/>
    <w:rsid w:val="00FC3339"/>
    <w:rsid w:val="00FC3CA6"/>
    <w:rsid w:val="00FC5359"/>
    <w:rsid w:val="00FC58B8"/>
    <w:rsid w:val="00FC5DD3"/>
    <w:rsid w:val="00FC619B"/>
    <w:rsid w:val="00FC78D7"/>
    <w:rsid w:val="00FC79C4"/>
    <w:rsid w:val="00FD2D0A"/>
    <w:rsid w:val="00FD3052"/>
    <w:rsid w:val="00FD313E"/>
    <w:rsid w:val="00FD32D2"/>
    <w:rsid w:val="00FD3D8A"/>
    <w:rsid w:val="00FD4B2C"/>
    <w:rsid w:val="00FD691A"/>
    <w:rsid w:val="00FD719B"/>
    <w:rsid w:val="00FE187D"/>
    <w:rsid w:val="00FE2A20"/>
    <w:rsid w:val="00FE30FE"/>
    <w:rsid w:val="00FE4648"/>
    <w:rsid w:val="00FE4C28"/>
    <w:rsid w:val="00FE4C31"/>
    <w:rsid w:val="00FE57DC"/>
    <w:rsid w:val="00FE5B61"/>
    <w:rsid w:val="00FE6E90"/>
    <w:rsid w:val="00FF0141"/>
    <w:rsid w:val="00FF0582"/>
    <w:rsid w:val="00FF0DF4"/>
    <w:rsid w:val="00FF2F86"/>
    <w:rsid w:val="00FF3E3F"/>
    <w:rsid w:val="00FF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CD2163-4059-46F6-8DB4-3999FCFF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CC"/>
    <w:pPr>
      <w:widowControl w:val="0"/>
    </w:pPr>
  </w:style>
  <w:style w:type="paragraph" w:styleId="Heading1">
    <w:name w:val="heading 1"/>
    <w:basedOn w:val="Title1"/>
    <w:next w:val="Normal"/>
    <w:qFormat/>
    <w:rsid w:val="00F711D0"/>
    <w:pPr>
      <w:outlineLvl w:val="0"/>
    </w:pPr>
  </w:style>
  <w:style w:type="paragraph" w:styleId="Heading2">
    <w:name w:val="heading 2"/>
    <w:basedOn w:val="Title2"/>
    <w:next w:val="Normal"/>
    <w:qFormat/>
    <w:rsid w:val="00F711D0"/>
    <w:pPr>
      <w:outlineLvl w:val="1"/>
    </w:pPr>
  </w:style>
  <w:style w:type="paragraph" w:styleId="Heading3">
    <w:name w:val="heading 3"/>
    <w:basedOn w:val="Normal"/>
    <w:next w:val="Normal"/>
    <w:qFormat/>
    <w:rsid w:val="000525BC"/>
    <w:pPr>
      <w:keepNext/>
      <w:outlineLvl w:val="2"/>
    </w:pPr>
    <w:rPr>
      <w:sz w:val="24"/>
      <w:u w:val="single"/>
    </w:rPr>
  </w:style>
  <w:style w:type="paragraph" w:styleId="Heading4">
    <w:name w:val="heading 4"/>
    <w:basedOn w:val="Normal"/>
    <w:next w:val="Normal"/>
    <w:qFormat/>
    <w:rsid w:val="001833EB"/>
    <w:pPr>
      <w:keepNext/>
      <w:outlineLvl w:val="3"/>
    </w:pPr>
    <w:rPr>
      <w:i/>
    </w:rPr>
  </w:style>
  <w:style w:type="paragraph" w:styleId="Heading5">
    <w:name w:val="heading 5"/>
    <w:basedOn w:val="Normal"/>
    <w:next w:val="Normal"/>
    <w:qFormat/>
    <w:rsid w:val="001833EB"/>
    <w:pPr>
      <w:keepNext/>
      <w:tabs>
        <w:tab w:val="left" w:pos="720"/>
        <w:tab w:val="left" w:pos="6480"/>
      </w:tabs>
      <w:outlineLvl w:val="4"/>
    </w:pPr>
    <w:rPr>
      <w:sz w:val="24"/>
      <w:u w:val="single"/>
    </w:rPr>
  </w:style>
  <w:style w:type="paragraph" w:styleId="Heading6">
    <w:name w:val="heading 6"/>
    <w:basedOn w:val="Normal"/>
    <w:next w:val="Normal"/>
    <w:qFormat/>
    <w:rsid w:val="001833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outlineLvl w:val="5"/>
    </w:pPr>
    <w:rPr>
      <w:sz w:val="24"/>
      <w:u w:val="single"/>
    </w:rPr>
  </w:style>
  <w:style w:type="paragraph" w:styleId="Heading7">
    <w:name w:val="heading 7"/>
    <w:basedOn w:val="Normal"/>
    <w:next w:val="Normal"/>
    <w:qFormat/>
    <w:rsid w:val="001833EB"/>
    <w:pPr>
      <w:keepNext/>
      <w:jc w:val="center"/>
      <w:outlineLvl w:val="6"/>
    </w:pPr>
    <w:rPr>
      <w:b/>
      <w:sz w:val="24"/>
    </w:rPr>
  </w:style>
  <w:style w:type="paragraph" w:styleId="Heading8">
    <w:name w:val="heading 8"/>
    <w:basedOn w:val="Normal"/>
    <w:next w:val="Normal"/>
    <w:qFormat/>
    <w:rsid w:val="001833EB"/>
    <w:pPr>
      <w:keepNext/>
      <w:outlineLvl w:val="7"/>
    </w:pPr>
    <w:rPr>
      <w:i/>
      <w:color w:val="3366FF"/>
    </w:rPr>
  </w:style>
  <w:style w:type="paragraph" w:styleId="Heading9">
    <w:name w:val="heading 9"/>
    <w:basedOn w:val="Normal"/>
    <w:next w:val="Normal"/>
    <w:qFormat/>
    <w:rsid w:val="001833EB"/>
    <w:pPr>
      <w:keepNext/>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rsid w:val="000525BC"/>
    <w:pPr>
      <w:keepNext/>
      <w:jc w:val="center"/>
    </w:pPr>
    <w:rPr>
      <w:b/>
      <w:caps/>
      <w:sz w:val="28"/>
    </w:rPr>
  </w:style>
  <w:style w:type="paragraph" w:customStyle="1" w:styleId="Title2">
    <w:name w:val="Title 2"/>
    <w:basedOn w:val="TIMESNEWROMAN"/>
    <w:rsid w:val="001833EB"/>
    <w:rPr>
      <w:rFonts w:ascii="Times New Roman" w:hAnsi="Times New Roman"/>
      <w:b/>
      <w:bCs/>
    </w:rPr>
  </w:style>
  <w:style w:type="paragraph" w:customStyle="1" w:styleId="TIMESNEWROMAN">
    <w:name w:val="TIMES NEW ROMAN"/>
    <w:rsid w:val="001833EB"/>
    <w:pPr>
      <w:widowControl w:val="0"/>
      <w:tabs>
        <w:tab w:val="left" w:pos="720"/>
        <w:tab w:val="left" w:pos="6480"/>
      </w:tabs>
      <w:jc w:val="center"/>
    </w:pPr>
    <w:rPr>
      <w:rFonts w:ascii="Courier" w:hAnsi="Courier"/>
      <w:noProof/>
      <w:sz w:val="24"/>
    </w:rPr>
  </w:style>
  <w:style w:type="paragraph" w:styleId="FootnoteText">
    <w:name w:val="footnote text"/>
    <w:basedOn w:val="Normal"/>
    <w:semiHidden/>
    <w:rsid w:val="001833EB"/>
  </w:style>
  <w:style w:type="character" w:styleId="FootnoteReference">
    <w:name w:val="footnote reference"/>
    <w:basedOn w:val="DefaultParagraphFont"/>
    <w:semiHidden/>
    <w:rsid w:val="001833EB"/>
    <w:rPr>
      <w:vertAlign w:val="superscript"/>
    </w:rPr>
  </w:style>
  <w:style w:type="paragraph" w:styleId="Footer">
    <w:name w:val="footer"/>
    <w:basedOn w:val="Normal"/>
    <w:link w:val="FooterChar"/>
    <w:uiPriority w:val="99"/>
    <w:rsid w:val="001833EB"/>
    <w:pPr>
      <w:tabs>
        <w:tab w:val="center" w:pos="4320"/>
        <w:tab w:val="right" w:pos="8640"/>
      </w:tabs>
    </w:pPr>
  </w:style>
  <w:style w:type="character" w:customStyle="1" w:styleId="FooterChar">
    <w:name w:val="Footer Char"/>
    <w:basedOn w:val="DefaultParagraphFont"/>
    <w:link w:val="Footer"/>
    <w:uiPriority w:val="99"/>
    <w:rsid w:val="002C020E"/>
  </w:style>
  <w:style w:type="character" w:styleId="PageNumber">
    <w:name w:val="page number"/>
    <w:basedOn w:val="DefaultParagraphFont"/>
    <w:rsid w:val="001833EB"/>
  </w:style>
  <w:style w:type="paragraph" w:styleId="Header">
    <w:name w:val="header"/>
    <w:basedOn w:val="Normal"/>
    <w:rsid w:val="001833EB"/>
    <w:pPr>
      <w:tabs>
        <w:tab w:val="center" w:pos="4320"/>
        <w:tab w:val="right" w:pos="8640"/>
      </w:tabs>
    </w:pPr>
  </w:style>
  <w:style w:type="paragraph" w:customStyle="1" w:styleId="Style">
    <w:name w:val="Style"/>
    <w:rsid w:val="001833EB"/>
    <w:pPr>
      <w:widowControl w:val="0"/>
    </w:pPr>
  </w:style>
  <w:style w:type="paragraph" w:styleId="BodyText">
    <w:name w:val="Body Text"/>
    <w:basedOn w:val="Normal"/>
    <w:link w:val="BodyTextChar"/>
    <w:rsid w:val="000525BC"/>
    <w:pPr>
      <w:widowControl/>
      <w:suppressAutoHyphens/>
    </w:pPr>
    <w:rPr>
      <w:sz w:val="24"/>
    </w:rPr>
  </w:style>
  <w:style w:type="character" w:customStyle="1" w:styleId="BodyTextChar">
    <w:name w:val="Body Text Char"/>
    <w:basedOn w:val="DefaultParagraphFont"/>
    <w:link w:val="BodyText"/>
    <w:rsid w:val="000525BC"/>
    <w:rPr>
      <w:sz w:val="24"/>
    </w:rPr>
  </w:style>
  <w:style w:type="paragraph" w:styleId="DocumentMap">
    <w:name w:val="Document Map"/>
    <w:basedOn w:val="Normal"/>
    <w:semiHidden/>
    <w:rsid w:val="001833EB"/>
    <w:pPr>
      <w:shd w:val="clear" w:color="auto" w:fill="000080"/>
    </w:pPr>
    <w:rPr>
      <w:rFonts w:ascii="Tahoma" w:hAnsi="Tahoma"/>
    </w:rPr>
  </w:style>
  <w:style w:type="paragraph" w:styleId="TOC1">
    <w:name w:val="toc 1"/>
    <w:basedOn w:val="Normal"/>
    <w:next w:val="Normal"/>
    <w:autoRedefine/>
    <w:uiPriority w:val="39"/>
    <w:rsid w:val="007C24A3"/>
    <w:pPr>
      <w:tabs>
        <w:tab w:val="right" w:leader="dot" w:pos="9350"/>
      </w:tabs>
    </w:pPr>
    <w:rPr>
      <w:noProof/>
      <w:sz w:val="24"/>
      <w:szCs w:val="24"/>
    </w:rPr>
  </w:style>
  <w:style w:type="paragraph" w:styleId="TOC2">
    <w:name w:val="toc 2"/>
    <w:basedOn w:val="Normal"/>
    <w:next w:val="Normal"/>
    <w:autoRedefine/>
    <w:uiPriority w:val="39"/>
    <w:rsid w:val="00F711D0"/>
    <w:pPr>
      <w:ind w:left="200"/>
    </w:pPr>
    <w:rPr>
      <w:sz w:val="24"/>
    </w:rPr>
  </w:style>
  <w:style w:type="paragraph" w:styleId="TOC3">
    <w:name w:val="toc 3"/>
    <w:basedOn w:val="Normal"/>
    <w:next w:val="Normal"/>
    <w:autoRedefine/>
    <w:uiPriority w:val="39"/>
    <w:rsid w:val="00F711D0"/>
    <w:pPr>
      <w:ind w:left="400"/>
    </w:pPr>
    <w:rPr>
      <w:sz w:val="24"/>
    </w:rPr>
  </w:style>
  <w:style w:type="paragraph" w:styleId="TOC4">
    <w:name w:val="toc 4"/>
    <w:basedOn w:val="Normal"/>
    <w:next w:val="Normal"/>
    <w:autoRedefine/>
    <w:semiHidden/>
    <w:rsid w:val="001833EB"/>
    <w:pPr>
      <w:ind w:left="600"/>
    </w:pPr>
  </w:style>
  <w:style w:type="paragraph" w:styleId="TOC5">
    <w:name w:val="toc 5"/>
    <w:basedOn w:val="Normal"/>
    <w:next w:val="Normal"/>
    <w:autoRedefine/>
    <w:semiHidden/>
    <w:rsid w:val="001833EB"/>
    <w:pPr>
      <w:ind w:left="800"/>
    </w:pPr>
  </w:style>
  <w:style w:type="paragraph" w:styleId="TOC6">
    <w:name w:val="toc 6"/>
    <w:basedOn w:val="Normal"/>
    <w:next w:val="Normal"/>
    <w:autoRedefine/>
    <w:semiHidden/>
    <w:rsid w:val="001833EB"/>
    <w:pPr>
      <w:ind w:left="1000"/>
    </w:pPr>
  </w:style>
  <w:style w:type="paragraph" w:styleId="TOC7">
    <w:name w:val="toc 7"/>
    <w:basedOn w:val="Normal"/>
    <w:next w:val="Normal"/>
    <w:autoRedefine/>
    <w:semiHidden/>
    <w:rsid w:val="001833EB"/>
    <w:pPr>
      <w:ind w:left="1200"/>
    </w:pPr>
  </w:style>
  <w:style w:type="paragraph" w:styleId="TOC8">
    <w:name w:val="toc 8"/>
    <w:basedOn w:val="Normal"/>
    <w:next w:val="Normal"/>
    <w:autoRedefine/>
    <w:semiHidden/>
    <w:rsid w:val="001833EB"/>
    <w:pPr>
      <w:ind w:left="1400"/>
    </w:pPr>
  </w:style>
  <w:style w:type="paragraph" w:styleId="TOC9">
    <w:name w:val="toc 9"/>
    <w:basedOn w:val="Normal"/>
    <w:next w:val="Normal"/>
    <w:autoRedefine/>
    <w:semiHidden/>
    <w:rsid w:val="001833EB"/>
    <w:pPr>
      <w:ind w:left="1600"/>
    </w:pPr>
  </w:style>
  <w:style w:type="paragraph" w:customStyle="1" w:styleId="TablesandFigures">
    <w:name w:val="Tables and Figures"/>
    <w:basedOn w:val="BodyText"/>
    <w:link w:val="TablesandFiguresChar1"/>
    <w:rsid w:val="001833EB"/>
    <w:pPr>
      <w:suppressAutoHyphens w:val="0"/>
    </w:pPr>
    <w:rPr>
      <w:b/>
      <w:bCs/>
    </w:rPr>
  </w:style>
  <w:style w:type="character" w:customStyle="1" w:styleId="TablesandFiguresChar1">
    <w:name w:val="Tables and Figures Char1"/>
    <w:basedOn w:val="BodyTextChar"/>
    <w:link w:val="TablesandFigures"/>
    <w:rsid w:val="00F70FDA"/>
    <w:rPr>
      <w:b/>
      <w:bCs/>
      <w:sz w:val="24"/>
      <w:lang w:val="en-US" w:eastAsia="en-US" w:bidi="ar-SA"/>
    </w:rPr>
  </w:style>
  <w:style w:type="paragraph" w:customStyle="1" w:styleId="TableTitle">
    <w:name w:val="Table Title"/>
    <w:basedOn w:val="Normal"/>
    <w:link w:val="TableTitleChar"/>
    <w:rsid w:val="00F711D0"/>
    <w:rPr>
      <w:bCs/>
      <w:sz w:val="24"/>
    </w:rPr>
  </w:style>
  <w:style w:type="character" w:customStyle="1" w:styleId="TableTitleChar">
    <w:name w:val="Table Title Char"/>
    <w:basedOn w:val="TablesandFiguresChar1"/>
    <w:link w:val="TableTitle"/>
    <w:rsid w:val="00F711D0"/>
    <w:rPr>
      <w:b w:val="0"/>
      <w:bCs/>
      <w:sz w:val="24"/>
      <w:lang w:val="en-US" w:eastAsia="en-US" w:bidi="ar-SA"/>
    </w:rPr>
  </w:style>
  <w:style w:type="paragraph" w:customStyle="1" w:styleId="Appendix">
    <w:name w:val="Appendix"/>
    <w:basedOn w:val="TableTitle"/>
    <w:rsid w:val="001833EB"/>
  </w:style>
  <w:style w:type="paragraph" w:customStyle="1" w:styleId="FigureTitle">
    <w:name w:val="Figure Title"/>
    <w:basedOn w:val="TableTitle"/>
    <w:rsid w:val="001833EB"/>
  </w:style>
  <w:style w:type="character" w:styleId="Hyperlink">
    <w:name w:val="Hyperlink"/>
    <w:basedOn w:val="DefaultParagraphFont"/>
    <w:uiPriority w:val="99"/>
    <w:rsid w:val="001833EB"/>
    <w:rPr>
      <w:color w:val="0000FF"/>
      <w:u w:val="single"/>
    </w:rPr>
  </w:style>
  <w:style w:type="paragraph" w:customStyle="1" w:styleId="Heading10">
    <w:name w:val="Heading 10"/>
    <w:basedOn w:val="Normal"/>
    <w:rsid w:val="001833EB"/>
    <w:pPr>
      <w:tabs>
        <w:tab w:val="left" w:pos="720"/>
        <w:tab w:val="left" w:pos="6480"/>
      </w:tabs>
    </w:pPr>
    <w:rPr>
      <w:b/>
      <w:bCs/>
      <w:sz w:val="24"/>
      <w:u w:val="single"/>
    </w:rPr>
  </w:style>
  <w:style w:type="paragraph" w:customStyle="1" w:styleId="xl24">
    <w:name w:val="xl24"/>
    <w:basedOn w:val="Normal"/>
    <w:rsid w:val="001833EB"/>
    <w:pPr>
      <w:widowControl/>
      <w:spacing w:before="100" w:beforeAutospacing="1" w:after="100" w:afterAutospacing="1"/>
    </w:pPr>
    <w:rPr>
      <w:rFonts w:ascii="Arial" w:hAnsi="Arial" w:cs="Arial"/>
      <w:color w:val="000000"/>
      <w:sz w:val="24"/>
      <w:szCs w:val="24"/>
    </w:rPr>
  </w:style>
  <w:style w:type="paragraph" w:customStyle="1" w:styleId="xl25">
    <w:name w:val="xl25"/>
    <w:basedOn w:val="Normal"/>
    <w:rsid w:val="001833EB"/>
    <w:pPr>
      <w:widowControl/>
      <w:spacing w:before="100" w:beforeAutospacing="1" w:after="100" w:afterAutospacing="1"/>
    </w:pPr>
    <w:rPr>
      <w:rFonts w:ascii="Arial" w:hAnsi="Arial" w:cs="Arial"/>
      <w:color w:val="000000"/>
      <w:sz w:val="24"/>
      <w:szCs w:val="24"/>
    </w:rPr>
  </w:style>
  <w:style w:type="paragraph" w:customStyle="1" w:styleId="xl26">
    <w:name w:val="xl26"/>
    <w:basedOn w:val="Normal"/>
    <w:rsid w:val="001833EB"/>
    <w:pPr>
      <w:widowControl/>
      <w:spacing w:before="100" w:beforeAutospacing="1" w:after="100" w:afterAutospacing="1"/>
    </w:pPr>
    <w:rPr>
      <w:rFonts w:ascii="Arial" w:hAnsi="Arial" w:cs="Arial"/>
      <w:color w:val="000000"/>
      <w:sz w:val="24"/>
      <w:szCs w:val="24"/>
    </w:rPr>
  </w:style>
  <w:style w:type="paragraph" w:customStyle="1" w:styleId="xl27">
    <w:name w:val="xl27"/>
    <w:basedOn w:val="Normal"/>
    <w:rsid w:val="001833EB"/>
    <w:pPr>
      <w:widowControl/>
      <w:spacing w:before="100" w:beforeAutospacing="1" w:after="100" w:afterAutospacing="1"/>
    </w:pPr>
    <w:rPr>
      <w:rFonts w:ascii="Arial" w:hAnsi="Arial" w:cs="Arial"/>
      <w:color w:val="000000"/>
      <w:sz w:val="24"/>
      <w:szCs w:val="24"/>
    </w:rPr>
  </w:style>
  <w:style w:type="paragraph" w:customStyle="1" w:styleId="xl28">
    <w:name w:val="xl28"/>
    <w:basedOn w:val="Normal"/>
    <w:rsid w:val="001833EB"/>
    <w:pPr>
      <w:widowControl/>
      <w:spacing w:before="100" w:beforeAutospacing="1" w:after="100" w:afterAutospacing="1"/>
    </w:pPr>
    <w:rPr>
      <w:rFonts w:ascii="Arial" w:hAnsi="Arial" w:cs="Arial"/>
      <w:color w:val="000000"/>
      <w:sz w:val="24"/>
      <w:szCs w:val="24"/>
    </w:rPr>
  </w:style>
  <w:style w:type="paragraph" w:customStyle="1" w:styleId="xl29">
    <w:name w:val="xl29"/>
    <w:basedOn w:val="Normal"/>
    <w:rsid w:val="001833EB"/>
    <w:pPr>
      <w:widowControl/>
      <w:spacing w:before="100" w:beforeAutospacing="1" w:after="100" w:afterAutospacing="1"/>
    </w:pPr>
    <w:rPr>
      <w:color w:val="000000"/>
      <w:sz w:val="24"/>
      <w:szCs w:val="24"/>
    </w:rPr>
  </w:style>
  <w:style w:type="paragraph" w:customStyle="1" w:styleId="xl30">
    <w:name w:val="xl30"/>
    <w:basedOn w:val="Normal"/>
    <w:rsid w:val="001833EB"/>
    <w:pPr>
      <w:widowControl/>
      <w:spacing w:before="100" w:beforeAutospacing="1" w:after="100" w:afterAutospacing="1"/>
    </w:pPr>
    <w:rPr>
      <w:color w:val="000000"/>
      <w:sz w:val="24"/>
      <w:szCs w:val="24"/>
    </w:rPr>
  </w:style>
  <w:style w:type="paragraph" w:customStyle="1" w:styleId="xl31">
    <w:name w:val="xl31"/>
    <w:basedOn w:val="Normal"/>
    <w:rsid w:val="001833EB"/>
    <w:pPr>
      <w:widowControl/>
      <w:spacing w:before="100" w:beforeAutospacing="1" w:after="100" w:afterAutospacing="1"/>
      <w:jc w:val="right"/>
    </w:pPr>
    <w:rPr>
      <w:rFonts w:ascii="Univers (WN)" w:hAnsi="Univers (WN)"/>
      <w:b/>
      <w:bCs/>
      <w:color w:val="000000"/>
      <w:sz w:val="24"/>
      <w:szCs w:val="24"/>
    </w:rPr>
  </w:style>
  <w:style w:type="paragraph" w:customStyle="1" w:styleId="xl32">
    <w:name w:val="xl32"/>
    <w:basedOn w:val="Normal"/>
    <w:rsid w:val="001833EB"/>
    <w:pPr>
      <w:widowControl/>
      <w:spacing w:before="100" w:beforeAutospacing="1" w:after="100" w:afterAutospacing="1"/>
    </w:pPr>
    <w:rPr>
      <w:rFonts w:ascii="Univers (WN)" w:hAnsi="Univers (WN)"/>
      <w:color w:val="000000"/>
      <w:sz w:val="24"/>
      <w:szCs w:val="24"/>
    </w:rPr>
  </w:style>
  <w:style w:type="paragraph" w:customStyle="1" w:styleId="xl33">
    <w:name w:val="xl33"/>
    <w:basedOn w:val="Normal"/>
    <w:rsid w:val="001833EB"/>
    <w:pPr>
      <w:widowControl/>
      <w:spacing w:before="100" w:beforeAutospacing="1" w:after="100" w:afterAutospacing="1"/>
    </w:pPr>
    <w:rPr>
      <w:color w:val="000000"/>
      <w:sz w:val="24"/>
      <w:szCs w:val="24"/>
    </w:rPr>
  </w:style>
  <w:style w:type="paragraph" w:customStyle="1" w:styleId="xl34">
    <w:name w:val="xl34"/>
    <w:basedOn w:val="Normal"/>
    <w:rsid w:val="001833EB"/>
    <w:pPr>
      <w:widowControl/>
      <w:pBdr>
        <w:right w:val="single" w:sz="4" w:space="0" w:color="auto"/>
      </w:pBdr>
      <w:spacing w:before="100" w:beforeAutospacing="1" w:after="100" w:afterAutospacing="1"/>
    </w:pPr>
    <w:rPr>
      <w:rFonts w:ascii="Univers (WN)" w:hAnsi="Univers (WN)"/>
      <w:b/>
      <w:bCs/>
      <w:color w:val="000000"/>
      <w:sz w:val="24"/>
      <w:szCs w:val="24"/>
    </w:rPr>
  </w:style>
  <w:style w:type="paragraph" w:customStyle="1" w:styleId="xl35">
    <w:name w:val="xl35"/>
    <w:basedOn w:val="Normal"/>
    <w:rsid w:val="001833EB"/>
    <w:pPr>
      <w:widowControl/>
      <w:spacing w:before="100" w:beforeAutospacing="1" w:after="100" w:afterAutospacing="1"/>
    </w:pPr>
    <w:rPr>
      <w:rFonts w:ascii="Univers (WN)" w:hAnsi="Univers (WN)"/>
      <w:color w:val="000000"/>
      <w:sz w:val="24"/>
      <w:szCs w:val="24"/>
    </w:rPr>
  </w:style>
  <w:style w:type="paragraph" w:customStyle="1" w:styleId="xl36">
    <w:name w:val="xl36"/>
    <w:basedOn w:val="Normal"/>
    <w:rsid w:val="001833EB"/>
    <w:pPr>
      <w:widowControl/>
      <w:pBdr>
        <w:left w:val="single" w:sz="4" w:space="0" w:color="auto"/>
      </w:pBdr>
      <w:spacing w:before="100" w:beforeAutospacing="1" w:after="100" w:afterAutospacing="1"/>
    </w:pPr>
    <w:rPr>
      <w:rFonts w:ascii="Univers (WN)" w:hAnsi="Univers (WN)"/>
      <w:color w:val="000000"/>
      <w:sz w:val="24"/>
      <w:szCs w:val="24"/>
    </w:rPr>
  </w:style>
  <w:style w:type="paragraph" w:customStyle="1" w:styleId="xl37">
    <w:name w:val="xl37"/>
    <w:basedOn w:val="Normal"/>
    <w:rsid w:val="001833EB"/>
    <w:pPr>
      <w:widowControl/>
      <w:spacing w:before="100" w:beforeAutospacing="1" w:after="100" w:afterAutospacing="1"/>
    </w:pPr>
    <w:rPr>
      <w:rFonts w:ascii="Univers (WN)" w:hAnsi="Univers (WN)"/>
      <w:color w:val="000000"/>
      <w:sz w:val="24"/>
      <w:szCs w:val="24"/>
    </w:rPr>
  </w:style>
  <w:style w:type="paragraph" w:customStyle="1" w:styleId="xl38">
    <w:name w:val="xl38"/>
    <w:basedOn w:val="Normal"/>
    <w:rsid w:val="001833EB"/>
    <w:pPr>
      <w:widowControl/>
      <w:spacing w:before="100" w:beforeAutospacing="1" w:after="100" w:afterAutospacing="1"/>
    </w:pPr>
    <w:rPr>
      <w:rFonts w:ascii="Univers (WN)" w:hAnsi="Univers (WN)"/>
      <w:color w:val="000000"/>
      <w:sz w:val="24"/>
      <w:szCs w:val="24"/>
    </w:rPr>
  </w:style>
  <w:style w:type="paragraph" w:customStyle="1" w:styleId="xl39">
    <w:name w:val="xl39"/>
    <w:basedOn w:val="Normal"/>
    <w:rsid w:val="001833EB"/>
    <w:pPr>
      <w:widowControl/>
      <w:pBdr>
        <w:right w:val="single" w:sz="4" w:space="0" w:color="auto"/>
      </w:pBdr>
      <w:spacing w:before="100" w:beforeAutospacing="1" w:after="100" w:afterAutospacing="1"/>
    </w:pPr>
    <w:rPr>
      <w:rFonts w:ascii="Univers (WN)" w:hAnsi="Univers (WN)"/>
      <w:color w:val="000000"/>
      <w:sz w:val="24"/>
      <w:szCs w:val="24"/>
    </w:rPr>
  </w:style>
  <w:style w:type="paragraph" w:customStyle="1" w:styleId="xl40">
    <w:name w:val="xl40"/>
    <w:basedOn w:val="Normal"/>
    <w:rsid w:val="001833EB"/>
    <w:pPr>
      <w:widowControl/>
      <w:pBdr>
        <w:left w:val="single" w:sz="4" w:space="0" w:color="auto"/>
      </w:pBdr>
      <w:spacing w:before="100" w:beforeAutospacing="1" w:after="100" w:afterAutospacing="1"/>
      <w:jc w:val="center"/>
    </w:pPr>
    <w:rPr>
      <w:rFonts w:ascii="Univers (WN)" w:hAnsi="Univers (WN)"/>
      <w:color w:val="000000"/>
      <w:sz w:val="24"/>
      <w:szCs w:val="24"/>
    </w:rPr>
  </w:style>
  <w:style w:type="paragraph" w:customStyle="1" w:styleId="xl41">
    <w:name w:val="xl41"/>
    <w:basedOn w:val="Normal"/>
    <w:rsid w:val="001833EB"/>
    <w:pPr>
      <w:widowControl/>
      <w:spacing w:before="100" w:beforeAutospacing="1" w:after="100" w:afterAutospacing="1"/>
      <w:jc w:val="center"/>
    </w:pPr>
    <w:rPr>
      <w:rFonts w:ascii="Univers (WN)" w:hAnsi="Univers (WN)"/>
      <w:color w:val="000000"/>
      <w:sz w:val="24"/>
      <w:szCs w:val="24"/>
    </w:rPr>
  </w:style>
  <w:style w:type="paragraph" w:customStyle="1" w:styleId="xl42">
    <w:name w:val="xl42"/>
    <w:basedOn w:val="Normal"/>
    <w:rsid w:val="001833EB"/>
    <w:pPr>
      <w:widowControl/>
      <w:spacing w:before="100" w:beforeAutospacing="1" w:after="100" w:afterAutospacing="1"/>
      <w:jc w:val="center"/>
    </w:pPr>
    <w:rPr>
      <w:rFonts w:ascii="Univers (WN)" w:hAnsi="Univers (WN)"/>
      <w:color w:val="000000"/>
      <w:sz w:val="24"/>
      <w:szCs w:val="24"/>
    </w:rPr>
  </w:style>
  <w:style w:type="paragraph" w:customStyle="1" w:styleId="xl43">
    <w:name w:val="xl43"/>
    <w:basedOn w:val="Normal"/>
    <w:rsid w:val="001833EB"/>
    <w:pPr>
      <w:widowControl/>
      <w:pBdr>
        <w:right w:val="single" w:sz="4" w:space="0" w:color="auto"/>
      </w:pBdr>
      <w:spacing w:before="100" w:beforeAutospacing="1" w:after="100" w:afterAutospacing="1"/>
      <w:jc w:val="center"/>
    </w:pPr>
    <w:rPr>
      <w:rFonts w:ascii="Univers (WN)" w:hAnsi="Univers (WN)"/>
      <w:color w:val="000000"/>
      <w:sz w:val="24"/>
      <w:szCs w:val="24"/>
    </w:rPr>
  </w:style>
  <w:style w:type="paragraph" w:customStyle="1" w:styleId="xl44">
    <w:name w:val="xl44"/>
    <w:basedOn w:val="Normal"/>
    <w:rsid w:val="001833EB"/>
    <w:pPr>
      <w:widowControl/>
      <w:pBdr>
        <w:left w:val="single" w:sz="4" w:space="0" w:color="auto"/>
      </w:pBdr>
      <w:spacing w:before="100" w:beforeAutospacing="1" w:after="100" w:afterAutospacing="1"/>
      <w:jc w:val="center"/>
    </w:pPr>
    <w:rPr>
      <w:rFonts w:ascii="Univers (WN)" w:hAnsi="Univers (WN)"/>
      <w:color w:val="000000"/>
      <w:sz w:val="24"/>
      <w:szCs w:val="24"/>
    </w:rPr>
  </w:style>
  <w:style w:type="paragraph" w:customStyle="1" w:styleId="xl46">
    <w:name w:val="xl46"/>
    <w:basedOn w:val="Normal"/>
    <w:rsid w:val="001833EB"/>
    <w:pPr>
      <w:widowControl/>
      <w:pBdr>
        <w:bottom w:val="single" w:sz="4" w:space="0" w:color="auto"/>
      </w:pBdr>
      <w:spacing w:before="100" w:beforeAutospacing="1" w:after="100" w:afterAutospacing="1"/>
    </w:pPr>
    <w:rPr>
      <w:rFonts w:ascii="Univers (WN)" w:hAnsi="Univers (WN)"/>
      <w:color w:val="000000"/>
      <w:sz w:val="24"/>
      <w:szCs w:val="24"/>
    </w:rPr>
  </w:style>
  <w:style w:type="paragraph" w:customStyle="1" w:styleId="xl48">
    <w:name w:val="xl48"/>
    <w:basedOn w:val="Normal"/>
    <w:rsid w:val="001833EB"/>
    <w:pPr>
      <w:widowControl/>
      <w:pBdr>
        <w:bottom w:val="single" w:sz="4" w:space="0" w:color="auto"/>
      </w:pBdr>
      <w:spacing w:before="100" w:beforeAutospacing="1" w:after="100" w:afterAutospacing="1"/>
      <w:jc w:val="center"/>
    </w:pPr>
    <w:rPr>
      <w:rFonts w:ascii="Univers (WN)" w:hAnsi="Univers (WN)"/>
      <w:color w:val="000000"/>
      <w:sz w:val="24"/>
      <w:szCs w:val="24"/>
    </w:rPr>
  </w:style>
  <w:style w:type="paragraph" w:customStyle="1" w:styleId="xl49">
    <w:name w:val="xl49"/>
    <w:basedOn w:val="Normal"/>
    <w:rsid w:val="001833EB"/>
    <w:pPr>
      <w:widowControl/>
      <w:pBdr>
        <w:bottom w:val="single" w:sz="4" w:space="0" w:color="auto"/>
        <w:right w:val="single" w:sz="4" w:space="0" w:color="auto"/>
      </w:pBdr>
      <w:spacing w:before="100" w:beforeAutospacing="1" w:after="100" w:afterAutospacing="1"/>
      <w:jc w:val="center"/>
    </w:pPr>
    <w:rPr>
      <w:rFonts w:ascii="Univers (WN)" w:hAnsi="Univers (WN)"/>
      <w:color w:val="000000"/>
      <w:sz w:val="24"/>
      <w:szCs w:val="24"/>
    </w:rPr>
  </w:style>
  <w:style w:type="paragraph" w:customStyle="1" w:styleId="xl50">
    <w:name w:val="xl50"/>
    <w:basedOn w:val="Normal"/>
    <w:rsid w:val="001833EB"/>
    <w:pPr>
      <w:widowControl/>
      <w:pBdr>
        <w:left w:val="single" w:sz="4" w:space="0" w:color="auto"/>
        <w:bottom w:val="single" w:sz="4" w:space="0" w:color="auto"/>
      </w:pBdr>
      <w:spacing w:before="100" w:beforeAutospacing="1" w:after="100" w:afterAutospacing="1"/>
      <w:jc w:val="center"/>
    </w:pPr>
    <w:rPr>
      <w:rFonts w:ascii="Univers (WN)" w:hAnsi="Univers (WN)"/>
      <w:color w:val="000000"/>
      <w:sz w:val="24"/>
      <w:szCs w:val="24"/>
    </w:rPr>
  </w:style>
  <w:style w:type="paragraph" w:customStyle="1" w:styleId="xl51">
    <w:name w:val="xl51"/>
    <w:basedOn w:val="Normal"/>
    <w:rsid w:val="001833EB"/>
    <w:pPr>
      <w:widowControl/>
      <w:pBdr>
        <w:bottom w:val="single" w:sz="4" w:space="0" w:color="auto"/>
      </w:pBdr>
      <w:spacing w:before="100" w:beforeAutospacing="1" w:after="100" w:afterAutospacing="1"/>
      <w:jc w:val="center"/>
    </w:pPr>
    <w:rPr>
      <w:rFonts w:ascii="Univers (WN)" w:hAnsi="Univers (WN)"/>
      <w:color w:val="000000"/>
      <w:sz w:val="24"/>
      <w:szCs w:val="24"/>
    </w:rPr>
  </w:style>
  <w:style w:type="paragraph" w:customStyle="1" w:styleId="xl52">
    <w:name w:val="xl52"/>
    <w:basedOn w:val="Normal"/>
    <w:rsid w:val="001833EB"/>
    <w:pPr>
      <w:widowControl/>
      <w:pBdr>
        <w:bottom w:val="single" w:sz="4" w:space="0" w:color="auto"/>
      </w:pBdr>
      <w:spacing w:before="100" w:beforeAutospacing="1" w:after="100" w:afterAutospacing="1"/>
      <w:jc w:val="center"/>
    </w:pPr>
    <w:rPr>
      <w:rFonts w:ascii="Univers (WN)" w:hAnsi="Univers (WN)"/>
      <w:color w:val="000000"/>
      <w:sz w:val="24"/>
      <w:szCs w:val="24"/>
    </w:rPr>
  </w:style>
  <w:style w:type="paragraph" w:customStyle="1" w:styleId="xl53">
    <w:name w:val="xl53"/>
    <w:basedOn w:val="Normal"/>
    <w:rsid w:val="001833EB"/>
    <w:pPr>
      <w:widowControl/>
      <w:pBdr>
        <w:bottom w:val="single" w:sz="4" w:space="0" w:color="auto"/>
      </w:pBdr>
      <w:spacing w:before="100" w:beforeAutospacing="1" w:after="100" w:afterAutospacing="1"/>
    </w:pPr>
    <w:rPr>
      <w:color w:val="000000"/>
      <w:sz w:val="24"/>
      <w:szCs w:val="24"/>
    </w:rPr>
  </w:style>
  <w:style w:type="paragraph" w:customStyle="1" w:styleId="xl54">
    <w:name w:val="xl54"/>
    <w:basedOn w:val="Normal"/>
    <w:rsid w:val="001833EB"/>
    <w:pPr>
      <w:widowControl/>
      <w:spacing w:before="100" w:beforeAutospacing="1" w:after="100" w:afterAutospacing="1"/>
      <w:jc w:val="center"/>
    </w:pPr>
    <w:rPr>
      <w:rFonts w:ascii="Univers (WN)" w:hAnsi="Univers (WN)"/>
      <w:color w:val="000000"/>
      <w:sz w:val="24"/>
      <w:szCs w:val="24"/>
    </w:rPr>
  </w:style>
  <w:style w:type="paragraph" w:customStyle="1" w:styleId="xl55">
    <w:name w:val="xl55"/>
    <w:basedOn w:val="Normal"/>
    <w:rsid w:val="001833EB"/>
    <w:pPr>
      <w:widowControl/>
      <w:spacing w:before="100" w:beforeAutospacing="1" w:after="100" w:afterAutospacing="1"/>
      <w:jc w:val="center"/>
    </w:pPr>
    <w:rPr>
      <w:rFonts w:ascii="Univers (WN)" w:hAnsi="Univers (WN)"/>
      <w:color w:val="000000"/>
      <w:sz w:val="24"/>
      <w:szCs w:val="24"/>
    </w:rPr>
  </w:style>
  <w:style w:type="paragraph" w:customStyle="1" w:styleId="xl56">
    <w:name w:val="xl56"/>
    <w:basedOn w:val="Normal"/>
    <w:rsid w:val="001833EB"/>
    <w:pPr>
      <w:widowControl/>
      <w:spacing w:before="100" w:beforeAutospacing="1" w:after="100" w:afterAutospacing="1"/>
    </w:pPr>
    <w:rPr>
      <w:sz w:val="24"/>
      <w:szCs w:val="24"/>
    </w:rPr>
  </w:style>
  <w:style w:type="paragraph" w:customStyle="1" w:styleId="xl45">
    <w:name w:val="xl45"/>
    <w:basedOn w:val="Normal"/>
    <w:rsid w:val="001833EB"/>
    <w:pPr>
      <w:widowControl/>
      <w:pBdr>
        <w:right w:val="single" w:sz="4" w:space="0" w:color="auto"/>
      </w:pBdr>
      <w:shd w:val="clear" w:color="auto" w:fill="FFFF99"/>
      <w:spacing w:before="100" w:beforeAutospacing="1" w:after="100" w:afterAutospacing="1"/>
    </w:pPr>
    <w:rPr>
      <w:sz w:val="24"/>
      <w:szCs w:val="24"/>
    </w:rPr>
  </w:style>
  <w:style w:type="paragraph" w:customStyle="1" w:styleId="xl47">
    <w:name w:val="xl47"/>
    <w:basedOn w:val="Normal"/>
    <w:rsid w:val="001833EB"/>
    <w:pPr>
      <w:widowControl/>
      <w:pBdr>
        <w:right w:val="single" w:sz="4" w:space="0" w:color="auto"/>
      </w:pBdr>
      <w:shd w:val="clear" w:color="auto" w:fill="FFFF99"/>
      <w:spacing w:before="100" w:beforeAutospacing="1" w:after="100" w:afterAutospacing="1"/>
    </w:pPr>
    <w:rPr>
      <w:color w:val="000000"/>
      <w:sz w:val="24"/>
      <w:szCs w:val="24"/>
    </w:rPr>
  </w:style>
  <w:style w:type="paragraph" w:customStyle="1" w:styleId="xl57">
    <w:name w:val="xl57"/>
    <w:basedOn w:val="Normal"/>
    <w:rsid w:val="001833EB"/>
    <w:pPr>
      <w:widowControl/>
      <w:pBdr>
        <w:left w:val="single" w:sz="4" w:space="0" w:color="auto"/>
        <w:bottom w:val="single" w:sz="4" w:space="0" w:color="auto"/>
      </w:pBdr>
      <w:spacing w:before="100" w:beforeAutospacing="1" w:after="100" w:afterAutospacing="1"/>
    </w:pPr>
    <w:rPr>
      <w:color w:val="000000"/>
      <w:sz w:val="24"/>
      <w:szCs w:val="24"/>
    </w:rPr>
  </w:style>
  <w:style w:type="paragraph" w:styleId="HTMLPreformatted">
    <w:name w:val="HTML Preformatted"/>
    <w:basedOn w:val="Normal"/>
    <w:rsid w:val="0018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TOAHeading">
    <w:name w:val="toa heading"/>
    <w:basedOn w:val="Normal"/>
    <w:next w:val="Normal"/>
    <w:semiHidden/>
    <w:rsid w:val="001833EB"/>
    <w:pPr>
      <w:spacing w:before="120"/>
    </w:pPr>
    <w:rPr>
      <w:rFonts w:ascii="Arial" w:hAnsi="Arial" w:cs="Arial"/>
      <w:b/>
      <w:bCs/>
      <w:sz w:val="24"/>
      <w:szCs w:val="24"/>
    </w:rPr>
  </w:style>
  <w:style w:type="paragraph" w:styleId="TableofFigures">
    <w:name w:val="table of figures"/>
    <w:basedOn w:val="Normal"/>
    <w:next w:val="Normal"/>
    <w:uiPriority w:val="99"/>
    <w:rsid w:val="001833EB"/>
    <w:pPr>
      <w:ind w:left="400" w:hanging="400"/>
    </w:pPr>
  </w:style>
  <w:style w:type="character" w:customStyle="1" w:styleId="Title3">
    <w:name w:val="Title 3"/>
    <w:basedOn w:val="DefaultParagraphFont"/>
    <w:rsid w:val="001833EB"/>
    <w:rPr>
      <w:sz w:val="22"/>
    </w:rPr>
  </w:style>
  <w:style w:type="paragraph" w:customStyle="1" w:styleId="Title4">
    <w:name w:val="Title 4"/>
    <w:basedOn w:val="Title2"/>
    <w:rsid w:val="001833EB"/>
    <w:pPr>
      <w:jc w:val="left"/>
    </w:pPr>
    <w:rPr>
      <w:sz w:val="22"/>
    </w:rPr>
  </w:style>
  <w:style w:type="paragraph" w:styleId="BalloonText">
    <w:name w:val="Balloon Text"/>
    <w:basedOn w:val="Normal"/>
    <w:semiHidden/>
    <w:rsid w:val="001833EB"/>
    <w:rPr>
      <w:rFonts w:ascii="Tahoma" w:hAnsi="Tahoma" w:cs="Tahoma"/>
      <w:sz w:val="16"/>
      <w:szCs w:val="16"/>
    </w:rPr>
  </w:style>
  <w:style w:type="character" w:customStyle="1" w:styleId="TablesandFiguresChar">
    <w:name w:val="Tables and Figures Char"/>
    <w:basedOn w:val="DefaultParagraphFont"/>
    <w:rsid w:val="001D7C21"/>
    <w:rPr>
      <w:b/>
      <w:bCs/>
      <w:sz w:val="24"/>
      <w:lang w:val="en-US" w:eastAsia="en-US" w:bidi="ar-SA"/>
    </w:rPr>
  </w:style>
  <w:style w:type="paragraph" w:styleId="NoSpacing">
    <w:name w:val="No Spacing"/>
    <w:uiPriority w:val="1"/>
    <w:qFormat/>
    <w:rsid w:val="00226DBD"/>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7A005C"/>
    <w:rPr>
      <w:sz w:val="16"/>
      <w:szCs w:val="16"/>
    </w:rPr>
  </w:style>
  <w:style w:type="paragraph" w:styleId="CommentText">
    <w:name w:val="annotation text"/>
    <w:basedOn w:val="Normal"/>
    <w:link w:val="CommentTextChar"/>
    <w:semiHidden/>
    <w:unhideWhenUsed/>
    <w:rsid w:val="007A005C"/>
  </w:style>
  <w:style w:type="character" w:customStyle="1" w:styleId="CommentTextChar">
    <w:name w:val="Comment Text Char"/>
    <w:basedOn w:val="DefaultParagraphFont"/>
    <w:link w:val="CommentText"/>
    <w:semiHidden/>
    <w:rsid w:val="007A005C"/>
  </w:style>
  <w:style w:type="paragraph" w:styleId="CommentSubject">
    <w:name w:val="annotation subject"/>
    <w:basedOn w:val="CommentText"/>
    <w:next w:val="CommentText"/>
    <w:link w:val="CommentSubjectChar"/>
    <w:semiHidden/>
    <w:unhideWhenUsed/>
    <w:rsid w:val="007A005C"/>
    <w:rPr>
      <w:b/>
      <w:bCs/>
    </w:rPr>
  </w:style>
  <w:style w:type="character" w:customStyle="1" w:styleId="CommentSubjectChar">
    <w:name w:val="Comment Subject Char"/>
    <w:basedOn w:val="CommentTextChar"/>
    <w:link w:val="CommentSubject"/>
    <w:semiHidden/>
    <w:rsid w:val="007A005C"/>
    <w:rPr>
      <w:b/>
      <w:bCs/>
    </w:rPr>
  </w:style>
  <w:style w:type="paragraph" w:styleId="ListParagraph">
    <w:name w:val="List Paragraph"/>
    <w:basedOn w:val="Normal"/>
    <w:uiPriority w:val="34"/>
    <w:qFormat/>
    <w:rsid w:val="0097458A"/>
    <w:pPr>
      <w:ind w:left="720"/>
      <w:contextualSpacing/>
    </w:pPr>
  </w:style>
  <w:style w:type="paragraph" w:customStyle="1" w:styleId="CoverTextLeft">
    <w:name w:val="Cover Text: Left"/>
    <w:basedOn w:val="Normal"/>
    <w:qFormat/>
    <w:rsid w:val="001D7C21"/>
    <w:pPr>
      <w:tabs>
        <w:tab w:val="left" w:pos="1440"/>
        <w:tab w:val="right" w:pos="9360"/>
      </w:tabs>
    </w:pPr>
    <w:rPr>
      <w:sz w:val="24"/>
    </w:rPr>
  </w:style>
  <w:style w:type="paragraph" w:customStyle="1" w:styleId="CoverTextCenter">
    <w:name w:val="Cover Text: Center"/>
    <w:basedOn w:val="CoverTextLeft"/>
    <w:qFormat/>
    <w:rsid w:val="00D5639F"/>
    <w:pPr>
      <w:jc w:val="center"/>
    </w:pPr>
  </w:style>
  <w:style w:type="paragraph" w:customStyle="1" w:styleId="FrontMatterHeading">
    <w:name w:val="Front Matter Heading"/>
    <w:basedOn w:val="Heading1"/>
    <w:qFormat/>
    <w:rsid w:val="00D5639F"/>
    <w:rPr>
      <w:sz w:val="24"/>
    </w:rPr>
  </w:style>
  <w:style w:type="paragraph" w:customStyle="1" w:styleId="TableText">
    <w:name w:val="Table Text"/>
    <w:basedOn w:val="BodyText"/>
    <w:qFormat/>
    <w:rsid w:val="000525BC"/>
    <w:rPr>
      <w:sz w:val="20"/>
    </w:rPr>
  </w:style>
  <w:style w:type="paragraph" w:customStyle="1" w:styleId="NotesforTablesandFigures">
    <w:name w:val="Notes for Tables and Figures"/>
    <w:basedOn w:val="Normal"/>
    <w:qFormat/>
    <w:rsid w:val="002B683A"/>
  </w:style>
  <w:style w:type="paragraph" w:customStyle="1" w:styleId="BlockQuote">
    <w:name w:val="Block Quote"/>
    <w:basedOn w:val="Normal"/>
    <w:next w:val="BodyText"/>
    <w:qFormat/>
    <w:rsid w:val="002531FF"/>
    <w:pPr>
      <w:widowControl/>
      <w:ind w:left="360" w:right="360"/>
    </w:pPr>
    <w:rPr>
      <w:sz w:val="24"/>
      <w:szCs w:val="24"/>
    </w:rPr>
  </w:style>
  <w:style w:type="paragraph" w:customStyle="1" w:styleId="ListNumbered">
    <w:name w:val="List: Numbered"/>
    <w:basedOn w:val="BodyText"/>
    <w:qFormat/>
    <w:rsid w:val="00173981"/>
    <w:pPr>
      <w:numPr>
        <w:numId w:val="8"/>
      </w:numPr>
      <w:tabs>
        <w:tab w:val="clear" w:pos="1080"/>
      </w:tabs>
      <w:ind w:left="720"/>
    </w:pPr>
  </w:style>
  <w:style w:type="paragraph" w:styleId="Revision">
    <w:name w:val="Revision"/>
    <w:hidden/>
    <w:uiPriority w:val="99"/>
    <w:semiHidden/>
    <w:rsid w:val="005A0D90"/>
  </w:style>
  <w:style w:type="character" w:styleId="FollowedHyperlink">
    <w:name w:val="FollowedHyperlink"/>
    <w:basedOn w:val="DefaultParagraphFont"/>
    <w:semiHidden/>
    <w:unhideWhenUsed/>
    <w:rsid w:val="00F94502"/>
    <w:rPr>
      <w:color w:val="800080" w:themeColor="followedHyperlink"/>
      <w:u w:val="single"/>
    </w:rPr>
  </w:style>
  <w:style w:type="paragraph" w:styleId="BodyTextIndent">
    <w:name w:val="Body Text Indent"/>
    <w:basedOn w:val="Normal"/>
    <w:link w:val="BodyTextIndentChar"/>
    <w:semiHidden/>
    <w:unhideWhenUsed/>
    <w:rsid w:val="00B60003"/>
    <w:pPr>
      <w:spacing w:after="120"/>
      <w:ind w:left="360"/>
    </w:pPr>
  </w:style>
  <w:style w:type="character" w:customStyle="1" w:styleId="BodyTextIndentChar">
    <w:name w:val="Body Text Indent Char"/>
    <w:basedOn w:val="DefaultParagraphFont"/>
    <w:link w:val="BodyTextIndent"/>
    <w:semiHidden/>
    <w:rsid w:val="00B6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209">
      <w:bodyDiv w:val="1"/>
      <w:marLeft w:val="0"/>
      <w:marRight w:val="0"/>
      <w:marTop w:val="0"/>
      <w:marBottom w:val="0"/>
      <w:divBdr>
        <w:top w:val="none" w:sz="0" w:space="0" w:color="auto"/>
        <w:left w:val="none" w:sz="0" w:space="0" w:color="auto"/>
        <w:bottom w:val="none" w:sz="0" w:space="0" w:color="auto"/>
        <w:right w:val="none" w:sz="0" w:space="0" w:color="auto"/>
      </w:divBdr>
    </w:div>
    <w:div w:id="41515928">
      <w:bodyDiv w:val="1"/>
      <w:marLeft w:val="0"/>
      <w:marRight w:val="0"/>
      <w:marTop w:val="0"/>
      <w:marBottom w:val="0"/>
      <w:divBdr>
        <w:top w:val="none" w:sz="0" w:space="0" w:color="auto"/>
        <w:left w:val="none" w:sz="0" w:space="0" w:color="auto"/>
        <w:bottom w:val="none" w:sz="0" w:space="0" w:color="auto"/>
        <w:right w:val="none" w:sz="0" w:space="0" w:color="auto"/>
      </w:divBdr>
    </w:div>
    <w:div w:id="59333314">
      <w:bodyDiv w:val="1"/>
      <w:marLeft w:val="0"/>
      <w:marRight w:val="0"/>
      <w:marTop w:val="0"/>
      <w:marBottom w:val="0"/>
      <w:divBdr>
        <w:top w:val="none" w:sz="0" w:space="0" w:color="auto"/>
        <w:left w:val="none" w:sz="0" w:space="0" w:color="auto"/>
        <w:bottom w:val="none" w:sz="0" w:space="0" w:color="auto"/>
        <w:right w:val="none" w:sz="0" w:space="0" w:color="auto"/>
      </w:divBdr>
    </w:div>
    <w:div w:id="67390554">
      <w:bodyDiv w:val="1"/>
      <w:marLeft w:val="0"/>
      <w:marRight w:val="0"/>
      <w:marTop w:val="0"/>
      <w:marBottom w:val="0"/>
      <w:divBdr>
        <w:top w:val="none" w:sz="0" w:space="0" w:color="auto"/>
        <w:left w:val="none" w:sz="0" w:space="0" w:color="auto"/>
        <w:bottom w:val="none" w:sz="0" w:space="0" w:color="auto"/>
        <w:right w:val="none" w:sz="0" w:space="0" w:color="auto"/>
      </w:divBdr>
    </w:div>
    <w:div w:id="80445081">
      <w:bodyDiv w:val="1"/>
      <w:marLeft w:val="0"/>
      <w:marRight w:val="0"/>
      <w:marTop w:val="0"/>
      <w:marBottom w:val="0"/>
      <w:divBdr>
        <w:top w:val="none" w:sz="0" w:space="0" w:color="auto"/>
        <w:left w:val="none" w:sz="0" w:space="0" w:color="auto"/>
        <w:bottom w:val="none" w:sz="0" w:space="0" w:color="auto"/>
        <w:right w:val="none" w:sz="0" w:space="0" w:color="auto"/>
      </w:divBdr>
    </w:div>
    <w:div w:id="82074115">
      <w:bodyDiv w:val="1"/>
      <w:marLeft w:val="0"/>
      <w:marRight w:val="0"/>
      <w:marTop w:val="0"/>
      <w:marBottom w:val="0"/>
      <w:divBdr>
        <w:top w:val="none" w:sz="0" w:space="0" w:color="auto"/>
        <w:left w:val="none" w:sz="0" w:space="0" w:color="auto"/>
        <w:bottom w:val="none" w:sz="0" w:space="0" w:color="auto"/>
        <w:right w:val="none" w:sz="0" w:space="0" w:color="auto"/>
      </w:divBdr>
    </w:div>
    <w:div w:id="97530350">
      <w:bodyDiv w:val="1"/>
      <w:marLeft w:val="0"/>
      <w:marRight w:val="0"/>
      <w:marTop w:val="0"/>
      <w:marBottom w:val="0"/>
      <w:divBdr>
        <w:top w:val="none" w:sz="0" w:space="0" w:color="auto"/>
        <w:left w:val="none" w:sz="0" w:space="0" w:color="auto"/>
        <w:bottom w:val="none" w:sz="0" w:space="0" w:color="auto"/>
        <w:right w:val="none" w:sz="0" w:space="0" w:color="auto"/>
      </w:divBdr>
    </w:div>
    <w:div w:id="98379921">
      <w:bodyDiv w:val="1"/>
      <w:marLeft w:val="0"/>
      <w:marRight w:val="0"/>
      <w:marTop w:val="0"/>
      <w:marBottom w:val="0"/>
      <w:divBdr>
        <w:top w:val="none" w:sz="0" w:space="0" w:color="auto"/>
        <w:left w:val="none" w:sz="0" w:space="0" w:color="auto"/>
        <w:bottom w:val="none" w:sz="0" w:space="0" w:color="auto"/>
        <w:right w:val="none" w:sz="0" w:space="0" w:color="auto"/>
      </w:divBdr>
    </w:div>
    <w:div w:id="100927526">
      <w:bodyDiv w:val="1"/>
      <w:marLeft w:val="0"/>
      <w:marRight w:val="0"/>
      <w:marTop w:val="0"/>
      <w:marBottom w:val="0"/>
      <w:divBdr>
        <w:top w:val="none" w:sz="0" w:space="0" w:color="auto"/>
        <w:left w:val="none" w:sz="0" w:space="0" w:color="auto"/>
        <w:bottom w:val="none" w:sz="0" w:space="0" w:color="auto"/>
        <w:right w:val="none" w:sz="0" w:space="0" w:color="auto"/>
      </w:divBdr>
      <w:divsChild>
        <w:div w:id="1979678335">
          <w:marLeft w:val="0"/>
          <w:marRight w:val="0"/>
          <w:marTop w:val="0"/>
          <w:marBottom w:val="0"/>
          <w:divBdr>
            <w:top w:val="none" w:sz="0" w:space="0" w:color="auto"/>
            <w:left w:val="none" w:sz="0" w:space="0" w:color="auto"/>
            <w:bottom w:val="none" w:sz="0" w:space="0" w:color="auto"/>
            <w:right w:val="none" w:sz="0" w:space="0" w:color="auto"/>
          </w:divBdr>
        </w:div>
        <w:div w:id="2039885688">
          <w:marLeft w:val="0"/>
          <w:marRight w:val="0"/>
          <w:marTop w:val="0"/>
          <w:marBottom w:val="0"/>
          <w:divBdr>
            <w:top w:val="none" w:sz="0" w:space="0" w:color="auto"/>
            <w:left w:val="none" w:sz="0" w:space="0" w:color="auto"/>
            <w:bottom w:val="none" w:sz="0" w:space="0" w:color="auto"/>
            <w:right w:val="none" w:sz="0" w:space="0" w:color="auto"/>
          </w:divBdr>
        </w:div>
        <w:div w:id="359860386">
          <w:marLeft w:val="0"/>
          <w:marRight w:val="0"/>
          <w:marTop w:val="0"/>
          <w:marBottom w:val="0"/>
          <w:divBdr>
            <w:top w:val="none" w:sz="0" w:space="0" w:color="auto"/>
            <w:left w:val="none" w:sz="0" w:space="0" w:color="auto"/>
            <w:bottom w:val="none" w:sz="0" w:space="0" w:color="auto"/>
            <w:right w:val="none" w:sz="0" w:space="0" w:color="auto"/>
          </w:divBdr>
        </w:div>
        <w:div w:id="919755799">
          <w:marLeft w:val="0"/>
          <w:marRight w:val="0"/>
          <w:marTop w:val="0"/>
          <w:marBottom w:val="0"/>
          <w:divBdr>
            <w:top w:val="none" w:sz="0" w:space="0" w:color="auto"/>
            <w:left w:val="none" w:sz="0" w:space="0" w:color="auto"/>
            <w:bottom w:val="none" w:sz="0" w:space="0" w:color="auto"/>
            <w:right w:val="none" w:sz="0" w:space="0" w:color="auto"/>
          </w:divBdr>
        </w:div>
        <w:div w:id="3020884">
          <w:marLeft w:val="0"/>
          <w:marRight w:val="0"/>
          <w:marTop w:val="0"/>
          <w:marBottom w:val="0"/>
          <w:divBdr>
            <w:top w:val="none" w:sz="0" w:space="0" w:color="auto"/>
            <w:left w:val="none" w:sz="0" w:space="0" w:color="auto"/>
            <w:bottom w:val="none" w:sz="0" w:space="0" w:color="auto"/>
            <w:right w:val="none" w:sz="0" w:space="0" w:color="auto"/>
          </w:divBdr>
        </w:div>
        <w:div w:id="1373191581">
          <w:marLeft w:val="0"/>
          <w:marRight w:val="0"/>
          <w:marTop w:val="0"/>
          <w:marBottom w:val="0"/>
          <w:divBdr>
            <w:top w:val="none" w:sz="0" w:space="0" w:color="auto"/>
            <w:left w:val="none" w:sz="0" w:space="0" w:color="auto"/>
            <w:bottom w:val="none" w:sz="0" w:space="0" w:color="auto"/>
            <w:right w:val="none" w:sz="0" w:space="0" w:color="auto"/>
          </w:divBdr>
        </w:div>
      </w:divsChild>
    </w:div>
    <w:div w:id="102849514">
      <w:bodyDiv w:val="1"/>
      <w:marLeft w:val="0"/>
      <w:marRight w:val="0"/>
      <w:marTop w:val="0"/>
      <w:marBottom w:val="0"/>
      <w:divBdr>
        <w:top w:val="none" w:sz="0" w:space="0" w:color="auto"/>
        <w:left w:val="none" w:sz="0" w:space="0" w:color="auto"/>
        <w:bottom w:val="none" w:sz="0" w:space="0" w:color="auto"/>
        <w:right w:val="none" w:sz="0" w:space="0" w:color="auto"/>
      </w:divBdr>
      <w:divsChild>
        <w:div w:id="46883061">
          <w:marLeft w:val="0"/>
          <w:marRight w:val="0"/>
          <w:marTop w:val="0"/>
          <w:marBottom w:val="0"/>
          <w:divBdr>
            <w:top w:val="none" w:sz="0" w:space="0" w:color="auto"/>
            <w:left w:val="none" w:sz="0" w:space="0" w:color="auto"/>
            <w:bottom w:val="none" w:sz="0" w:space="0" w:color="auto"/>
            <w:right w:val="none" w:sz="0" w:space="0" w:color="auto"/>
          </w:divBdr>
        </w:div>
        <w:div w:id="1038823070">
          <w:marLeft w:val="0"/>
          <w:marRight w:val="0"/>
          <w:marTop w:val="0"/>
          <w:marBottom w:val="0"/>
          <w:divBdr>
            <w:top w:val="none" w:sz="0" w:space="0" w:color="auto"/>
            <w:left w:val="none" w:sz="0" w:space="0" w:color="auto"/>
            <w:bottom w:val="none" w:sz="0" w:space="0" w:color="auto"/>
            <w:right w:val="none" w:sz="0" w:space="0" w:color="auto"/>
          </w:divBdr>
        </w:div>
        <w:div w:id="7218574">
          <w:marLeft w:val="0"/>
          <w:marRight w:val="0"/>
          <w:marTop w:val="0"/>
          <w:marBottom w:val="0"/>
          <w:divBdr>
            <w:top w:val="none" w:sz="0" w:space="0" w:color="auto"/>
            <w:left w:val="none" w:sz="0" w:space="0" w:color="auto"/>
            <w:bottom w:val="none" w:sz="0" w:space="0" w:color="auto"/>
            <w:right w:val="none" w:sz="0" w:space="0" w:color="auto"/>
          </w:divBdr>
        </w:div>
        <w:div w:id="1566598499">
          <w:marLeft w:val="0"/>
          <w:marRight w:val="0"/>
          <w:marTop w:val="0"/>
          <w:marBottom w:val="0"/>
          <w:divBdr>
            <w:top w:val="none" w:sz="0" w:space="0" w:color="auto"/>
            <w:left w:val="none" w:sz="0" w:space="0" w:color="auto"/>
            <w:bottom w:val="none" w:sz="0" w:space="0" w:color="auto"/>
            <w:right w:val="none" w:sz="0" w:space="0" w:color="auto"/>
          </w:divBdr>
        </w:div>
        <w:div w:id="896282956">
          <w:marLeft w:val="0"/>
          <w:marRight w:val="0"/>
          <w:marTop w:val="0"/>
          <w:marBottom w:val="0"/>
          <w:divBdr>
            <w:top w:val="none" w:sz="0" w:space="0" w:color="auto"/>
            <w:left w:val="none" w:sz="0" w:space="0" w:color="auto"/>
            <w:bottom w:val="none" w:sz="0" w:space="0" w:color="auto"/>
            <w:right w:val="none" w:sz="0" w:space="0" w:color="auto"/>
          </w:divBdr>
        </w:div>
      </w:divsChild>
    </w:div>
    <w:div w:id="129979214">
      <w:bodyDiv w:val="1"/>
      <w:marLeft w:val="0"/>
      <w:marRight w:val="0"/>
      <w:marTop w:val="0"/>
      <w:marBottom w:val="0"/>
      <w:divBdr>
        <w:top w:val="none" w:sz="0" w:space="0" w:color="auto"/>
        <w:left w:val="none" w:sz="0" w:space="0" w:color="auto"/>
        <w:bottom w:val="none" w:sz="0" w:space="0" w:color="auto"/>
        <w:right w:val="none" w:sz="0" w:space="0" w:color="auto"/>
      </w:divBdr>
    </w:div>
    <w:div w:id="171919959">
      <w:bodyDiv w:val="1"/>
      <w:marLeft w:val="0"/>
      <w:marRight w:val="0"/>
      <w:marTop w:val="0"/>
      <w:marBottom w:val="0"/>
      <w:divBdr>
        <w:top w:val="none" w:sz="0" w:space="0" w:color="auto"/>
        <w:left w:val="none" w:sz="0" w:space="0" w:color="auto"/>
        <w:bottom w:val="none" w:sz="0" w:space="0" w:color="auto"/>
        <w:right w:val="none" w:sz="0" w:space="0" w:color="auto"/>
      </w:divBdr>
    </w:div>
    <w:div w:id="197278256">
      <w:bodyDiv w:val="1"/>
      <w:marLeft w:val="0"/>
      <w:marRight w:val="0"/>
      <w:marTop w:val="0"/>
      <w:marBottom w:val="0"/>
      <w:divBdr>
        <w:top w:val="none" w:sz="0" w:space="0" w:color="auto"/>
        <w:left w:val="none" w:sz="0" w:space="0" w:color="auto"/>
        <w:bottom w:val="none" w:sz="0" w:space="0" w:color="auto"/>
        <w:right w:val="none" w:sz="0" w:space="0" w:color="auto"/>
      </w:divBdr>
    </w:div>
    <w:div w:id="203376064">
      <w:bodyDiv w:val="1"/>
      <w:marLeft w:val="0"/>
      <w:marRight w:val="0"/>
      <w:marTop w:val="0"/>
      <w:marBottom w:val="0"/>
      <w:divBdr>
        <w:top w:val="none" w:sz="0" w:space="0" w:color="auto"/>
        <w:left w:val="none" w:sz="0" w:space="0" w:color="auto"/>
        <w:bottom w:val="none" w:sz="0" w:space="0" w:color="auto"/>
        <w:right w:val="none" w:sz="0" w:space="0" w:color="auto"/>
      </w:divBdr>
    </w:div>
    <w:div w:id="217668178">
      <w:bodyDiv w:val="1"/>
      <w:marLeft w:val="0"/>
      <w:marRight w:val="0"/>
      <w:marTop w:val="0"/>
      <w:marBottom w:val="0"/>
      <w:divBdr>
        <w:top w:val="none" w:sz="0" w:space="0" w:color="auto"/>
        <w:left w:val="none" w:sz="0" w:space="0" w:color="auto"/>
        <w:bottom w:val="none" w:sz="0" w:space="0" w:color="auto"/>
        <w:right w:val="none" w:sz="0" w:space="0" w:color="auto"/>
      </w:divBdr>
    </w:div>
    <w:div w:id="238173777">
      <w:bodyDiv w:val="1"/>
      <w:marLeft w:val="0"/>
      <w:marRight w:val="0"/>
      <w:marTop w:val="0"/>
      <w:marBottom w:val="0"/>
      <w:divBdr>
        <w:top w:val="none" w:sz="0" w:space="0" w:color="auto"/>
        <w:left w:val="none" w:sz="0" w:space="0" w:color="auto"/>
        <w:bottom w:val="none" w:sz="0" w:space="0" w:color="auto"/>
        <w:right w:val="none" w:sz="0" w:space="0" w:color="auto"/>
      </w:divBdr>
    </w:div>
    <w:div w:id="250236823">
      <w:bodyDiv w:val="1"/>
      <w:marLeft w:val="0"/>
      <w:marRight w:val="0"/>
      <w:marTop w:val="0"/>
      <w:marBottom w:val="0"/>
      <w:divBdr>
        <w:top w:val="none" w:sz="0" w:space="0" w:color="auto"/>
        <w:left w:val="none" w:sz="0" w:space="0" w:color="auto"/>
        <w:bottom w:val="none" w:sz="0" w:space="0" w:color="auto"/>
        <w:right w:val="none" w:sz="0" w:space="0" w:color="auto"/>
      </w:divBdr>
    </w:div>
    <w:div w:id="260181973">
      <w:bodyDiv w:val="1"/>
      <w:marLeft w:val="0"/>
      <w:marRight w:val="0"/>
      <w:marTop w:val="0"/>
      <w:marBottom w:val="0"/>
      <w:divBdr>
        <w:top w:val="none" w:sz="0" w:space="0" w:color="auto"/>
        <w:left w:val="none" w:sz="0" w:space="0" w:color="auto"/>
        <w:bottom w:val="none" w:sz="0" w:space="0" w:color="auto"/>
        <w:right w:val="none" w:sz="0" w:space="0" w:color="auto"/>
      </w:divBdr>
    </w:div>
    <w:div w:id="276838228">
      <w:bodyDiv w:val="1"/>
      <w:marLeft w:val="0"/>
      <w:marRight w:val="0"/>
      <w:marTop w:val="0"/>
      <w:marBottom w:val="0"/>
      <w:divBdr>
        <w:top w:val="none" w:sz="0" w:space="0" w:color="auto"/>
        <w:left w:val="none" w:sz="0" w:space="0" w:color="auto"/>
        <w:bottom w:val="none" w:sz="0" w:space="0" w:color="auto"/>
        <w:right w:val="none" w:sz="0" w:space="0" w:color="auto"/>
      </w:divBdr>
    </w:div>
    <w:div w:id="284511229">
      <w:bodyDiv w:val="1"/>
      <w:marLeft w:val="0"/>
      <w:marRight w:val="0"/>
      <w:marTop w:val="0"/>
      <w:marBottom w:val="0"/>
      <w:divBdr>
        <w:top w:val="none" w:sz="0" w:space="0" w:color="auto"/>
        <w:left w:val="none" w:sz="0" w:space="0" w:color="auto"/>
        <w:bottom w:val="none" w:sz="0" w:space="0" w:color="auto"/>
        <w:right w:val="none" w:sz="0" w:space="0" w:color="auto"/>
      </w:divBdr>
    </w:div>
    <w:div w:id="290790218">
      <w:bodyDiv w:val="1"/>
      <w:marLeft w:val="0"/>
      <w:marRight w:val="0"/>
      <w:marTop w:val="0"/>
      <w:marBottom w:val="0"/>
      <w:divBdr>
        <w:top w:val="none" w:sz="0" w:space="0" w:color="auto"/>
        <w:left w:val="none" w:sz="0" w:space="0" w:color="auto"/>
        <w:bottom w:val="none" w:sz="0" w:space="0" w:color="auto"/>
        <w:right w:val="none" w:sz="0" w:space="0" w:color="auto"/>
      </w:divBdr>
    </w:div>
    <w:div w:id="293757618">
      <w:bodyDiv w:val="1"/>
      <w:marLeft w:val="0"/>
      <w:marRight w:val="0"/>
      <w:marTop w:val="0"/>
      <w:marBottom w:val="0"/>
      <w:divBdr>
        <w:top w:val="none" w:sz="0" w:space="0" w:color="auto"/>
        <w:left w:val="none" w:sz="0" w:space="0" w:color="auto"/>
        <w:bottom w:val="none" w:sz="0" w:space="0" w:color="auto"/>
        <w:right w:val="none" w:sz="0" w:space="0" w:color="auto"/>
      </w:divBdr>
    </w:div>
    <w:div w:id="327708997">
      <w:bodyDiv w:val="1"/>
      <w:marLeft w:val="0"/>
      <w:marRight w:val="0"/>
      <w:marTop w:val="0"/>
      <w:marBottom w:val="0"/>
      <w:divBdr>
        <w:top w:val="none" w:sz="0" w:space="0" w:color="auto"/>
        <w:left w:val="none" w:sz="0" w:space="0" w:color="auto"/>
        <w:bottom w:val="none" w:sz="0" w:space="0" w:color="auto"/>
        <w:right w:val="none" w:sz="0" w:space="0" w:color="auto"/>
      </w:divBdr>
    </w:div>
    <w:div w:id="358510557">
      <w:bodyDiv w:val="1"/>
      <w:marLeft w:val="0"/>
      <w:marRight w:val="0"/>
      <w:marTop w:val="0"/>
      <w:marBottom w:val="0"/>
      <w:divBdr>
        <w:top w:val="none" w:sz="0" w:space="0" w:color="auto"/>
        <w:left w:val="none" w:sz="0" w:space="0" w:color="auto"/>
        <w:bottom w:val="none" w:sz="0" w:space="0" w:color="auto"/>
        <w:right w:val="none" w:sz="0" w:space="0" w:color="auto"/>
      </w:divBdr>
    </w:div>
    <w:div w:id="382949438">
      <w:bodyDiv w:val="1"/>
      <w:marLeft w:val="0"/>
      <w:marRight w:val="0"/>
      <w:marTop w:val="0"/>
      <w:marBottom w:val="0"/>
      <w:divBdr>
        <w:top w:val="none" w:sz="0" w:space="0" w:color="auto"/>
        <w:left w:val="none" w:sz="0" w:space="0" w:color="auto"/>
        <w:bottom w:val="none" w:sz="0" w:space="0" w:color="auto"/>
        <w:right w:val="none" w:sz="0" w:space="0" w:color="auto"/>
      </w:divBdr>
    </w:div>
    <w:div w:id="389966564">
      <w:bodyDiv w:val="1"/>
      <w:marLeft w:val="0"/>
      <w:marRight w:val="0"/>
      <w:marTop w:val="0"/>
      <w:marBottom w:val="0"/>
      <w:divBdr>
        <w:top w:val="none" w:sz="0" w:space="0" w:color="auto"/>
        <w:left w:val="none" w:sz="0" w:space="0" w:color="auto"/>
        <w:bottom w:val="none" w:sz="0" w:space="0" w:color="auto"/>
        <w:right w:val="none" w:sz="0" w:space="0" w:color="auto"/>
      </w:divBdr>
    </w:div>
    <w:div w:id="401410983">
      <w:bodyDiv w:val="1"/>
      <w:marLeft w:val="0"/>
      <w:marRight w:val="0"/>
      <w:marTop w:val="0"/>
      <w:marBottom w:val="0"/>
      <w:divBdr>
        <w:top w:val="none" w:sz="0" w:space="0" w:color="auto"/>
        <w:left w:val="none" w:sz="0" w:space="0" w:color="auto"/>
        <w:bottom w:val="none" w:sz="0" w:space="0" w:color="auto"/>
        <w:right w:val="none" w:sz="0" w:space="0" w:color="auto"/>
      </w:divBdr>
    </w:div>
    <w:div w:id="403916192">
      <w:bodyDiv w:val="1"/>
      <w:marLeft w:val="0"/>
      <w:marRight w:val="0"/>
      <w:marTop w:val="0"/>
      <w:marBottom w:val="0"/>
      <w:divBdr>
        <w:top w:val="none" w:sz="0" w:space="0" w:color="auto"/>
        <w:left w:val="none" w:sz="0" w:space="0" w:color="auto"/>
        <w:bottom w:val="none" w:sz="0" w:space="0" w:color="auto"/>
        <w:right w:val="none" w:sz="0" w:space="0" w:color="auto"/>
      </w:divBdr>
    </w:div>
    <w:div w:id="449513554">
      <w:bodyDiv w:val="1"/>
      <w:marLeft w:val="0"/>
      <w:marRight w:val="0"/>
      <w:marTop w:val="0"/>
      <w:marBottom w:val="0"/>
      <w:divBdr>
        <w:top w:val="none" w:sz="0" w:space="0" w:color="auto"/>
        <w:left w:val="none" w:sz="0" w:space="0" w:color="auto"/>
        <w:bottom w:val="none" w:sz="0" w:space="0" w:color="auto"/>
        <w:right w:val="none" w:sz="0" w:space="0" w:color="auto"/>
      </w:divBdr>
    </w:div>
    <w:div w:id="487406841">
      <w:bodyDiv w:val="1"/>
      <w:marLeft w:val="0"/>
      <w:marRight w:val="0"/>
      <w:marTop w:val="0"/>
      <w:marBottom w:val="0"/>
      <w:divBdr>
        <w:top w:val="none" w:sz="0" w:space="0" w:color="auto"/>
        <w:left w:val="none" w:sz="0" w:space="0" w:color="auto"/>
        <w:bottom w:val="none" w:sz="0" w:space="0" w:color="auto"/>
        <w:right w:val="none" w:sz="0" w:space="0" w:color="auto"/>
      </w:divBdr>
    </w:div>
    <w:div w:id="511333373">
      <w:bodyDiv w:val="1"/>
      <w:marLeft w:val="0"/>
      <w:marRight w:val="0"/>
      <w:marTop w:val="0"/>
      <w:marBottom w:val="0"/>
      <w:divBdr>
        <w:top w:val="none" w:sz="0" w:space="0" w:color="auto"/>
        <w:left w:val="none" w:sz="0" w:space="0" w:color="auto"/>
        <w:bottom w:val="none" w:sz="0" w:space="0" w:color="auto"/>
        <w:right w:val="none" w:sz="0" w:space="0" w:color="auto"/>
      </w:divBdr>
    </w:div>
    <w:div w:id="522672897">
      <w:bodyDiv w:val="1"/>
      <w:marLeft w:val="0"/>
      <w:marRight w:val="0"/>
      <w:marTop w:val="0"/>
      <w:marBottom w:val="0"/>
      <w:divBdr>
        <w:top w:val="none" w:sz="0" w:space="0" w:color="auto"/>
        <w:left w:val="none" w:sz="0" w:space="0" w:color="auto"/>
        <w:bottom w:val="none" w:sz="0" w:space="0" w:color="auto"/>
        <w:right w:val="none" w:sz="0" w:space="0" w:color="auto"/>
      </w:divBdr>
    </w:div>
    <w:div w:id="551502710">
      <w:bodyDiv w:val="1"/>
      <w:marLeft w:val="0"/>
      <w:marRight w:val="0"/>
      <w:marTop w:val="0"/>
      <w:marBottom w:val="0"/>
      <w:divBdr>
        <w:top w:val="none" w:sz="0" w:space="0" w:color="auto"/>
        <w:left w:val="none" w:sz="0" w:space="0" w:color="auto"/>
        <w:bottom w:val="none" w:sz="0" w:space="0" w:color="auto"/>
        <w:right w:val="none" w:sz="0" w:space="0" w:color="auto"/>
      </w:divBdr>
    </w:div>
    <w:div w:id="551963933">
      <w:bodyDiv w:val="1"/>
      <w:marLeft w:val="0"/>
      <w:marRight w:val="0"/>
      <w:marTop w:val="0"/>
      <w:marBottom w:val="0"/>
      <w:divBdr>
        <w:top w:val="none" w:sz="0" w:space="0" w:color="auto"/>
        <w:left w:val="none" w:sz="0" w:space="0" w:color="auto"/>
        <w:bottom w:val="none" w:sz="0" w:space="0" w:color="auto"/>
        <w:right w:val="none" w:sz="0" w:space="0" w:color="auto"/>
      </w:divBdr>
    </w:div>
    <w:div w:id="554581498">
      <w:bodyDiv w:val="1"/>
      <w:marLeft w:val="0"/>
      <w:marRight w:val="0"/>
      <w:marTop w:val="0"/>
      <w:marBottom w:val="0"/>
      <w:divBdr>
        <w:top w:val="none" w:sz="0" w:space="0" w:color="auto"/>
        <w:left w:val="none" w:sz="0" w:space="0" w:color="auto"/>
        <w:bottom w:val="none" w:sz="0" w:space="0" w:color="auto"/>
        <w:right w:val="none" w:sz="0" w:space="0" w:color="auto"/>
      </w:divBdr>
    </w:div>
    <w:div w:id="555314886">
      <w:bodyDiv w:val="1"/>
      <w:marLeft w:val="0"/>
      <w:marRight w:val="0"/>
      <w:marTop w:val="0"/>
      <w:marBottom w:val="0"/>
      <w:divBdr>
        <w:top w:val="none" w:sz="0" w:space="0" w:color="auto"/>
        <w:left w:val="none" w:sz="0" w:space="0" w:color="auto"/>
        <w:bottom w:val="none" w:sz="0" w:space="0" w:color="auto"/>
        <w:right w:val="none" w:sz="0" w:space="0" w:color="auto"/>
      </w:divBdr>
    </w:div>
    <w:div w:id="577640114">
      <w:bodyDiv w:val="1"/>
      <w:marLeft w:val="0"/>
      <w:marRight w:val="0"/>
      <w:marTop w:val="0"/>
      <w:marBottom w:val="0"/>
      <w:divBdr>
        <w:top w:val="none" w:sz="0" w:space="0" w:color="auto"/>
        <w:left w:val="none" w:sz="0" w:space="0" w:color="auto"/>
        <w:bottom w:val="none" w:sz="0" w:space="0" w:color="auto"/>
        <w:right w:val="none" w:sz="0" w:space="0" w:color="auto"/>
      </w:divBdr>
    </w:div>
    <w:div w:id="606279833">
      <w:bodyDiv w:val="1"/>
      <w:marLeft w:val="0"/>
      <w:marRight w:val="0"/>
      <w:marTop w:val="0"/>
      <w:marBottom w:val="0"/>
      <w:divBdr>
        <w:top w:val="none" w:sz="0" w:space="0" w:color="auto"/>
        <w:left w:val="none" w:sz="0" w:space="0" w:color="auto"/>
        <w:bottom w:val="none" w:sz="0" w:space="0" w:color="auto"/>
        <w:right w:val="none" w:sz="0" w:space="0" w:color="auto"/>
      </w:divBdr>
    </w:div>
    <w:div w:id="607859759">
      <w:bodyDiv w:val="1"/>
      <w:marLeft w:val="0"/>
      <w:marRight w:val="0"/>
      <w:marTop w:val="0"/>
      <w:marBottom w:val="0"/>
      <w:divBdr>
        <w:top w:val="none" w:sz="0" w:space="0" w:color="auto"/>
        <w:left w:val="none" w:sz="0" w:space="0" w:color="auto"/>
        <w:bottom w:val="none" w:sz="0" w:space="0" w:color="auto"/>
        <w:right w:val="none" w:sz="0" w:space="0" w:color="auto"/>
      </w:divBdr>
    </w:div>
    <w:div w:id="620577039">
      <w:bodyDiv w:val="1"/>
      <w:marLeft w:val="0"/>
      <w:marRight w:val="0"/>
      <w:marTop w:val="0"/>
      <w:marBottom w:val="0"/>
      <w:divBdr>
        <w:top w:val="none" w:sz="0" w:space="0" w:color="auto"/>
        <w:left w:val="none" w:sz="0" w:space="0" w:color="auto"/>
        <w:bottom w:val="none" w:sz="0" w:space="0" w:color="auto"/>
        <w:right w:val="none" w:sz="0" w:space="0" w:color="auto"/>
      </w:divBdr>
    </w:div>
    <w:div w:id="623272773">
      <w:bodyDiv w:val="1"/>
      <w:marLeft w:val="0"/>
      <w:marRight w:val="0"/>
      <w:marTop w:val="0"/>
      <w:marBottom w:val="0"/>
      <w:divBdr>
        <w:top w:val="none" w:sz="0" w:space="0" w:color="auto"/>
        <w:left w:val="none" w:sz="0" w:space="0" w:color="auto"/>
        <w:bottom w:val="none" w:sz="0" w:space="0" w:color="auto"/>
        <w:right w:val="none" w:sz="0" w:space="0" w:color="auto"/>
      </w:divBdr>
    </w:div>
    <w:div w:id="648248281">
      <w:bodyDiv w:val="1"/>
      <w:marLeft w:val="0"/>
      <w:marRight w:val="0"/>
      <w:marTop w:val="0"/>
      <w:marBottom w:val="0"/>
      <w:divBdr>
        <w:top w:val="none" w:sz="0" w:space="0" w:color="auto"/>
        <w:left w:val="none" w:sz="0" w:space="0" w:color="auto"/>
        <w:bottom w:val="none" w:sz="0" w:space="0" w:color="auto"/>
        <w:right w:val="none" w:sz="0" w:space="0" w:color="auto"/>
      </w:divBdr>
    </w:div>
    <w:div w:id="673193761">
      <w:bodyDiv w:val="1"/>
      <w:marLeft w:val="0"/>
      <w:marRight w:val="0"/>
      <w:marTop w:val="0"/>
      <w:marBottom w:val="0"/>
      <w:divBdr>
        <w:top w:val="none" w:sz="0" w:space="0" w:color="auto"/>
        <w:left w:val="none" w:sz="0" w:space="0" w:color="auto"/>
        <w:bottom w:val="none" w:sz="0" w:space="0" w:color="auto"/>
        <w:right w:val="none" w:sz="0" w:space="0" w:color="auto"/>
      </w:divBdr>
    </w:div>
    <w:div w:id="702366550">
      <w:bodyDiv w:val="1"/>
      <w:marLeft w:val="0"/>
      <w:marRight w:val="0"/>
      <w:marTop w:val="0"/>
      <w:marBottom w:val="0"/>
      <w:divBdr>
        <w:top w:val="none" w:sz="0" w:space="0" w:color="auto"/>
        <w:left w:val="none" w:sz="0" w:space="0" w:color="auto"/>
        <w:bottom w:val="none" w:sz="0" w:space="0" w:color="auto"/>
        <w:right w:val="none" w:sz="0" w:space="0" w:color="auto"/>
      </w:divBdr>
    </w:div>
    <w:div w:id="711460928">
      <w:bodyDiv w:val="1"/>
      <w:marLeft w:val="0"/>
      <w:marRight w:val="0"/>
      <w:marTop w:val="0"/>
      <w:marBottom w:val="0"/>
      <w:divBdr>
        <w:top w:val="none" w:sz="0" w:space="0" w:color="auto"/>
        <w:left w:val="none" w:sz="0" w:space="0" w:color="auto"/>
        <w:bottom w:val="none" w:sz="0" w:space="0" w:color="auto"/>
        <w:right w:val="none" w:sz="0" w:space="0" w:color="auto"/>
      </w:divBdr>
    </w:div>
    <w:div w:id="716125904">
      <w:bodyDiv w:val="1"/>
      <w:marLeft w:val="0"/>
      <w:marRight w:val="0"/>
      <w:marTop w:val="0"/>
      <w:marBottom w:val="0"/>
      <w:divBdr>
        <w:top w:val="none" w:sz="0" w:space="0" w:color="auto"/>
        <w:left w:val="none" w:sz="0" w:space="0" w:color="auto"/>
        <w:bottom w:val="none" w:sz="0" w:space="0" w:color="auto"/>
        <w:right w:val="none" w:sz="0" w:space="0" w:color="auto"/>
      </w:divBdr>
    </w:div>
    <w:div w:id="727724223">
      <w:bodyDiv w:val="1"/>
      <w:marLeft w:val="0"/>
      <w:marRight w:val="0"/>
      <w:marTop w:val="0"/>
      <w:marBottom w:val="0"/>
      <w:divBdr>
        <w:top w:val="none" w:sz="0" w:space="0" w:color="auto"/>
        <w:left w:val="none" w:sz="0" w:space="0" w:color="auto"/>
        <w:bottom w:val="none" w:sz="0" w:space="0" w:color="auto"/>
        <w:right w:val="none" w:sz="0" w:space="0" w:color="auto"/>
      </w:divBdr>
    </w:div>
    <w:div w:id="782654343">
      <w:bodyDiv w:val="1"/>
      <w:marLeft w:val="0"/>
      <w:marRight w:val="0"/>
      <w:marTop w:val="0"/>
      <w:marBottom w:val="0"/>
      <w:divBdr>
        <w:top w:val="none" w:sz="0" w:space="0" w:color="auto"/>
        <w:left w:val="none" w:sz="0" w:space="0" w:color="auto"/>
        <w:bottom w:val="none" w:sz="0" w:space="0" w:color="auto"/>
        <w:right w:val="none" w:sz="0" w:space="0" w:color="auto"/>
      </w:divBdr>
    </w:div>
    <w:div w:id="788862890">
      <w:bodyDiv w:val="1"/>
      <w:marLeft w:val="0"/>
      <w:marRight w:val="0"/>
      <w:marTop w:val="0"/>
      <w:marBottom w:val="0"/>
      <w:divBdr>
        <w:top w:val="none" w:sz="0" w:space="0" w:color="auto"/>
        <w:left w:val="none" w:sz="0" w:space="0" w:color="auto"/>
        <w:bottom w:val="none" w:sz="0" w:space="0" w:color="auto"/>
        <w:right w:val="none" w:sz="0" w:space="0" w:color="auto"/>
      </w:divBdr>
    </w:div>
    <w:div w:id="801190019">
      <w:bodyDiv w:val="1"/>
      <w:marLeft w:val="0"/>
      <w:marRight w:val="0"/>
      <w:marTop w:val="0"/>
      <w:marBottom w:val="0"/>
      <w:divBdr>
        <w:top w:val="none" w:sz="0" w:space="0" w:color="auto"/>
        <w:left w:val="none" w:sz="0" w:space="0" w:color="auto"/>
        <w:bottom w:val="none" w:sz="0" w:space="0" w:color="auto"/>
        <w:right w:val="none" w:sz="0" w:space="0" w:color="auto"/>
      </w:divBdr>
    </w:div>
    <w:div w:id="805388701">
      <w:bodyDiv w:val="1"/>
      <w:marLeft w:val="0"/>
      <w:marRight w:val="0"/>
      <w:marTop w:val="0"/>
      <w:marBottom w:val="0"/>
      <w:divBdr>
        <w:top w:val="none" w:sz="0" w:space="0" w:color="auto"/>
        <w:left w:val="none" w:sz="0" w:space="0" w:color="auto"/>
        <w:bottom w:val="none" w:sz="0" w:space="0" w:color="auto"/>
        <w:right w:val="none" w:sz="0" w:space="0" w:color="auto"/>
      </w:divBdr>
    </w:div>
    <w:div w:id="806512624">
      <w:bodyDiv w:val="1"/>
      <w:marLeft w:val="0"/>
      <w:marRight w:val="0"/>
      <w:marTop w:val="0"/>
      <w:marBottom w:val="0"/>
      <w:divBdr>
        <w:top w:val="none" w:sz="0" w:space="0" w:color="auto"/>
        <w:left w:val="none" w:sz="0" w:space="0" w:color="auto"/>
        <w:bottom w:val="none" w:sz="0" w:space="0" w:color="auto"/>
        <w:right w:val="none" w:sz="0" w:space="0" w:color="auto"/>
      </w:divBdr>
    </w:div>
    <w:div w:id="813568203">
      <w:bodyDiv w:val="1"/>
      <w:marLeft w:val="0"/>
      <w:marRight w:val="0"/>
      <w:marTop w:val="0"/>
      <w:marBottom w:val="0"/>
      <w:divBdr>
        <w:top w:val="none" w:sz="0" w:space="0" w:color="auto"/>
        <w:left w:val="none" w:sz="0" w:space="0" w:color="auto"/>
        <w:bottom w:val="none" w:sz="0" w:space="0" w:color="auto"/>
        <w:right w:val="none" w:sz="0" w:space="0" w:color="auto"/>
      </w:divBdr>
    </w:div>
    <w:div w:id="823929365">
      <w:bodyDiv w:val="1"/>
      <w:marLeft w:val="0"/>
      <w:marRight w:val="0"/>
      <w:marTop w:val="0"/>
      <w:marBottom w:val="0"/>
      <w:divBdr>
        <w:top w:val="none" w:sz="0" w:space="0" w:color="auto"/>
        <w:left w:val="none" w:sz="0" w:space="0" w:color="auto"/>
        <w:bottom w:val="none" w:sz="0" w:space="0" w:color="auto"/>
        <w:right w:val="none" w:sz="0" w:space="0" w:color="auto"/>
      </w:divBdr>
    </w:div>
    <w:div w:id="824976625">
      <w:bodyDiv w:val="1"/>
      <w:marLeft w:val="0"/>
      <w:marRight w:val="0"/>
      <w:marTop w:val="0"/>
      <w:marBottom w:val="0"/>
      <w:divBdr>
        <w:top w:val="none" w:sz="0" w:space="0" w:color="auto"/>
        <w:left w:val="none" w:sz="0" w:space="0" w:color="auto"/>
        <w:bottom w:val="none" w:sz="0" w:space="0" w:color="auto"/>
        <w:right w:val="none" w:sz="0" w:space="0" w:color="auto"/>
      </w:divBdr>
    </w:div>
    <w:div w:id="839081542">
      <w:bodyDiv w:val="1"/>
      <w:marLeft w:val="0"/>
      <w:marRight w:val="0"/>
      <w:marTop w:val="0"/>
      <w:marBottom w:val="0"/>
      <w:divBdr>
        <w:top w:val="none" w:sz="0" w:space="0" w:color="auto"/>
        <w:left w:val="none" w:sz="0" w:space="0" w:color="auto"/>
        <w:bottom w:val="none" w:sz="0" w:space="0" w:color="auto"/>
        <w:right w:val="none" w:sz="0" w:space="0" w:color="auto"/>
      </w:divBdr>
    </w:div>
    <w:div w:id="864057239">
      <w:bodyDiv w:val="1"/>
      <w:marLeft w:val="0"/>
      <w:marRight w:val="0"/>
      <w:marTop w:val="0"/>
      <w:marBottom w:val="0"/>
      <w:divBdr>
        <w:top w:val="none" w:sz="0" w:space="0" w:color="auto"/>
        <w:left w:val="none" w:sz="0" w:space="0" w:color="auto"/>
        <w:bottom w:val="none" w:sz="0" w:space="0" w:color="auto"/>
        <w:right w:val="none" w:sz="0" w:space="0" w:color="auto"/>
      </w:divBdr>
    </w:div>
    <w:div w:id="877551392">
      <w:bodyDiv w:val="1"/>
      <w:marLeft w:val="0"/>
      <w:marRight w:val="0"/>
      <w:marTop w:val="0"/>
      <w:marBottom w:val="0"/>
      <w:divBdr>
        <w:top w:val="none" w:sz="0" w:space="0" w:color="auto"/>
        <w:left w:val="none" w:sz="0" w:space="0" w:color="auto"/>
        <w:bottom w:val="none" w:sz="0" w:space="0" w:color="auto"/>
        <w:right w:val="none" w:sz="0" w:space="0" w:color="auto"/>
      </w:divBdr>
    </w:div>
    <w:div w:id="885677166">
      <w:bodyDiv w:val="1"/>
      <w:marLeft w:val="0"/>
      <w:marRight w:val="0"/>
      <w:marTop w:val="0"/>
      <w:marBottom w:val="0"/>
      <w:divBdr>
        <w:top w:val="none" w:sz="0" w:space="0" w:color="auto"/>
        <w:left w:val="none" w:sz="0" w:space="0" w:color="auto"/>
        <w:bottom w:val="none" w:sz="0" w:space="0" w:color="auto"/>
        <w:right w:val="none" w:sz="0" w:space="0" w:color="auto"/>
      </w:divBdr>
    </w:div>
    <w:div w:id="908928814">
      <w:bodyDiv w:val="1"/>
      <w:marLeft w:val="0"/>
      <w:marRight w:val="0"/>
      <w:marTop w:val="0"/>
      <w:marBottom w:val="0"/>
      <w:divBdr>
        <w:top w:val="none" w:sz="0" w:space="0" w:color="auto"/>
        <w:left w:val="none" w:sz="0" w:space="0" w:color="auto"/>
        <w:bottom w:val="none" w:sz="0" w:space="0" w:color="auto"/>
        <w:right w:val="none" w:sz="0" w:space="0" w:color="auto"/>
      </w:divBdr>
    </w:div>
    <w:div w:id="910427318">
      <w:bodyDiv w:val="1"/>
      <w:marLeft w:val="0"/>
      <w:marRight w:val="0"/>
      <w:marTop w:val="0"/>
      <w:marBottom w:val="0"/>
      <w:divBdr>
        <w:top w:val="none" w:sz="0" w:space="0" w:color="auto"/>
        <w:left w:val="none" w:sz="0" w:space="0" w:color="auto"/>
        <w:bottom w:val="none" w:sz="0" w:space="0" w:color="auto"/>
        <w:right w:val="none" w:sz="0" w:space="0" w:color="auto"/>
      </w:divBdr>
    </w:div>
    <w:div w:id="915748232">
      <w:bodyDiv w:val="1"/>
      <w:marLeft w:val="0"/>
      <w:marRight w:val="0"/>
      <w:marTop w:val="0"/>
      <w:marBottom w:val="0"/>
      <w:divBdr>
        <w:top w:val="none" w:sz="0" w:space="0" w:color="auto"/>
        <w:left w:val="none" w:sz="0" w:space="0" w:color="auto"/>
        <w:bottom w:val="none" w:sz="0" w:space="0" w:color="auto"/>
        <w:right w:val="none" w:sz="0" w:space="0" w:color="auto"/>
      </w:divBdr>
    </w:div>
    <w:div w:id="920219258">
      <w:bodyDiv w:val="1"/>
      <w:marLeft w:val="0"/>
      <w:marRight w:val="0"/>
      <w:marTop w:val="0"/>
      <w:marBottom w:val="0"/>
      <w:divBdr>
        <w:top w:val="none" w:sz="0" w:space="0" w:color="auto"/>
        <w:left w:val="none" w:sz="0" w:space="0" w:color="auto"/>
        <w:bottom w:val="none" w:sz="0" w:space="0" w:color="auto"/>
        <w:right w:val="none" w:sz="0" w:space="0" w:color="auto"/>
      </w:divBdr>
    </w:div>
    <w:div w:id="927352212">
      <w:bodyDiv w:val="1"/>
      <w:marLeft w:val="0"/>
      <w:marRight w:val="0"/>
      <w:marTop w:val="0"/>
      <w:marBottom w:val="0"/>
      <w:divBdr>
        <w:top w:val="none" w:sz="0" w:space="0" w:color="auto"/>
        <w:left w:val="none" w:sz="0" w:space="0" w:color="auto"/>
        <w:bottom w:val="none" w:sz="0" w:space="0" w:color="auto"/>
        <w:right w:val="none" w:sz="0" w:space="0" w:color="auto"/>
      </w:divBdr>
    </w:div>
    <w:div w:id="932473623">
      <w:bodyDiv w:val="1"/>
      <w:marLeft w:val="0"/>
      <w:marRight w:val="0"/>
      <w:marTop w:val="0"/>
      <w:marBottom w:val="0"/>
      <w:divBdr>
        <w:top w:val="none" w:sz="0" w:space="0" w:color="auto"/>
        <w:left w:val="none" w:sz="0" w:space="0" w:color="auto"/>
        <w:bottom w:val="none" w:sz="0" w:space="0" w:color="auto"/>
        <w:right w:val="none" w:sz="0" w:space="0" w:color="auto"/>
      </w:divBdr>
    </w:div>
    <w:div w:id="937906113">
      <w:bodyDiv w:val="1"/>
      <w:marLeft w:val="0"/>
      <w:marRight w:val="0"/>
      <w:marTop w:val="0"/>
      <w:marBottom w:val="0"/>
      <w:divBdr>
        <w:top w:val="none" w:sz="0" w:space="0" w:color="auto"/>
        <w:left w:val="none" w:sz="0" w:space="0" w:color="auto"/>
        <w:bottom w:val="none" w:sz="0" w:space="0" w:color="auto"/>
        <w:right w:val="none" w:sz="0" w:space="0" w:color="auto"/>
      </w:divBdr>
    </w:div>
    <w:div w:id="939264483">
      <w:bodyDiv w:val="1"/>
      <w:marLeft w:val="0"/>
      <w:marRight w:val="0"/>
      <w:marTop w:val="0"/>
      <w:marBottom w:val="0"/>
      <w:divBdr>
        <w:top w:val="none" w:sz="0" w:space="0" w:color="auto"/>
        <w:left w:val="none" w:sz="0" w:space="0" w:color="auto"/>
        <w:bottom w:val="none" w:sz="0" w:space="0" w:color="auto"/>
        <w:right w:val="none" w:sz="0" w:space="0" w:color="auto"/>
      </w:divBdr>
    </w:div>
    <w:div w:id="942228371">
      <w:bodyDiv w:val="1"/>
      <w:marLeft w:val="0"/>
      <w:marRight w:val="0"/>
      <w:marTop w:val="0"/>
      <w:marBottom w:val="0"/>
      <w:divBdr>
        <w:top w:val="none" w:sz="0" w:space="0" w:color="auto"/>
        <w:left w:val="none" w:sz="0" w:space="0" w:color="auto"/>
        <w:bottom w:val="none" w:sz="0" w:space="0" w:color="auto"/>
        <w:right w:val="none" w:sz="0" w:space="0" w:color="auto"/>
      </w:divBdr>
    </w:div>
    <w:div w:id="961233753">
      <w:bodyDiv w:val="1"/>
      <w:marLeft w:val="0"/>
      <w:marRight w:val="0"/>
      <w:marTop w:val="0"/>
      <w:marBottom w:val="0"/>
      <w:divBdr>
        <w:top w:val="none" w:sz="0" w:space="0" w:color="auto"/>
        <w:left w:val="none" w:sz="0" w:space="0" w:color="auto"/>
        <w:bottom w:val="none" w:sz="0" w:space="0" w:color="auto"/>
        <w:right w:val="none" w:sz="0" w:space="0" w:color="auto"/>
      </w:divBdr>
    </w:div>
    <w:div w:id="969015783">
      <w:bodyDiv w:val="1"/>
      <w:marLeft w:val="0"/>
      <w:marRight w:val="0"/>
      <w:marTop w:val="0"/>
      <w:marBottom w:val="0"/>
      <w:divBdr>
        <w:top w:val="none" w:sz="0" w:space="0" w:color="auto"/>
        <w:left w:val="none" w:sz="0" w:space="0" w:color="auto"/>
        <w:bottom w:val="none" w:sz="0" w:space="0" w:color="auto"/>
        <w:right w:val="none" w:sz="0" w:space="0" w:color="auto"/>
      </w:divBdr>
    </w:div>
    <w:div w:id="1000813311">
      <w:bodyDiv w:val="1"/>
      <w:marLeft w:val="0"/>
      <w:marRight w:val="0"/>
      <w:marTop w:val="0"/>
      <w:marBottom w:val="0"/>
      <w:divBdr>
        <w:top w:val="none" w:sz="0" w:space="0" w:color="auto"/>
        <w:left w:val="none" w:sz="0" w:space="0" w:color="auto"/>
        <w:bottom w:val="none" w:sz="0" w:space="0" w:color="auto"/>
        <w:right w:val="none" w:sz="0" w:space="0" w:color="auto"/>
      </w:divBdr>
    </w:div>
    <w:div w:id="1001663944">
      <w:bodyDiv w:val="1"/>
      <w:marLeft w:val="0"/>
      <w:marRight w:val="0"/>
      <w:marTop w:val="0"/>
      <w:marBottom w:val="0"/>
      <w:divBdr>
        <w:top w:val="none" w:sz="0" w:space="0" w:color="auto"/>
        <w:left w:val="none" w:sz="0" w:space="0" w:color="auto"/>
        <w:bottom w:val="none" w:sz="0" w:space="0" w:color="auto"/>
        <w:right w:val="none" w:sz="0" w:space="0" w:color="auto"/>
      </w:divBdr>
    </w:div>
    <w:div w:id="1018773130">
      <w:bodyDiv w:val="1"/>
      <w:marLeft w:val="0"/>
      <w:marRight w:val="0"/>
      <w:marTop w:val="0"/>
      <w:marBottom w:val="0"/>
      <w:divBdr>
        <w:top w:val="none" w:sz="0" w:space="0" w:color="auto"/>
        <w:left w:val="none" w:sz="0" w:space="0" w:color="auto"/>
        <w:bottom w:val="none" w:sz="0" w:space="0" w:color="auto"/>
        <w:right w:val="none" w:sz="0" w:space="0" w:color="auto"/>
      </w:divBdr>
    </w:div>
    <w:div w:id="1050609839">
      <w:bodyDiv w:val="1"/>
      <w:marLeft w:val="0"/>
      <w:marRight w:val="0"/>
      <w:marTop w:val="0"/>
      <w:marBottom w:val="0"/>
      <w:divBdr>
        <w:top w:val="none" w:sz="0" w:space="0" w:color="auto"/>
        <w:left w:val="none" w:sz="0" w:space="0" w:color="auto"/>
        <w:bottom w:val="none" w:sz="0" w:space="0" w:color="auto"/>
        <w:right w:val="none" w:sz="0" w:space="0" w:color="auto"/>
      </w:divBdr>
    </w:div>
    <w:div w:id="1060519390">
      <w:bodyDiv w:val="1"/>
      <w:marLeft w:val="0"/>
      <w:marRight w:val="0"/>
      <w:marTop w:val="0"/>
      <w:marBottom w:val="0"/>
      <w:divBdr>
        <w:top w:val="none" w:sz="0" w:space="0" w:color="auto"/>
        <w:left w:val="none" w:sz="0" w:space="0" w:color="auto"/>
        <w:bottom w:val="none" w:sz="0" w:space="0" w:color="auto"/>
        <w:right w:val="none" w:sz="0" w:space="0" w:color="auto"/>
      </w:divBdr>
    </w:div>
    <w:div w:id="1075668216">
      <w:bodyDiv w:val="1"/>
      <w:marLeft w:val="0"/>
      <w:marRight w:val="0"/>
      <w:marTop w:val="0"/>
      <w:marBottom w:val="0"/>
      <w:divBdr>
        <w:top w:val="none" w:sz="0" w:space="0" w:color="auto"/>
        <w:left w:val="none" w:sz="0" w:space="0" w:color="auto"/>
        <w:bottom w:val="none" w:sz="0" w:space="0" w:color="auto"/>
        <w:right w:val="none" w:sz="0" w:space="0" w:color="auto"/>
      </w:divBdr>
    </w:div>
    <w:div w:id="1082263088">
      <w:bodyDiv w:val="1"/>
      <w:marLeft w:val="0"/>
      <w:marRight w:val="0"/>
      <w:marTop w:val="0"/>
      <w:marBottom w:val="0"/>
      <w:divBdr>
        <w:top w:val="none" w:sz="0" w:space="0" w:color="auto"/>
        <w:left w:val="none" w:sz="0" w:space="0" w:color="auto"/>
        <w:bottom w:val="none" w:sz="0" w:space="0" w:color="auto"/>
        <w:right w:val="none" w:sz="0" w:space="0" w:color="auto"/>
      </w:divBdr>
    </w:div>
    <w:div w:id="1092779971">
      <w:bodyDiv w:val="1"/>
      <w:marLeft w:val="0"/>
      <w:marRight w:val="0"/>
      <w:marTop w:val="0"/>
      <w:marBottom w:val="0"/>
      <w:divBdr>
        <w:top w:val="none" w:sz="0" w:space="0" w:color="auto"/>
        <w:left w:val="none" w:sz="0" w:space="0" w:color="auto"/>
        <w:bottom w:val="none" w:sz="0" w:space="0" w:color="auto"/>
        <w:right w:val="none" w:sz="0" w:space="0" w:color="auto"/>
      </w:divBdr>
      <w:divsChild>
        <w:div w:id="824474994">
          <w:marLeft w:val="0"/>
          <w:marRight w:val="0"/>
          <w:marTop w:val="0"/>
          <w:marBottom w:val="0"/>
          <w:divBdr>
            <w:top w:val="none" w:sz="0" w:space="0" w:color="auto"/>
            <w:left w:val="none" w:sz="0" w:space="0" w:color="auto"/>
            <w:bottom w:val="none" w:sz="0" w:space="0" w:color="auto"/>
            <w:right w:val="none" w:sz="0" w:space="0" w:color="auto"/>
          </w:divBdr>
        </w:div>
        <w:div w:id="835193160">
          <w:marLeft w:val="0"/>
          <w:marRight w:val="0"/>
          <w:marTop w:val="0"/>
          <w:marBottom w:val="0"/>
          <w:divBdr>
            <w:top w:val="none" w:sz="0" w:space="0" w:color="auto"/>
            <w:left w:val="none" w:sz="0" w:space="0" w:color="auto"/>
            <w:bottom w:val="none" w:sz="0" w:space="0" w:color="auto"/>
            <w:right w:val="none" w:sz="0" w:space="0" w:color="auto"/>
          </w:divBdr>
        </w:div>
        <w:div w:id="686756072">
          <w:marLeft w:val="0"/>
          <w:marRight w:val="0"/>
          <w:marTop w:val="0"/>
          <w:marBottom w:val="0"/>
          <w:divBdr>
            <w:top w:val="none" w:sz="0" w:space="0" w:color="auto"/>
            <w:left w:val="none" w:sz="0" w:space="0" w:color="auto"/>
            <w:bottom w:val="none" w:sz="0" w:space="0" w:color="auto"/>
            <w:right w:val="none" w:sz="0" w:space="0" w:color="auto"/>
          </w:divBdr>
        </w:div>
        <w:div w:id="540704051">
          <w:marLeft w:val="0"/>
          <w:marRight w:val="0"/>
          <w:marTop w:val="0"/>
          <w:marBottom w:val="0"/>
          <w:divBdr>
            <w:top w:val="none" w:sz="0" w:space="0" w:color="auto"/>
            <w:left w:val="none" w:sz="0" w:space="0" w:color="auto"/>
            <w:bottom w:val="none" w:sz="0" w:space="0" w:color="auto"/>
            <w:right w:val="none" w:sz="0" w:space="0" w:color="auto"/>
          </w:divBdr>
        </w:div>
        <w:div w:id="1094785574">
          <w:marLeft w:val="0"/>
          <w:marRight w:val="0"/>
          <w:marTop w:val="0"/>
          <w:marBottom w:val="0"/>
          <w:divBdr>
            <w:top w:val="none" w:sz="0" w:space="0" w:color="auto"/>
            <w:left w:val="none" w:sz="0" w:space="0" w:color="auto"/>
            <w:bottom w:val="none" w:sz="0" w:space="0" w:color="auto"/>
            <w:right w:val="none" w:sz="0" w:space="0" w:color="auto"/>
          </w:divBdr>
        </w:div>
      </w:divsChild>
    </w:div>
    <w:div w:id="1095900870">
      <w:bodyDiv w:val="1"/>
      <w:marLeft w:val="0"/>
      <w:marRight w:val="0"/>
      <w:marTop w:val="0"/>
      <w:marBottom w:val="0"/>
      <w:divBdr>
        <w:top w:val="none" w:sz="0" w:space="0" w:color="auto"/>
        <w:left w:val="none" w:sz="0" w:space="0" w:color="auto"/>
        <w:bottom w:val="none" w:sz="0" w:space="0" w:color="auto"/>
        <w:right w:val="none" w:sz="0" w:space="0" w:color="auto"/>
      </w:divBdr>
    </w:div>
    <w:div w:id="1142501034">
      <w:bodyDiv w:val="1"/>
      <w:marLeft w:val="0"/>
      <w:marRight w:val="0"/>
      <w:marTop w:val="0"/>
      <w:marBottom w:val="0"/>
      <w:divBdr>
        <w:top w:val="none" w:sz="0" w:space="0" w:color="auto"/>
        <w:left w:val="none" w:sz="0" w:space="0" w:color="auto"/>
        <w:bottom w:val="none" w:sz="0" w:space="0" w:color="auto"/>
        <w:right w:val="none" w:sz="0" w:space="0" w:color="auto"/>
      </w:divBdr>
    </w:div>
    <w:div w:id="1142578645">
      <w:bodyDiv w:val="1"/>
      <w:marLeft w:val="0"/>
      <w:marRight w:val="0"/>
      <w:marTop w:val="0"/>
      <w:marBottom w:val="0"/>
      <w:divBdr>
        <w:top w:val="none" w:sz="0" w:space="0" w:color="auto"/>
        <w:left w:val="none" w:sz="0" w:space="0" w:color="auto"/>
        <w:bottom w:val="none" w:sz="0" w:space="0" w:color="auto"/>
        <w:right w:val="none" w:sz="0" w:space="0" w:color="auto"/>
      </w:divBdr>
    </w:div>
    <w:div w:id="1155030179">
      <w:bodyDiv w:val="1"/>
      <w:marLeft w:val="0"/>
      <w:marRight w:val="0"/>
      <w:marTop w:val="0"/>
      <w:marBottom w:val="0"/>
      <w:divBdr>
        <w:top w:val="none" w:sz="0" w:space="0" w:color="auto"/>
        <w:left w:val="none" w:sz="0" w:space="0" w:color="auto"/>
        <w:bottom w:val="none" w:sz="0" w:space="0" w:color="auto"/>
        <w:right w:val="none" w:sz="0" w:space="0" w:color="auto"/>
      </w:divBdr>
    </w:div>
    <w:div w:id="1172184895">
      <w:bodyDiv w:val="1"/>
      <w:marLeft w:val="0"/>
      <w:marRight w:val="0"/>
      <w:marTop w:val="0"/>
      <w:marBottom w:val="0"/>
      <w:divBdr>
        <w:top w:val="none" w:sz="0" w:space="0" w:color="auto"/>
        <w:left w:val="none" w:sz="0" w:space="0" w:color="auto"/>
        <w:bottom w:val="none" w:sz="0" w:space="0" w:color="auto"/>
        <w:right w:val="none" w:sz="0" w:space="0" w:color="auto"/>
      </w:divBdr>
    </w:div>
    <w:div w:id="1179270232">
      <w:bodyDiv w:val="1"/>
      <w:marLeft w:val="0"/>
      <w:marRight w:val="0"/>
      <w:marTop w:val="0"/>
      <w:marBottom w:val="0"/>
      <w:divBdr>
        <w:top w:val="none" w:sz="0" w:space="0" w:color="auto"/>
        <w:left w:val="none" w:sz="0" w:space="0" w:color="auto"/>
        <w:bottom w:val="none" w:sz="0" w:space="0" w:color="auto"/>
        <w:right w:val="none" w:sz="0" w:space="0" w:color="auto"/>
      </w:divBdr>
    </w:div>
    <w:div w:id="1180512819">
      <w:bodyDiv w:val="1"/>
      <w:marLeft w:val="0"/>
      <w:marRight w:val="0"/>
      <w:marTop w:val="0"/>
      <w:marBottom w:val="0"/>
      <w:divBdr>
        <w:top w:val="none" w:sz="0" w:space="0" w:color="auto"/>
        <w:left w:val="none" w:sz="0" w:space="0" w:color="auto"/>
        <w:bottom w:val="none" w:sz="0" w:space="0" w:color="auto"/>
        <w:right w:val="none" w:sz="0" w:space="0" w:color="auto"/>
      </w:divBdr>
    </w:div>
    <w:div w:id="1184788644">
      <w:bodyDiv w:val="1"/>
      <w:marLeft w:val="0"/>
      <w:marRight w:val="0"/>
      <w:marTop w:val="0"/>
      <w:marBottom w:val="0"/>
      <w:divBdr>
        <w:top w:val="none" w:sz="0" w:space="0" w:color="auto"/>
        <w:left w:val="none" w:sz="0" w:space="0" w:color="auto"/>
        <w:bottom w:val="none" w:sz="0" w:space="0" w:color="auto"/>
        <w:right w:val="none" w:sz="0" w:space="0" w:color="auto"/>
      </w:divBdr>
    </w:div>
    <w:div w:id="1194272975">
      <w:bodyDiv w:val="1"/>
      <w:marLeft w:val="0"/>
      <w:marRight w:val="0"/>
      <w:marTop w:val="0"/>
      <w:marBottom w:val="0"/>
      <w:divBdr>
        <w:top w:val="none" w:sz="0" w:space="0" w:color="auto"/>
        <w:left w:val="none" w:sz="0" w:space="0" w:color="auto"/>
        <w:bottom w:val="none" w:sz="0" w:space="0" w:color="auto"/>
        <w:right w:val="none" w:sz="0" w:space="0" w:color="auto"/>
      </w:divBdr>
    </w:div>
    <w:div w:id="1218739748">
      <w:bodyDiv w:val="1"/>
      <w:marLeft w:val="0"/>
      <w:marRight w:val="0"/>
      <w:marTop w:val="0"/>
      <w:marBottom w:val="0"/>
      <w:divBdr>
        <w:top w:val="none" w:sz="0" w:space="0" w:color="auto"/>
        <w:left w:val="none" w:sz="0" w:space="0" w:color="auto"/>
        <w:bottom w:val="none" w:sz="0" w:space="0" w:color="auto"/>
        <w:right w:val="none" w:sz="0" w:space="0" w:color="auto"/>
      </w:divBdr>
    </w:div>
    <w:div w:id="1233857354">
      <w:bodyDiv w:val="1"/>
      <w:marLeft w:val="0"/>
      <w:marRight w:val="0"/>
      <w:marTop w:val="0"/>
      <w:marBottom w:val="0"/>
      <w:divBdr>
        <w:top w:val="none" w:sz="0" w:space="0" w:color="auto"/>
        <w:left w:val="none" w:sz="0" w:space="0" w:color="auto"/>
        <w:bottom w:val="none" w:sz="0" w:space="0" w:color="auto"/>
        <w:right w:val="none" w:sz="0" w:space="0" w:color="auto"/>
      </w:divBdr>
    </w:div>
    <w:div w:id="1236861226">
      <w:bodyDiv w:val="1"/>
      <w:marLeft w:val="0"/>
      <w:marRight w:val="0"/>
      <w:marTop w:val="0"/>
      <w:marBottom w:val="0"/>
      <w:divBdr>
        <w:top w:val="none" w:sz="0" w:space="0" w:color="auto"/>
        <w:left w:val="none" w:sz="0" w:space="0" w:color="auto"/>
        <w:bottom w:val="none" w:sz="0" w:space="0" w:color="auto"/>
        <w:right w:val="none" w:sz="0" w:space="0" w:color="auto"/>
      </w:divBdr>
    </w:div>
    <w:div w:id="1245604456">
      <w:bodyDiv w:val="1"/>
      <w:marLeft w:val="0"/>
      <w:marRight w:val="0"/>
      <w:marTop w:val="0"/>
      <w:marBottom w:val="0"/>
      <w:divBdr>
        <w:top w:val="none" w:sz="0" w:space="0" w:color="auto"/>
        <w:left w:val="none" w:sz="0" w:space="0" w:color="auto"/>
        <w:bottom w:val="none" w:sz="0" w:space="0" w:color="auto"/>
        <w:right w:val="none" w:sz="0" w:space="0" w:color="auto"/>
      </w:divBdr>
    </w:div>
    <w:div w:id="1310401628">
      <w:bodyDiv w:val="1"/>
      <w:marLeft w:val="0"/>
      <w:marRight w:val="0"/>
      <w:marTop w:val="0"/>
      <w:marBottom w:val="0"/>
      <w:divBdr>
        <w:top w:val="none" w:sz="0" w:space="0" w:color="auto"/>
        <w:left w:val="none" w:sz="0" w:space="0" w:color="auto"/>
        <w:bottom w:val="none" w:sz="0" w:space="0" w:color="auto"/>
        <w:right w:val="none" w:sz="0" w:space="0" w:color="auto"/>
      </w:divBdr>
    </w:div>
    <w:div w:id="1348677551">
      <w:bodyDiv w:val="1"/>
      <w:marLeft w:val="0"/>
      <w:marRight w:val="0"/>
      <w:marTop w:val="0"/>
      <w:marBottom w:val="0"/>
      <w:divBdr>
        <w:top w:val="none" w:sz="0" w:space="0" w:color="auto"/>
        <w:left w:val="none" w:sz="0" w:space="0" w:color="auto"/>
        <w:bottom w:val="none" w:sz="0" w:space="0" w:color="auto"/>
        <w:right w:val="none" w:sz="0" w:space="0" w:color="auto"/>
      </w:divBdr>
    </w:div>
    <w:div w:id="1379165439">
      <w:bodyDiv w:val="1"/>
      <w:marLeft w:val="0"/>
      <w:marRight w:val="0"/>
      <w:marTop w:val="0"/>
      <w:marBottom w:val="0"/>
      <w:divBdr>
        <w:top w:val="none" w:sz="0" w:space="0" w:color="auto"/>
        <w:left w:val="none" w:sz="0" w:space="0" w:color="auto"/>
        <w:bottom w:val="none" w:sz="0" w:space="0" w:color="auto"/>
        <w:right w:val="none" w:sz="0" w:space="0" w:color="auto"/>
      </w:divBdr>
    </w:div>
    <w:div w:id="1391415112">
      <w:bodyDiv w:val="1"/>
      <w:marLeft w:val="0"/>
      <w:marRight w:val="0"/>
      <w:marTop w:val="0"/>
      <w:marBottom w:val="0"/>
      <w:divBdr>
        <w:top w:val="none" w:sz="0" w:space="0" w:color="auto"/>
        <w:left w:val="none" w:sz="0" w:space="0" w:color="auto"/>
        <w:bottom w:val="none" w:sz="0" w:space="0" w:color="auto"/>
        <w:right w:val="none" w:sz="0" w:space="0" w:color="auto"/>
      </w:divBdr>
    </w:div>
    <w:div w:id="1419210958">
      <w:bodyDiv w:val="1"/>
      <w:marLeft w:val="0"/>
      <w:marRight w:val="0"/>
      <w:marTop w:val="0"/>
      <w:marBottom w:val="0"/>
      <w:divBdr>
        <w:top w:val="none" w:sz="0" w:space="0" w:color="auto"/>
        <w:left w:val="none" w:sz="0" w:space="0" w:color="auto"/>
        <w:bottom w:val="none" w:sz="0" w:space="0" w:color="auto"/>
        <w:right w:val="none" w:sz="0" w:space="0" w:color="auto"/>
      </w:divBdr>
    </w:div>
    <w:div w:id="1472402114">
      <w:bodyDiv w:val="1"/>
      <w:marLeft w:val="0"/>
      <w:marRight w:val="0"/>
      <w:marTop w:val="0"/>
      <w:marBottom w:val="0"/>
      <w:divBdr>
        <w:top w:val="none" w:sz="0" w:space="0" w:color="auto"/>
        <w:left w:val="none" w:sz="0" w:space="0" w:color="auto"/>
        <w:bottom w:val="none" w:sz="0" w:space="0" w:color="auto"/>
        <w:right w:val="none" w:sz="0" w:space="0" w:color="auto"/>
      </w:divBdr>
    </w:div>
    <w:div w:id="1474064034">
      <w:bodyDiv w:val="1"/>
      <w:marLeft w:val="0"/>
      <w:marRight w:val="0"/>
      <w:marTop w:val="0"/>
      <w:marBottom w:val="0"/>
      <w:divBdr>
        <w:top w:val="none" w:sz="0" w:space="0" w:color="auto"/>
        <w:left w:val="none" w:sz="0" w:space="0" w:color="auto"/>
        <w:bottom w:val="none" w:sz="0" w:space="0" w:color="auto"/>
        <w:right w:val="none" w:sz="0" w:space="0" w:color="auto"/>
      </w:divBdr>
    </w:div>
    <w:div w:id="1520461474">
      <w:bodyDiv w:val="1"/>
      <w:marLeft w:val="0"/>
      <w:marRight w:val="0"/>
      <w:marTop w:val="0"/>
      <w:marBottom w:val="0"/>
      <w:divBdr>
        <w:top w:val="none" w:sz="0" w:space="0" w:color="auto"/>
        <w:left w:val="none" w:sz="0" w:space="0" w:color="auto"/>
        <w:bottom w:val="none" w:sz="0" w:space="0" w:color="auto"/>
        <w:right w:val="none" w:sz="0" w:space="0" w:color="auto"/>
      </w:divBdr>
    </w:div>
    <w:div w:id="1528834479">
      <w:bodyDiv w:val="1"/>
      <w:marLeft w:val="0"/>
      <w:marRight w:val="0"/>
      <w:marTop w:val="0"/>
      <w:marBottom w:val="0"/>
      <w:divBdr>
        <w:top w:val="none" w:sz="0" w:space="0" w:color="auto"/>
        <w:left w:val="none" w:sz="0" w:space="0" w:color="auto"/>
        <w:bottom w:val="none" w:sz="0" w:space="0" w:color="auto"/>
        <w:right w:val="none" w:sz="0" w:space="0" w:color="auto"/>
      </w:divBdr>
    </w:div>
    <w:div w:id="1536427200">
      <w:bodyDiv w:val="1"/>
      <w:marLeft w:val="0"/>
      <w:marRight w:val="0"/>
      <w:marTop w:val="0"/>
      <w:marBottom w:val="0"/>
      <w:divBdr>
        <w:top w:val="none" w:sz="0" w:space="0" w:color="auto"/>
        <w:left w:val="none" w:sz="0" w:space="0" w:color="auto"/>
        <w:bottom w:val="none" w:sz="0" w:space="0" w:color="auto"/>
        <w:right w:val="none" w:sz="0" w:space="0" w:color="auto"/>
      </w:divBdr>
    </w:div>
    <w:div w:id="1544172191">
      <w:bodyDiv w:val="1"/>
      <w:marLeft w:val="0"/>
      <w:marRight w:val="0"/>
      <w:marTop w:val="0"/>
      <w:marBottom w:val="0"/>
      <w:divBdr>
        <w:top w:val="none" w:sz="0" w:space="0" w:color="auto"/>
        <w:left w:val="none" w:sz="0" w:space="0" w:color="auto"/>
        <w:bottom w:val="none" w:sz="0" w:space="0" w:color="auto"/>
        <w:right w:val="none" w:sz="0" w:space="0" w:color="auto"/>
      </w:divBdr>
    </w:div>
    <w:div w:id="1554465359">
      <w:bodyDiv w:val="1"/>
      <w:marLeft w:val="0"/>
      <w:marRight w:val="0"/>
      <w:marTop w:val="0"/>
      <w:marBottom w:val="0"/>
      <w:divBdr>
        <w:top w:val="none" w:sz="0" w:space="0" w:color="auto"/>
        <w:left w:val="none" w:sz="0" w:space="0" w:color="auto"/>
        <w:bottom w:val="none" w:sz="0" w:space="0" w:color="auto"/>
        <w:right w:val="none" w:sz="0" w:space="0" w:color="auto"/>
      </w:divBdr>
    </w:div>
    <w:div w:id="1555846026">
      <w:bodyDiv w:val="1"/>
      <w:marLeft w:val="0"/>
      <w:marRight w:val="0"/>
      <w:marTop w:val="0"/>
      <w:marBottom w:val="0"/>
      <w:divBdr>
        <w:top w:val="none" w:sz="0" w:space="0" w:color="auto"/>
        <w:left w:val="none" w:sz="0" w:space="0" w:color="auto"/>
        <w:bottom w:val="none" w:sz="0" w:space="0" w:color="auto"/>
        <w:right w:val="none" w:sz="0" w:space="0" w:color="auto"/>
      </w:divBdr>
    </w:div>
    <w:div w:id="1557668036">
      <w:bodyDiv w:val="1"/>
      <w:marLeft w:val="0"/>
      <w:marRight w:val="0"/>
      <w:marTop w:val="0"/>
      <w:marBottom w:val="0"/>
      <w:divBdr>
        <w:top w:val="none" w:sz="0" w:space="0" w:color="auto"/>
        <w:left w:val="none" w:sz="0" w:space="0" w:color="auto"/>
        <w:bottom w:val="none" w:sz="0" w:space="0" w:color="auto"/>
        <w:right w:val="none" w:sz="0" w:space="0" w:color="auto"/>
      </w:divBdr>
    </w:div>
    <w:div w:id="1562786962">
      <w:bodyDiv w:val="1"/>
      <w:marLeft w:val="0"/>
      <w:marRight w:val="0"/>
      <w:marTop w:val="0"/>
      <w:marBottom w:val="0"/>
      <w:divBdr>
        <w:top w:val="none" w:sz="0" w:space="0" w:color="auto"/>
        <w:left w:val="none" w:sz="0" w:space="0" w:color="auto"/>
        <w:bottom w:val="none" w:sz="0" w:space="0" w:color="auto"/>
        <w:right w:val="none" w:sz="0" w:space="0" w:color="auto"/>
      </w:divBdr>
    </w:div>
    <w:div w:id="1567300289">
      <w:bodyDiv w:val="1"/>
      <w:marLeft w:val="0"/>
      <w:marRight w:val="0"/>
      <w:marTop w:val="0"/>
      <w:marBottom w:val="0"/>
      <w:divBdr>
        <w:top w:val="none" w:sz="0" w:space="0" w:color="auto"/>
        <w:left w:val="none" w:sz="0" w:space="0" w:color="auto"/>
        <w:bottom w:val="none" w:sz="0" w:space="0" w:color="auto"/>
        <w:right w:val="none" w:sz="0" w:space="0" w:color="auto"/>
      </w:divBdr>
    </w:div>
    <w:div w:id="1573464876">
      <w:bodyDiv w:val="1"/>
      <w:marLeft w:val="0"/>
      <w:marRight w:val="0"/>
      <w:marTop w:val="0"/>
      <w:marBottom w:val="0"/>
      <w:divBdr>
        <w:top w:val="none" w:sz="0" w:space="0" w:color="auto"/>
        <w:left w:val="none" w:sz="0" w:space="0" w:color="auto"/>
        <w:bottom w:val="none" w:sz="0" w:space="0" w:color="auto"/>
        <w:right w:val="none" w:sz="0" w:space="0" w:color="auto"/>
      </w:divBdr>
    </w:div>
    <w:div w:id="1589803842">
      <w:bodyDiv w:val="1"/>
      <w:marLeft w:val="0"/>
      <w:marRight w:val="0"/>
      <w:marTop w:val="0"/>
      <w:marBottom w:val="0"/>
      <w:divBdr>
        <w:top w:val="none" w:sz="0" w:space="0" w:color="auto"/>
        <w:left w:val="none" w:sz="0" w:space="0" w:color="auto"/>
        <w:bottom w:val="none" w:sz="0" w:space="0" w:color="auto"/>
        <w:right w:val="none" w:sz="0" w:space="0" w:color="auto"/>
      </w:divBdr>
    </w:div>
    <w:div w:id="1600064411">
      <w:bodyDiv w:val="1"/>
      <w:marLeft w:val="0"/>
      <w:marRight w:val="0"/>
      <w:marTop w:val="0"/>
      <w:marBottom w:val="0"/>
      <w:divBdr>
        <w:top w:val="none" w:sz="0" w:space="0" w:color="auto"/>
        <w:left w:val="none" w:sz="0" w:space="0" w:color="auto"/>
        <w:bottom w:val="none" w:sz="0" w:space="0" w:color="auto"/>
        <w:right w:val="none" w:sz="0" w:space="0" w:color="auto"/>
      </w:divBdr>
    </w:div>
    <w:div w:id="1627928178">
      <w:bodyDiv w:val="1"/>
      <w:marLeft w:val="0"/>
      <w:marRight w:val="0"/>
      <w:marTop w:val="0"/>
      <w:marBottom w:val="0"/>
      <w:divBdr>
        <w:top w:val="none" w:sz="0" w:space="0" w:color="auto"/>
        <w:left w:val="none" w:sz="0" w:space="0" w:color="auto"/>
        <w:bottom w:val="none" w:sz="0" w:space="0" w:color="auto"/>
        <w:right w:val="none" w:sz="0" w:space="0" w:color="auto"/>
      </w:divBdr>
    </w:div>
    <w:div w:id="1670333032">
      <w:bodyDiv w:val="1"/>
      <w:marLeft w:val="0"/>
      <w:marRight w:val="0"/>
      <w:marTop w:val="0"/>
      <w:marBottom w:val="0"/>
      <w:divBdr>
        <w:top w:val="none" w:sz="0" w:space="0" w:color="auto"/>
        <w:left w:val="none" w:sz="0" w:space="0" w:color="auto"/>
        <w:bottom w:val="none" w:sz="0" w:space="0" w:color="auto"/>
        <w:right w:val="none" w:sz="0" w:space="0" w:color="auto"/>
      </w:divBdr>
    </w:div>
    <w:div w:id="1678844502">
      <w:bodyDiv w:val="1"/>
      <w:marLeft w:val="0"/>
      <w:marRight w:val="0"/>
      <w:marTop w:val="0"/>
      <w:marBottom w:val="0"/>
      <w:divBdr>
        <w:top w:val="none" w:sz="0" w:space="0" w:color="auto"/>
        <w:left w:val="none" w:sz="0" w:space="0" w:color="auto"/>
        <w:bottom w:val="none" w:sz="0" w:space="0" w:color="auto"/>
        <w:right w:val="none" w:sz="0" w:space="0" w:color="auto"/>
      </w:divBdr>
    </w:div>
    <w:div w:id="1682974958">
      <w:bodyDiv w:val="1"/>
      <w:marLeft w:val="0"/>
      <w:marRight w:val="0"/>
      <w:marTop w:val="0"/>
      <w:marBottom w:val="0"/>
      <w:divBdr>
        <w:top w:val="none" w:sz="0" w:space="0" w:color="auto"/>
        <w:left w:val="none" w:sz="0" w:space="0" w:color="auto"/>
        <w:bottom w:val="none" w:sz="0" w:space="0" w:color="auto"/>
        <w:right w:val="none" w:sz="0" w:space="0" w:color="auto"/>
      </w:divBdr>
    </w:div>
    <w:div w:id="1703239509">
      <w:bodyDiv w:val="1"/>
      <w:marLeft w:val="0"/>
      <w:marRight w:val="0"/>
      <w:marTop w:val="0"/>
      <w:marBottom w:val="0"/>
      <w:divBdr>
        <w:top w:val="none" w:sz="0" w:space="0" w:color="auto"/>
        <w:left w:val="none" w:sz="0" w:space="0" w:color="auto"/>
        <w:bottom w:val="none" w:sz="0" w:space="0" w:color="auto"/>
        <w:right w:val="none" w:sz="0" w:space="0" w:color="auto"/>
      </w:divBdr>
    </w:div>
    <w:div w:id="1707364575">
      <w:bodyDiv w:val="1"/>
      <w:marLeft w:val="0"/>
      <w:marRight w:val="0"/>
      <w:marTop w:val="0"/>
      <w:marBottom w:val="0"/>
      <w:divBdr>
        <w:top w:val="none" w:sz="0" w:space="0" w:color="auto"/>
        <w:left w:val="none" w:sz="0" w:space="0" w:color="auto"/>
        <w:bottom w:val="none" w:sz="0" w:space="0" w:color="auto"/>
        <w:right w:val="none" w:sz="0" w:space="0" w:color="auto"/>
      </w:divBdr>
    </w:div>
    <w:div w:id="1710840996">
      <w:bodyDiv w:val="1"/>
      <w:marLeft w:val="0"/>
      <w:marRight w:val="0"/>
      <w:marTop w:val="0"/>
      <w:marBottom w:val="0"/>
      <w:divBdr>
        <w:top w:val="none" w:sz="0" w:space="0" w:color="auto"/>
        <w:left w:val="none" w:sz="0" w:space="0" w:color="auto"/>
        <w:bottom w:val="none" w:sz="0" w:space="0" w:color="auto"/>
        <w:right w:val="none" w:sz="0" w:space="0" w:color="auto"/>
      </w:divBdr>
    </w:div>
    <w:div w:id="1722438034">
      <w:bodyDiv w:val="1"/>
      <w:marLeft w:val="0"/>
      <w:marRight w:val="0"/>
      <w:marTop w:val="0"/>
      <w:marBottom w:val="0"/>
      <w:divBdr>
        <w:top w:val="none" w:sz="0" w:space="0" w:color="auto"/>
        <w:left w:val="none" w:sz="0" w:space="0" w:color="auto"/>
        <w:bottom w:val="none" w:sz="0" w:space="0" w:color="auto"/>
        <w:right w:val="none" w:sz="0" w:space="0" w:color="auto"/>
      </w:divBdr>
    </w:div>
    <w:div w:id="1723089829">
      <w:bodyDiv w:val="1"/>
      <w:marLeft w:val="0"/>
      <w:marRight w:val="0"/>
      <w:marTop w:val="0"/>
      <w:marBottom w:val="0"/>
      <w:divBdr>
        <w:top w:val="none" w:sz="0" w:space="0" w:color="auto"/>
        <w:left w:val="none" w:sz="0" w:space="0" w:color="auto"/>
        <w:bottom w:val="none" w:sz="0" w:space="0" w:color="auto"/>
        <w:right w:val="none" w:sz="0" w:space="0" w:color="auto"/>
      </w:divBdr>
    </w:div>
    <w:div w:id="1738894821">
      <w:bodyDiv w:val="1"/>
      <w:marLeft w:val="0"/>
      <w:marRight w:val="0"/>
      <w:marTop w:val="0"/>
      <w:marBottom w:val="0"/>
      <w:divBdr>
        <w:top w:val="none" w:sz="0" w:space="0" w:color="auto"/>
        <w:left w:val="none" w:sz="0" w:space="0" w:color="auto"/>
        <w:bottom w:val="none" w:sz="0" w:space="0" w:color="auto"/>
        <w:right w:val="none" w:sz="0" w:space="0" w:color="auto"/>
      </w:divBdr>
    </w:div>
    <w:div w:id="1799031813">
      <w:bodyDiv w:val="1"/>
      <w:marLeft w:val="0"/>
      <w:marRight w:val="0"/>
      <w:marTop w:val="0"/>
      <w:marBottom w:val="0"/>
      <w:divBdr>
        <w:top w:val="none" w:sz="0" w:space="0" w:color="auto"/>
        <w:left w:val="none" w:sz="0" w:space="0" w:color="auto"/>
        <w:bottom w:val="none" w:sz="0" w:space="0" w:color="auto"/>
        <w:right w:val="none" w:sz="0" w:space="0" w:color="auto"/>
      </w:divBdr>
    </w:div>
    <w:div w:id="1803572817">
      <w:bodyDiv w:val="1"/>
      <w:marLeft w:val="0"/>
      <w:marRight w:val="0"/>
      <w:marTop w:val="0"/>
      <w:marBottom w:val="0"/>
      <w:divBdr>
        <w:top w:val="none" w:sz="0" w:space="0" w:color="auto"/>
        <w:left w:val="none" w:sz="0" w:space="0" w:color="auto"/>
        <w:bottom w:val="none" w:sz="0" w:space="0" w:color="auto"/>
        <w:right w:val="none" w:sz="0" w:space="0" w:color="auto"/>
      </w:divBdr>
    </w:div>
    <w:div w:id="1879924995">
      <w:bodyDiv w:val="1"/>
      <w:marLeft w:val="0"/>
      <w:marRight w:val="0"/>
      <w:marTop w:val="0"/>
      <w:marBottom w:val="0"/>
      <w:divBdr>
        <w:top w:val="none" w:sz="0" w:space="0" w:color="auto"/>
        <w:left w:val="none" w:sz="0" w:space="0" w:color="auto"/>
        <w:bottom w:val="none" w:sz="0" w:space="0" w:color="auto"/>
        <w:right w:val="none" w:sz="0" w:space="0" w:color="auto"/>
      </w:divBdr>
    </w:div>
    <w:div w:id="1937591965">
      <w:bodyDiv w:val="1"/>
      <w:marLeft w:val="0"/>
      <w:marRight w:val="0"/>
      <w:marTop w:val="0"/>
      <w:marBottom w:val="0"/>
      <w:divBdr>
        <w:top w:val="none" w:sz="0" w:space="0" w:color="auto"/>
        <w:left w:val="none" w:sz="0" w:space="0" w:color="auto"/>
        <w:bottom w:val="none" w:sz="0" w:space="0" w:color="auto"/>
        <w:right w:val="none" w:sz="0" w:space="0" w:color="auto"/>
      </w:divBdr>
    </w:div>
    <w:div w:id="1962033517">
      <w:bodyDiv w:val="1"/>
      <w:marLeft w:val="0"/>
      <w:marRight w:val="0"/>
      <w:marTop w:val="0"/>
      <w:marBottom w:val="0"/>
      <w:divBdr>
        <w:top w:val="none" w:sz="0" w:space="0" w:color="auto"/>
        <w:left w:val="none" w:sz="0" w:space="0" w:color="auto"/>
        <w:bottom w:val="none" w:sz="0" w:space="0" w:color="auto"/>
        <w:right w:val="none" w:sz="0" w:space="0" w:color="auto"/>
      </w:divBdr>
    </w:div>
    <w:div w:id="1997877878">
      <w:bodyDiv w:val="1"/>
      <w:marLeft w:val="0"/>
      <w:marRight w:val="0"/>
      <w:marTop w:val="0"/>
      <w:marBottom w:val="0"/>
      <w:divBdr>
        <w:top w:val="none" w:sz="0" w:space="0" w:color="auto"/>
        <w:left w:val="none" w:sz="0" w:space="0" w:color="auto"/>
        <w:bottom w:val="none" w:sz="0" w:space="0" w:color="auto"/>
        <w:right w:val="none" w:sz="0" w:space="0" w:color="auto"/>
      </w:divBdr>
    </w:div>
    <w:div w:id="2033409953">
      <w:bodyDiv w:val="1"/>
      <w:marLeft w:val="0"/>
      <w:marRight w:val="0"/>
      <w:marTop w:val="0"/>
      <w:marBottom w:val="0"/>
      <w:divBdr>
        <w:top w:val="none" w:sz="0" w:space="0" w:color="auto"/>
        <w:left w:val="none" w:sz="0" w:space="0" w:color="auto"/>
        <w:bottom w:val="none" w:sz="0" w:space="0" w:color="auto"/>
        <w:right w:val="none" w:sz="0" w:space="0" w:color="auto"/>
      </w:divBdr>
    </w:div>
    <w:div w:id="2035767813">
      <w:bodyDiv w:val="1"/>
      <w:marLeft w:val="0"/>
      <w:marRight w:val="0"/>
      <w:marTop w:val="0"/>
      <w:marBottom w:val="0"/>
      <w:divBdr>
        <w:top w:val="none" w:sz="0" w:space="0" w:color="auto"/>
        <w:left w:val="none" w:sz="0" w:space="0" w:color="auto"/>
        <w:bottom w:val="none" w:sz="0" w:space="0" w:color="auto"/>
        <w:right w:val="none" w:sz="0" w:space="0" w:color="auto"/>
      </w:divBdr>
    </w:div>
    <w:div w:id="2060127371">
      <w:bodyDiv w:val="1"/>
      <w:marLeft w:val="0"/>
      <w:marRight w:val="0"/>
      <w:marTop w:val="0"/>
      <w:marBottom w:val="0"/>
      <w:divBdr>
        <w:top w:val="none" w:sz="0" w:space="0" w:color="auto"/>
        <w:left w:val="none" w:sz="0" w:space="0" w:color="auto"/>
        <w:bottom w:val="none" w:sz="0" w:space="0" w:color="auto"/>
        <w:right w:val="none" w:sz="0" w:space="0" w:color="auto"/>
      </w:divBdr>
    </w:div>
    <w:div w:id="2066173281">
      <w:bodyDiv w:val="1"/>
      <w:marLeft w:val="0"/>
      <w:marRight w:val="0"/>
      <w:marTop w:val="0"/>
      <w:marBottom w:val="0"/>
      <w:divBdr>
        <w:top w:val="none" w:sz="0" w:space="0" w:color="auto"/>
        <w:left w:val="none" w:sz="0" w:space="0" w:color="auto"/>
        <w:bottom w:val="none" w:sz="0" w:space="0" w:color="auto"/>
        <w:right w:val="none" w:sz="0" w:space="0" w:color="auto"/>
      </w:divBdr>
    </w:div>
    <w:div w:id="210857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AQEA%20BLUE:1-Daily%20Inputs:1-Fish%20Numbers%20LoMo_2018(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QEA%20BLUE:1-Daily%20Inputs:1-Fish%20Numbers%20LoMo_2018(fix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117205562070696"/>
          <c:y val="6.235011990407674E-2"/>
          <c:w val="0.86542368906014411"/>
          <c:h val="0.61397836061859179"/>
        </c:manualLayout>
      </c:layout>
      <c:areaChart>
        <c:grouping val="stacked"/>
        <c:varyColors val="0"/>
        <c:ser>
          <c:idx val="1"/>
          <c:order val="0"/>
          <c:tx>
            <c:v>Power House Flow</c:v>
          </c:tx>
          <c:spPr>
            <a:solidFill>
              <a:srgbClr val="92D050"/>
            </a:solidFill>
            <a:ln>
              <a:solidFill>
                <a:sysClr val="windowText" lastClr="000000"/>
              </a:solidFill>
            </a:ln>
          </c:spPr>
          <c:cat>
            <c:numRef>
              <c:f>LMN!$A$7:$A$190</c:f>
              <c:numCache>
                <c:formatCode>d\-mmm</c:formatCode>
                <c:ptCount val="184"/>
                <c:pt idx="0">
                  <c:v>43191</c:v>
                </c:pt>
                <c:pt idx="1">
                  <c:v>43192</c:v>
                </c:pt>
                <c:pt idx="2">
                  <c:v>43193</c:v>
                </c:pt>
                <c:pt idx="3">
                  <c:v>43194</c:v>
                </c:pt>
                <c:pt idx="4">
                  <c:v>43195</c:v>
                </c:pt>
                <c:pt idx="5">
                  <c:v>43196</c:v>
                </c:pt>
                <c:pt idx="6">
                  <c:v>43197</c:v>
                </c:pt>
                <c:pt idx="7">
                  <c:v>43198</c:v>
                </c:pt>
                <c:pt idx="8">
                  <c:v>43199</c:v>
                </c:pt>
                <c:pt idx="9">
                  <c:v>43200</c:v>
                </c:pt>
                <c:pt idx="10">
                  <c:v>43201</c:v>
                </c:pt>
                <c:pt idx="11">
                  <c:v>43202</c:v>
                </c:pt>
                <c:pt idx="12">
                  <c:v>43203</c:v>
                </c:pt>
                <c:pt idx="13">
                  <c:v>43204</c:v>
                </c:pt>
                <c:pt idx="14">
                  <c:v>43205</c:v>
                </c:pt>
                <c:pt idx="15">
                  <c:v>43206</c:v>
                </c:pt>
                <c:pt idx="16">
                  <c:v>43207</c:v>
                </c:pt>
                <c:pt idx="17">
                  <c:v>43208</c:v>
                </c:pt>
                <c:pt idx="18">
                  <c:v>43209</c:v>
                </c:pt>
                <c:pt idx="19">
                  <c:v>43210</c:v>
                </c:pt>
                <c:pt idx="20">
                  <c:v>43211</c:v>
                </c:pt>
                <c:pt idx="21">
                  <c:v>43212</c:v>
                </c:pt>
                <c:pt idx="22">
                  <c:v>43213</c:v>
                </c:pt>
                <c:pt idx="23">
                  <c:v>43214</c:v>
                </c:pt>
                <c:pt idx="24">
                  <c:v>43215</c:v>
                </c:pt>
                <c:pt idx="25">
                  <c:v>43216</c:v>
                </c:pt>
                <c:pt idx="26">
                  <c:v>43217</c:v>
                </c:pt>
                <c:pt idx="27">
                  <c:v>43218</c:v>
                </c:pt>
                <c:pt idx="28">
                  <c:v>43219</c:v>
                </c:pt>
                <c:pt idx="29">
                  <c:v>43220</c:v>
                </c:pt>
                <c:pt idx="30">
                  <c:v>43221</c:v>
                </c:pt>
                <c:pt idx="31">
                  <c:v>43222</c:v>
                </c:pt>
                <c:pt idx="32">
                  <c:v>43223</c:v>
                </c:pt>
                <c:pt idx="33">
                  <c:v>43224</c:v>
                </c:pt>
                <c:pt idx="34">
                  <c:v>43225</c:v>
                </c:pt>
                <c:pt idx="35">
                  <c:v>43226</c:v>
                </c:pt>
                <c:pt idx="36">
                  <c:v>43227</c:v>
                </c:pt>
                <c:pt idx="37">
                  <c:v>43228</c:v>
                </c:pt>
                <c:pt idx="38">
                  <c:v>43229</c:v>
                </c:pt>
                <c:pt idx="39">
                  <c:v>43230</c:v>
                </c:pt>
                <c:pt idx="40">
                  <c:v>43231</c:v>
                </c:pt>
                <c:pt idx="41">
                  <c:v>43232</c:v>
                </c:pt>
                <c:pt idx="42">
                  <c:v>43233</c:v>
                </c:pt>
                <c:pt idx="43">
                  <c:v>43234</c:v>
                </c:pt>
                <c:pt idx="44">
                  <c:v>43235</c:v>
                </c:pt>
                <c:pt idx="45">
                  <c:v>43236</c:v>
                </c:pt>
                <c:pt idx="46">
                  <c:v>43237</c:v>
                </c:pt>
                <c:pt idx="47">
                  <c:v>43238</c:v>
                </c:pt>
                <c:pt idx="48">
                  <c:v>43239</c:v>
                </c:pt>
                <c:pt idx="49">
                  <c:v>43240</c:v>
                </c:pt>
                <c:pt idx="50">
                  <c:v>43241</c:v>
                </c:pt>
                <c:pt idx="51">
                  <c:v>43242</c:v>
                </c:pt>
                <c:pt idx="52">
                  <c:v>43243</c:v>
                </c:pt>
                <c:pt idx="53">
                  <c:v>43244</c:v>
                </c:pt>
                <c:pt idx="54">
                  <c:v>43245</c:v>
                </c:pt>
                <c:pt idx="55">
                  <c:v>43246</c:v>
                </c:pt>
                <c:pt idx="56">
                  <c:v>43247</c:v>
                </c:pt>
                <c:pt idx="57">
                  <c:v>43248</c:v>
                </c:pt>
                <c:pt idx="58">
                  <c:v>43249</c:v>
                </c:pt>
                <c:pt idx="59">
                  <c:v>43250</c:v>
                </c:pt>
                <c:pt idx="60">
                  <c:v>43251</c:v>
                </c:pt>
                <c:pt idx="61">
                  <c:v>43252</c:v>
                </c:pt>
                <c:pt idx="62">
                  <c:v>43253</c:v>
                </c:pt>
                <c:pt idx="63">
                  <c:v>43254</c:v>
                </c:pt>
                <c:pt idx="64">
                  <c:v>43255</c:v>
                </c:pt>
                <c:pt idx="65">
                  <c:v>43256</c:v>
                </c:pt>
                <c:pt idx="66">
                  <c:v>43257</c:v>
                </c:pt>
                <c:pt idx="67">
                  <c:v>43258</c:v>
                </c:pt>
                <c:pt idx="68">
                  <c:v>43259</c:v>
                </c:pt>
                <c:pt idx="69">
                  <c:v>43260</c:v>
                </c:pt>
                <c:pt idx="70">
                  <c:v>43261</c:v>
                </c:pt>
                <c:pt idx="71">
                  <c:v>43262</c:v>
                </c:pt>
                <c:pt idx="72">
                  <c:v>43263</c:v>
                </c:pt>
                <c:pt idx="73">
                  <c:v>43264</c:v>
                </c:pt>
                <c:pt idx="74">
                  <c:v>43265</c:v>
                </c:pt>
                <c:pt idx="75">
                  <c:v>43266</c:v>
                </c:pt>
                <c:pt idx="76">
                  <c:v>43267</c:v>
                </c:pt>
                <c:pt idx="77">
                  <c:v>43268</c:v>
                </c:pt>
                <c:pt idx="78">
                  <c:v>43269</c:v>
                </c:pt>
                <c:pt idx="79">
                  <c:v>43270</c:v>
                </c:pt>
                <c:pt idx="80">
                  <c:v>43271</c:v>
                </c:pt>
                <c:pt idx="81">
                  <c:v>43272</c:v>
                </c:pt>
                <c:pt idx="82">
                  <c:v>43273</c:v>
                </c:pt>
                <c:pt idx="83">
                  <c:v>43274</c:v>
                </c:pt>
                <c:pt idx="84">
                  <c:v>43275</c:v>
                </c:pt>
                <c:pt idx="85">
                  <c:v>43276</c:v>
                </c:pt>
                <c:pt idx="86">
                  <c:v>43277</c:v>
                </c:pt>
                <c:pt idx="87">
                  <c:v>43278</c:v>
                </c:pt>
                <c:pt idx="88">
                  <c:v>43279</c:v>
                </c:pt>
                <c:pt idx="89">
                  <c:v>43280</c:v>
                </c:pt>
                <c:pt idx="90">
                  <c:v>43281</c:v>
                </c:pt>
                <c:pt idx="91">
                  <c:v>43282</c:v>
                </c:pt>
                <c:pt idx="92">
                  <c:v>43283</c:v>
                </c:pt>
                <c:pt idx="93">
                  <c:v>43284</c:v>
                </c:pt>
                <c:pt idx="94">
                  <c:v>43285</c:v>
                </c:pt>
                <c:pt idx="95">
                  <c:v>43286</c:v>
                </c:pt>
                <c:pt idx="96">
                  <c:v>43287</c:v>
                </c:pt>
                <c:pt idx="97">
                  <c:v>43288</c:v>
                </c:pt>
                <c:pt idx="98">
                  <c:v>43289</c:v>
                </c:pt>
                <c:pt idx="99">
                  <c:v>43290</c:v>
                </c:pt>
                <c:pt idx="100">
                  <c:v>43291</c:v>
                </c:pt>
                <c:pt idx="101">
                  <c:v>43292</c:v>
                </c:pt>
                <c:pt idx="102">
                  <c:v>43293</c:v>
                </c:pt>
                <c:pt idx="103">
                  <c:v>43294</c:v>
                </c:pt>
                <c:pt idx="104">
                  <c:v>43295</c:v>
                </c:pt>
                <c:pt idx="105">
                  <c:v>43296</c:v>
                </c:pt>
                <c:pt idx="106">
                  <c:v>43297</c:v>
                </c:pt>
                <c:pt idx="107">
                  <c:v>43298</c:v>
                </c:pt>
                <c:pt idx="108">
                  <c:v>43299</c:v>
                </c:pt>
                <c:pt idx="109">
                  <c:v>43300</c:v>
                </c:pt>
                <c:pt idx="110">
                  <c:v>43301</c:v>
                </c:pt>
                <c:pt idx="111">
                  <c:v>43302</c:v>
                </c:pt>
                <c:pt idx="112">
                  <c:v>43303</c:v>
                </c:pt>
                <c:pt idx="113">
                  <c:v>43304</c:v>
                </c:pt>
                <c:pt idx="114">
                  <c:v>43305</c:v>
                </c:pt>
                <c:pt idx="115">
                  <c:v>43306</c:v>
                </c:pt>
                <c:pt idx="116">
                  <c:v>43307</c:v>
                </c:pt>
                <c:pt idx="117">
                  <c:v>43308</c:v>
                </c:pt>
                <c:pt idx="118">
                  <c:v>43309</c:v>
                </c:pt>
                <c:pt idx="119">
                  <c:v>43310</c:v>
                </c:pt>
                <c:pt idx="120">
                  <c:v>43311</c:v>
                </c:pt>
                <c:pt idx="121">
                  <c:v>43312</c:v>
                </c:pt>
                <c:pt idx="122">
                  <c:v>43313</c:v>
                </c:pt>
                <c:pt idx="123">
                  <c:v>43314</c:v>
                </c:pt>
                <c:pt idx="124">
                  <c:v>43315</c:v>
                </c:pt>
                <c:pt idx="125">
                  <c:v>43316</c:v>
                </c:pt>
                <c:pt idx="126">
                  <c:v>43317</c:v>
                </c:pt>
                <c:pt idx="127">
                  <c:v>43318</c:v>
                </c:pt>
                <c:pt idx="128">
                  <c:v>43319</c:v>
                </c:pt>
                <c:pt idx="129">
                  <c:v>43320</c:v>
                </c:pt>
                <c:pt idx="130">
                  <c:v>43321</c:v>
                </c:pt>
                <c:pt idx="131">
                  <c:v>43322</c:v>
                </c:pt>
                <c:pt idx="132">
                  <c:v>43323</c:v>
                </c:pt>
                <c:pt idx="133">
                  <c:v>43324</c:v>
                </c:pt>
                <c:pt idx="134">
                  <c:v>43325</c:v>
                </c:pt>
                <c:pt idx="135">
                  <c:v>43326</c:v>
                </c:pt>
                <c:pt idx="136">
                  <c:v>43327</c:v>
                </c:pt>
                <c:pt idx="137">
                  <c:v>43328</c:v>
                </c:pt>
                <c:pt idx="138">
                  <c:v>43329</c:v>
                </c:pt>
                <c:pt idx="139">
                  <c:v>43330</c:v>
                </c:pt>
                <c:pt idx="140">
                  <c:v>43331</c:v>
                </c:pt>
                <c:pt idx="141">
                  <c:v>43332</c:v>
                </c:pt>
                <c:pt idx="142">
                  <c:v>43333</c:v>
                </c:pt>
                <c:pt idx="143">
                  <c:v>43334</c:v>
                </c:pt>
                <c:pt idx="144">
                  <c:v>43335</c:v>
                </c:pt>
                <c:pt idx="145">
                  <c:v>43336</c:v>
                </c:pt>
                <c:pt idx="146">
                  <c:v>43337</c:v>
                </c:pt>
                <c:pt idx="147">
                  <c:v>43338</c:v>
                </c:pt>
                <c:pt idx="148">
                  <c:v>43339</c:v>
                </c:pt>
                <c:pt idx="149">
                  <c:v>43340</c:v>
                </c:pt>
                <c:pt idx="150">
                  <c:v>43341</c:v>
                </c:pt>
                <c:pt idx="151">
                  <c:v>43342</c:v>
                </c:pt>
                <c:pt idx="152">
                  <c:v>43343</c:v>
                </c:pt>
                <c:pt idx="153">
                  <c:v>43344</c:v>
                </c:pt>
                <c:pt idx="154">
                  <c:v>43345</c:v>
                </c:pt>
                <c:pt idx="155">
                  <c:v>43346</c:v>
                </c:pt>
                <c:pt idx="156">
                  <c:v>43347</c:v>
                </c:pt>
                <c:pt idx="157">
                  <c:v>43348</c:v>
                </c:pt>
                <c:pt idx="158">
                  <c:v>43349</c:v>
                </c:pt>
                <c:pt idx="159">
                  <c:v>43350</c:v>
                </c:pt>
                <c:pt idx="160">
                  <c:v>43351</c:v>
                </c:pt>
                <c:pt idx="161">
                  <c:v>43352</c:v>
                </c:pt>
                <c:pt idx="162">
                  <c:v>43353</c:v>
                </c:pt>
                <c:pt idx="163">
                  <c:v>43354</c:v>
                </c:pt>
                <c:pt idx="164">
                  <c:v>43355</c:v>
                </c:pt>
                <c:pt idx="165">
                  <c:v>43356</c:v>
                </c:pt>
                <c:pt idx="166">
                  <c:v>43357</c:v>
                </c:pt>
                <c:pt idx="167">
                  <c:v>43358</c:v>
                </c:pt>
                <c:pt idx="168">
                  <c:v>43359</c:v>
                </c:pt>
                <c:pt idx="169">
                  <c:v>43360</c:v>
                </c:pt>
                <c:pt idx="170">
                  <c:v>43361</c:v>
                </c:pt>
                <c:pt idx="171">
                  <c:v>43362</c:v>
                </c:pt>
                <c:pt idx="172">
                  <c:v>43363</c:v>
                </c:pt>
                <c:pt idx="173">
                  <c:v>43364</c:v>
                </c:pt>
                <c:pt idx="174">
                  <c:v>43365</c:v>
                </c:pt>
                <c:pt idx="175">
                  <c:v>43366</c:v>
                </c:pt>
                <c:pt idx="176">
                  <c:v>43367</c:v>
                </c:pt>
                <c:pt idx="177">
                  <c:v>43368</c:v>
                </c:pt>
                <c:pt idx="178">
                  <c:v>43369</c:v>
                </c:pt>
                <c:pt idx="179">
                  <c:v>43370</c:v>
                </c:pt>
                <c:pt idx="180">
                  <c:v>43371</c:v>
                </c:pt>
                <c:pt idx="181">
                  <c:v>43372</c:v>
                </c:pt>
                <c:pt idx="182">
                  <c:v>43373</c:v>
                </c:pt>
                <c:pt idx="183">
                  <c:v>43374</c:v>
                </c:pt>
              </c:numCache>
            </c:numRef>
          </c:cat>
          <c:val>
            <c:numRef>
              <c:f>LMN!$V$7:$V$190</c:f>
              <c:numCache>
                <c:formatCode>General</c:formatCode>
                <c:ptCount val="184"/>
                <c:pt idx="0">
                  <c:v>64.8</c:v>
                </c:pt>
                <c:pt idx="1">
                  <c:v>60.9</c:v>
                </c:pt>
                <c:pt idx="2">
                  <c:v>63.9</c:v>
                </c:pt>
                <c:pt idx="3">
                  <c:v>62.1</c:v>
                </c:pt>
                <c:pt idx="4">
                  <c:v>70.599999999999994</c:v>
                </c:pt>
                <c:pt idx="5">
                  <c:v>76.3</c:v>
                </c:pt>
                <c:pt idx="6">
                  <c:v>79.400000000000006</c:v>
                </c:pt>
                <c:pt idx="7" formatCode="0.0">
                  <c:v>91</c:v>
                </c:pt>
                <c:pt idx="8">
                  <c:v>111.5</c:v>
                </c:pt>
                <c:pt idx="9">
                  <c:v>111.6</c:v>
                </c:pt>
                <c:pt idx="10" formatCode="0.0">
                  <c:v>106.2</c:v>
                </c:pt>
                <c:pt idx="11" formatCode="0.0">
                  <c:v>108.1</c:v>
                </c:pt>
                <c:pt idx="12" formatCode="0.0">
                  <c:v>110.7</c:v>
                </c:pt>
                <c:pt idx="13" formatCode="0.0">
                  <c:v>112.7</c:v>
                </c:pt>
                <c:pt idx="14" formatCode="0.0">
                  <c:v>106.7</c:v>
                </c:pt>
                <c:pt idx="15" formatCode="0.0">
                  <c:v>104.7</c:v>
                </c:pt>
                <c:pt idx="16" formatCode="0.0">
                  <c:v>103.1</c:v>
                </c:pt>
                <c:pt idx="17" formatCode="0.0">
                  <c:v>111.4</c:v>
                </c:pt>
                <c:pt idx="18" formatCode="0.0">
                  <c:v>97.9</c:v>
                </c:pt>
                <c:pt idx="19" formatCode="0.0">
                  <c:v>97.3</c:v>
                </c:pt>
                <c:pt idx="20" formatCode="0.0">
                  <c:v>93.9</c:v>
                </c:pt>
                <c:pt idx="21" formatCode="0.0">
                  <c:v>88.4</c:v>
                </c:pt>
                <c:pt idx="22" formatCode="0.0">
                  <c:v>92.6</c:v>
                </c:pt>
                <c:pt idx="23" formatCode="0.0">
                  <c:v>89.7</c:v>
                </c:pt>
                <c:pt idx="24" formatCode="0.0">
                  <c:v>90</c:v>
                </c:pt>
                <c:pt idx="25" formatCode="0.0">
                  <c:v>90.5</c:v>
                </c:pt>
                <c:pt idx="26" formatCode="0.0">
                  <c:v>95.4</c:v>
                </c:pt>
                <c:pt idx="27" formatCode="0.0">
                  <c:v>93.2</c:v>
                </c:pt>
                <c:pt idx="28" formatCode="0.0">
                  <c:v>111.1</c:v>
                </c:pt>
                <c:pt idx="29" formatCode="0.0">
                  <c:v>115.5</c:v>
                </c:pt>
                <c:pt idx="30" formatCode="0.0">
                  <c:v>109.1</c:v>
                </c:pt>
                <c:pt idx="31" formatCode="0.0">
                  <c:v>88.2</c:v>
                </c:pt>
                <c:pt idx="32" formatCode="0.0">
                  <c:v>97.8</c:v>
                </c:pt>
                <c:pt idx="33" formatCode="0.0">
                  <c:v>87.4</c:v>
                </c:pt>
                <c:pt idx="34" formatCode="0.0">
                  <c:v>91.3</c:v>
                </c:pt>
                <c:pt idx="35" formatCode="0.0">
                  <c:v>101</c:v>
                </c:pt>
                <c:pt idx="36" formatCode="0.0">
                  <c:v>122.8</c:v>
                </c:pt>
                <c:pt idx="37" formatCode="0.0">
                  <c:v>140.4</c:v>
                </c:pt>
                <c:pt idx="38" formatCode="0.0">
                  <c:v>127.6</c:v>
                </c:pt>
                <c:pt idx="39" formatCode="0.0">
                  <c:v>147.6</c:v>
                </c:pt>
                <c:pt idx="40" formatCode="0.0">
                  <c:v>157.4</c:v>
                </c:pt>
                <c:pt idx="41" formatCode="0.0">
                  <c:v>141.9</c:v>
                </c:pt>
                <c:pt idx="42" formatCode="0.0">
                  <c:v>120.2</c:v>
                </c:pt>
                <c:pt idx="43" formatCode="0.0">
                  <c:v>112.8</c:v>
                </c:pt>
                <c:pt idx="44" formatCode="0.0">
                  <c:v>112.5</c:v>
                </c:pt>
                <c:pt idx="45" formatCode="0.0">
                  <c:v>125.2</c:v>
                </c:pt>
                <c:pt idx="46" formatCode="0.0">
                  <c:v>137.69999999999999</c:v>
                </c:pt>
                <c:pt idx="47" formatCode="0.0">
                  <c:v>142.9</c:v>
                </c:pt>
                <c:pt idx="48" formatCode="0.0">
                  <c:v>146.6</c:v>
                </c:pt>
                <c:pt idx="49" formatCode="0.0">
                  <c:v>142.1</c:v>
                </c:pt>
                <c:pt idx="50" formatCode="0.0">
                  <c:v>142.30000000000001</c:v>
                </c:pt>
                <c:pt idx="51" formatCode="0.0">
                  <c:v>141.9</c:v>
                </c:pt>
                <c:pt idx="52" formatCode="0.0">
                  <c:v>141.4</c:v>
                </c:pt>
                <c:pt idx="53" formatCode="0.0">
                  <c:v>153</c:v>
                </c:pt>
                <c:pt idx="54" formatCode="0.0">
                  <c:v>153.5</c:v>
                </c:pt>
                <c:pt idx="55" formatCode="0.0">
                  <c:v>164.3</c:v>
                </c:pt>
                <c:pt idx="56" formatCode="0.0">
                  <c:v>177.7</c:v>
                </c:pt>
                <c:pt idx="57" formatCode="0.0">
                  <c:v>159.19999999999999</c:v>
                </c:pt>
                <c:pt idx="58" formatCode="0.0">
                  <c:v>152.4</c:v>
                </c:pt>
                <c:pt idx="59" formatCode="0.0">
                  <c:v>145.1</c:v>
                </c:pt>
                <c:pt idx="60" formatCode="0.0">
                  <c:v>149.69999999999999</c:v>
                </c:pt>
                <c:pt idx="61" formatCode="0.0">
                  <c:v>142.9</c:v>
                </c:pt>
                <c:pt idx="62" formatCode="0.0">
                  <c:v>144.1</c:v>
                </c:pt>
                <c:pt idx="63" formatCode="0.0">
                  <c:v>123.5</c:v>
                </c:pt>
                <c:pt idx="64" formatCode="0.0">
                  <c:v>103.3</c:v>
                </c:pt>
                <c:pt idx="65" formatCode="0.0">
                  <c:v>112.6</c:v>
                </c:pt>
                <c:pt idx="66" formatCode="0.0">
                  <c:v>105.5</c:v>
                </c:pt>
                <c:pt idx="67" formatCode="0.0">
                  <c:v>99.3</c:v>
                </c:pt>
                <c:pt idx="68" formatCode="0.0">
                  <c:v>92.2</c:v>
                </c:pt>
                <c:pt idx="69" formatCode="0.0">
                  <c:v>93.9</c:v>
                </c:pt>
                <c:pt idx="70" formatCode="0.0">
                  <c:v>83.8</c:v>
                </c:pt>
                <c:pt idx="71" formatCode="0.0">
                  <c:v>84.5</c:v>
                </c:pt>
                <c:pt idx="72" formatCode="0.0">
                  <c:v>77.7</c:v>
                </c:pt>
                <c:pt idx="73" formatCode="0.0">
                  <c:v>77.900000000000006</c:v>
                </c:pt>
                <c:pt idx="74" formatCode="0.0">
                  <c:v>62.3</c:v>
                </c:pt>
                <c:pt idx="75" formatCode="0.0">
                  <c:v>63.9</c:v>
                </c:pt>
                <c:pt idx="76" formatCode="0.0">
                  <c:v>55.4</c:v>
                </c:pt>
                <c:pt idx="77" formatCode="0.0">
                  <c:v>50</c:v>
                </c:pt>
                <c:pt idx="78" formatCode="0.0">
                  <c:v>52.9</c:v>
                </c:pt>
                <c:pt idx="79" formatCode="0.0">
                  <c:v>55.7</c:v>
                </c:pt>
                <c:pt idx="80" formatCode="0.0">
                  <c:v>64.7</c:v>
                </c:pt>
                <c:pt idx="81" formatCode="0.0">
                  <c:v>64.5</c:v>
                </c:pt>
                <c:pt idx="82" formatCode="0.0">
                  <c:v>65.900000000000006</c:v>
                </c:pt>
                <c:pt idx="83" formatCode="0.0">
                  <c:v>66.900000000000006</c:v>
                </c:pt>
                <c:pt idx="84" formatCode="0.0">
                  <c:v>70</c:v>
                </c:pt>
                <c:pt idx="85" formatCode="0.0">
                  <c:v>64.5</c:v>
                </c:pt>
                <c:pt idx="86" formatCode="0.0">
                  <c:v>59.7</c:v>
                </c:pt>
                <c:pt idx="87" formatCode="0.0">
                  <c:v>60.9</c:v>
                </c:pt>
                <c:pt idx="88" formatCode="0.0">
                  <c:v>57.5</c:v>
                </c:pt>
                <c:pt idx="89" formatCode="0.0">
                  <c:v>52.1</c:v>
                </c:pt>
                <c:pt idx="90" formatCode="0.0">
                  <c:v>45.7</c:v>
                </c:pt>
                <c:pt idx="91" formatCode="0.0">
                  <c:v>37.700000000000003</c:v>
                </c:pt>
                <c:pt idx="92" formatCode="0.0">
                  <c:v>43</c:v>
                </c:pt>
                <c:pt idx="93" formatCode="0.0">
                  <c:v>42.3</c:v>
                </c:pt>
                <c:pt idx="94" formatCode="0.0">
                  <c:v>41.6</c:v>
                </c:pt>
                <c:pt idx="95" formatCode="0.0">
                  <c:v>40.700000000000003</c:v>
                </c:pt>
                <c:pt idx="96" formatCode="0.0">
                  <c:v>40.700000000000003</c:v>
                </c:pt>
                <c:pt idx="97" formatCode="0.0">
                  <c:v>42.5</c:v>
                </c:pt>
                <c:pt idx="98" formatCode="0.0">
                  <c:v>45.4</c:v>
                </c:pt>
                <c:pt idx="99" formatCode="0.0">
                  <c:v>36.299999999999997</c:v>
                </c:pt>
                <c:pt idx="100" formatCode="0.0">
                  <c:v>45.3</c:v>
                </c:pt>
                <c:pt idx="101" formatCode="0.0">
                  <c:v>44.5</c:v>
                </c:pt>
                <c:pt idx="102" formatCode="0.0">
                  <c:v>42</c:v>
                </c:pt>
                <c:pt idx="103" formatCode="0.0">
                  <c:v>42</c:v>
                </c:pt>
                <c:pt idx="104" formatCode="0.0">
                  <c:v>38.700000000000003</c:v>
                </c:pt>
                <c:pt idx="105" formatCode="0.0">
                  <c:v>36.799999999999997</c:v>
                </c:pt>
                <c:pt idx="106" formatCode="0.0">
                  <c:v>40.799999999999997</c:v>
                </c:pt>
                <c:pt idx="107" formatCode="0.0">
                  <c:v>39.799999999999997</c:v>
                </c:pt>
                <c:pt idx="108" formatCode="0.0">
                  <c:v>38.4</c:v>
                </c:pt>
                <c:pt idx="109" formatCode="0.0">
                  <c:v>39.4</c:v>
                </c:pt>
                <c:pt idx="110" formatCode="0.0">
                  <c:v>33.9</c:v>
                </c:pt>
                <c:pt idx="111" formatCode="0.0">
                  <c:v>32.4</c:v>
                </c:pt>
                <c:pt idx="112" formatCode="0.0">
                  <c:v>30.2</c:v>
                </c:pt>
                <c:pt idx="113" formatCode="0.0">
                  <c:v>30.8</c:v>
                </c:pt>
                <c:pt idx="114" formatCode="0.0">
                  <c:v>34.4</c:v>
                </c:pt>
                <c:pt idx="115" formatCode="0.0">
                  <c:v>32.1</c:v>
                </c:pt>
                <c:pt idx="116" formatCode="0.0">
                  <c:v>35.1</c:v>
                </c:pt>
                <c:pt idx="117" formatCode="0.0">
                  <c:v>36.9</c:v>
                </c:pt>
                <c:pt idx="118" formatCode="0.0">
                  <c:v>33.700000000000003</c:v>
                </c:pt>
                <c:pt idx="119" formatCode="0.0">
                  <c:v>31.7</c:v>
                </c:pt>
                <c:pt idx="120" formatCode="0.0">
                  <c:v>35.5</c:v>
                </c:pt>
                <c:pt idx="121" formatCode="0.0">
                  <c:v>34.1</c:v>
                </c:pt>
                <c:pt idx="122" formatCode="0.0">
                  <c:v>32.200000000000003</c:v>
                </c:pt>
                <c:pt idx="123" formatCode="0.0">
                  <c:v>34.9</c:v>
                </c:pt>
                <c:pt idx="124" formatCode="0.0">
                  <c:v>32.700000000000003</c:v>
                </c:pt>
                <c:pt idx="125" formatCode="0.0">
                  <c:v>30.4</c:v>
                </c:pt>
                <c:pt idx="126" formatCode="0.0">
                  <c:v>30.1</c:v>
                </c:pt>
                <c:pt idx="127" formatCode="0.0">
                  <c:v>29</c:v>
                </c:pt>
                <c:pt idx="128" formatCode="0.0">
                  <c:v>29.7</c:v>
                </c:pt>
                <c:pt idx="129" formatCode="0.0">
                  <c:v>32.299999999999997</c:v>
                </c:pt>
                <c:pt idx="130" formatCode="0.0">
                  <c:v>31.5</c:v>
                </c:pt>
                <c:pt idx="131" formatCode="0.0">
                  <c:v>33.6</c:v>
                </c:pt>
                <c:pt idx="132" formatCode="0.0">
                  <c:v>29.7</c:v>
                </c:pt>
                <c:pt idx="133" formatCode="0.0">
                  <c:v>30.4</c:v>
                </c:pt>
                <c:pt idx="134" formatCode="0.0">
                  <c:v>23.2</c:v>
                </c:pt>
                <c:pt idx="135" formatCode="0.0">
                  <c:v>30.8</c:v>
                </c:pt>
                <c:pt idx="136" formatCode="0.0">
                  <c:v>22</c:v>
                </c:pt>
                <c:pt idx="137" formatCode="0.0">
                  <c:v>28.6</c:v>
                </c:pt>
                <c:pt idx="138" formatCode="0.0">
                  <c:v>24.7</c:v>
                </c:pt>
                <c:pt idx="139" formatCode="0.0">
                  <c:v>23.3</c:v>
                </c:pt>
                <c:pt idx="140" formatCode="0.0">
                  <c:v>23.5</c:v>
                </c:pt>
                <c:pt idx="141" formatCode="0.0">
                  <c:v>21.3</c:v>
                </c:pt>
                <c:pt idx="142" formatCode="0.0">
                  <c:v>20.399999999999999</c:v>
                </c:pt>
                <c:pt idx="143" formatCode="0.0">
                  <c:v>23.4</c:v>
                </c:pt>
                <c:pt idx="144" formatCode="0.0">
                  <c:v>27.8</c:v>
                </c:pt>
                <c:pt idx="145" formatCode="0.0">
                  <c:v>21.6</c:v>
                </c:pt>
                <c:pt idx="146" formatCode="0.0">
                  <c:v>23.3</c:v>
                </c:pt>
                <c:pt idx="147" formatCode="0.0">
                  <c:v>25.4</c:v>
                </c:pt>
                <c:pt idx="148" formatCode="0.0">
                  <c:v>26.5</c:v>
                </c:pt>
                <c:pt idx="149" formatCode="0.0">
                  <c:v>22.7</c:v>
                </c:pt>
                <c:pt idx="150" formatCode="0.0">
                  <c:v>22.4</c:v>
                </c:pt>
                <c:pt idx="151" formatCode="0.0">
                  <c:v>29.6</c:v>
                </c:pt>
                <c:pt idx="152" formatCode="0.0">
                  <c:v>27.8</c:v>
                </c:pt>
                <c:pt idx="153" formatCode="0.0">
                  <c:v>29.8</c:v>
                </c:pt>
                <c:pt idx="154" formatCode="0.0">
                  <c:v>22.5</c:v>
                </c:pt>
                <c:pt idx="155" formatCode="0.0">
                  <c:v>23.9</c:v>
                </c:pt>
                <c:pt idx="156" formatCode="0.0">
                  <c:v>21.3</c:v>
                </c:pt>
                <c:pt idx="157" formatCode="0.0">
                  <c:v>21.2</c:v>
                </c:pt>
                <c:pt idx="158" formatCode="0.0">
                  <c:v>21.6</c:v>
                </c:pt>
                <c:pt idx="159" formatCode="0.0">
                  <c:v>21.6</c:v>
                </c:pt>
                <c:pt idx="160" formatCode="0.0">
                  <c:v>21.3</c:v>
                </c:pt>
                <c:pt idx="161" formatCode="0.0">
                  <c:v>23</c:v>
                </c:pt>
                <c:pt idx="162" formatCode="0.0">
                  <c:v>22</c:v>
                </c:pt>
                <c:pt idx="163" formatCode="0.0">
                  <c:v>23.7</c:v>
                </c:pt>
                <c:pt idx="164" formatCode="0.0">
                  <c:v>25</c:v>
                </c:pt>
                <c:pt idx="165" formatCode="0.0">
                  <c:v>24.4</c:v>
                </c:pt>
                <c:pt idx="166" formatCode="0.0">
                  <c:v>23.9</c:v>
                </c:pt>
                <c:pt idx="167" formatCode="0.0">
                  <c:v>19.5</c:v>
                </c:pt>
                <c:pt idx="168" formatCode="0.0">
                  <c:v>23</c:v>
                </c:pt>
                <c:pt idx="169" formatCode="0.0">
                  <c:v>23.5</c:v>
                </c:pt>
                <c:pt idx="170" formatCode="0.0">
                  <c:v>22.7</c:v>
                </c:pt>
                <c:pt idx="171" formatCode="0.0">
                  <c:v>26.1</c:v>
                </c:pt>
                <c:pt idx="172" formatCode="0.0">
                  <c:v>23.4</c:v>
                </c:pt>
                <c:pt idx="173" formatCode="0.0">
                  <c:v>26.4</c:v>
                </c:pt>
                <c:pt idx="174" formatCode="0.0">
                  <c:v>19.100000000000001</c:v>
                </c:pt>
                <c:pt idx="175" formatCode="0.0">
                  <c:v>21.4</c:v>
                </c:pt>
                <c:pt idx="176" formatCode="0.0">
                  <c:v>20.7</c:v>
                </c:pt>
                <c:pt idx="177" formatCode="0.0">
                  <c:v>17.600000000000001</c:v>
                </c:pt>
                <c:pt idx="178" formatCode="0.0">
                  <c:v>21.9</c:v>
                </c:pt>
                <c:pt idx="179" formatCode="0.0">
                  <c:v>18.2</c:v>
                </c:pt>
                <c:pt idx="180" formatCode="0.0">
                  <c:v>19</c:v>
                </c:pt>
                <c:pt idx="181" formatCode="0.0">
                  <c:v>22.4</c:v>
                </c:pt>
                <c:pt idx="182" formatCode="0.0">
                  <c:v>13.5</c:v>
                </c:pt>
                <c:pt idx="183" formatCode="0.0">
                  <c:v>19.5</c:v>
                </c:pt>
              </c:numCache>
            </c:numRef>
          </c:val>
          <c:extLst xmlns:c16r2="http://schemas.microsoft.com/office/drawing/2015/06/chart">
            <c:ext xmlns:c16="http://schemas.microsoft.com/office/drawing/2014/chart" uri="{C3380CC4-5D6E-409C-BE32-E72D297353CC}">
              <c16:uniqueId val="{00000000-F7F8-4CB6-B249-B8D2218DC26D}"/>
            </c:ext>
          </c:extLst>
        </c:ser>
        <c:dLbls>
          <c:showLegendKey val="0"/>
          <c:showVal val="0"/>
          <c:showCatName val="0"/>
          <c:showSerName val="0"/>
          <c:showPercent val="0"/>
          <c:showBubbleSize val="0"/>
        </c:dLbls>
        <c:axId val="423050736"/>
        <c:axId val="423052304"/>
      </c:areaChart>
      <c:dateAx>
        <c:axId val="423050736"/>
        <c:scaling>
          <c:orientation val="minMax"/>
        </c:scaling>
        <c:delete val="0"/>
        <c:axPos val="b"/>
        <c:numFmt formatCode="d\-mmm" sourceLinked="1"/>
        <c:majorTickMark val="none"/>
        <c:minorTickMark val="none"/>
        <c:tickLblPos val="nextTo"/>
        <c:crossAx val="423052304"/>
        <c:crosses val="autoZero"/>
        <c:auto val="1"/>
        <c:lblOffset val="100"/>
        <c:baseTimeUnit val="days"/>
      </c:dateAx>
      <c:valAx>
        <c:axId val="423052304"/>
        <c:scaling>
          <c:orientation val="minMax"/>
        </c:scaling>
        <c:delete val="0"/>
        <c:axPos val="l"/>
        <c:majorGridlines/>
        <c:title>
          <c:tx>
            <c:rich>
              <a:bodyPr rot="-5400000" vert="horz"/>
              <a:lstStyle/>
              <a:p>
                <a:pPr>
                  <a:defRPr/>
                </a:pPr>
                <a:r>
                  <a:rPr lang="en-US"/>
                  <a:t>Kfcs</a:t>
                </a:r>
              </a:p>
            </c:rich>
          </c:tx>
          <c:overlay val="0"/>
        </c:title>
        <c:numFmt formatCode="General" sourceLinked="1"/>
        <c:majorTickMark val="none"/>
        <c:minorTickMark val="none"/>
        <c:tickLblPos val="nextTo"/>
        <c:crossAx val="423050736"/>
        <c:crosses val="autoZero"/>
        <c:crossBetween val="midCat"/>
      </c:valAx>
    </c:plotArea>
    <c:plotVisOnly val="1"/>
    <c:dispBlanksAs val="zero"/>
    <c:showDLblsOverMax val="0"/>
  </c:chart>
  <c:txPr>
    <a:bodyPr/>
    <a:lstStyle/>
    <a:p>
      <a:pPr>
        <a:defRPr sz="1050">
          <a:latin typeface="Times New Roman" panose="02020603050405020304" pitchFamily="18" charset="0"/>
          <a:ea typeface="Segoe UI" panose="020B0502040204020203" pitchFamily="34"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Fish Collected</c:v>
          </c:tx>
          <c:marker>
            <c:symbol val="none"/>
          </c:marker>
          <c:cat>
            <c:numRef>
              <c:f>LMN!$A$7:$A$190</c:f>
              <c:numCache>
                <c:formatCode>d\-mmm</c:formatCode>
                <c:ptCount val="184"/>
                <c:pt idx="0">
                  <c:v>43191</c:v>
                </c:pt>
                <c:pt idx="1">
                  <c:v>43192</c:v>
                </c:pt>
                <c:pt idx="2">
                  <c:v>43193</c:v>
                </c:pt>
                <c:pt idx="3">
                  <c:v>43194</c:v>
                </c:pt>
                <c:pt idx="4">
                  <c:v>43195</c:v>
                </c:pt>
                <c:pt idx="5">
                  <c:v>43196</c:v>
                </c:pt>
                <c:pt idx="6">
                  <c:v>43197</c:v>
                </c:pt>
                <c:pt idx="7">
                  <c:v>43198</c:v>
                </c:pt>
                <c:pt idx="8">
                  <c:v>43199</c:v>
                </c:pt>
                <c:pt idx="9">
                  <c:v>43200</c:v>
                </c:pt>
                <c:pt idx="10">
                  <c:v>43201</c:v>
                </c:pt>
                <c:pt idx="11">
                  <c:v>43202</c:v>
                </c:pt>
                <c:pt idx="12">
                  <c:v>43203</c:v>
                </c:pt>
                <c:pt idx="13">
                  <c:v>43204</c:v>
                </c:pt>
                <c:pt idx="14">
                  <c:v>43205</c:v>
                </c:pt>
                <c:pt idx="15">
                  <c:v>43206</c:v>
                </c:pt>
                <c:pt idx="16">
                  <c:v>43207</c:v>
                </c:pt>
                <c:pt idx="17">
                  <c:v>43208</c:v>
                </c:pt>
                <c:pt idx="18">
                  <c:v>43209</c:v>
                </c:pt>
                <c:pt idx="19">
                  <c:v>43210</c:v>
                </c:pt>
                <c:pt idx="20">
                  <c:v>43211</c:v>
                </c:pt>
                <c:pt idx="21">
                  <c:v>43212</c:v>
                </c:pt>
                <c:pt idx="22">
                  <c:v>43213</c:v>
                </c:pt>
                <c:pt idx="23">
                  <c:v>43214</c:v>
                </c:pt>
                <c:pt idx="24">
                  <c:v>43215</c:v>
                </c:pt>
                <c:pt idx="25">
                  <c:v>43216</c:v>
                </c:pt>
                <c:pt idx="26">
                  <c:v>43217</c:v>
                </c:pt>
                <c:pt idx="27">
                  <c:v>43218</c:v>
                </c:pt>
                <c:pt idx="28">
                  <c:v>43219</c:v>
                </c:pt>
                <c:pt idx="29">
                  <c:v>43220</c:v>
                </c:pt>
                <c:pt idx="30">
                  <c:v>43221</c:v>
                </c:pt>
                <c:pt idx="31">
                  <c:v>43222</c:v>
                </c:pt>
                <c:pt idx="32">
                  <c:v>43223</c:v>
                </c:pt>
                <c:pt idx="33">
                  <c:v>43224</c:v>
                </c:pt>
                <c:pt idx="34">
                  <c:v>43225</c:v>
                </c:pt>
                <c:pt idx="35">
                  <c:v>43226</c:v>
                </c:pt>
                <c:pt idx="36">
                  <c:v>43227</c:v>
                </c:pt>
                <c:pt idx="37">
                  <c:v>43228</c:v>
                </c:pt>
                <c:pt idx="38">
                  <c:v>43229</c:v>
                </c:pt>
                <c:pt idx="39">
                  <c:v>43230</c:v>
                </c:pt>
                <c:pt idx="40">
                  <c:v>43231</c:v>
                </c:pt>
                <c:pt idx="41">
                  <c:v>43232</c:v>
                </c:pt>
                <c:pt idx="42">
                  <c:v>43233</c:v>
                </c:pt>
                <c:pt idx="43">
                  <c:v>43234</c:v>
                </c:pt>
                <c:pt idx="44">
                  <c:v>43235</c:v>
                </c:pt>
                <c:pt idx="45">
                  <c:v>43236</c:v>
                </c:pt>
                <c:pt idx="46">
                  <c:v>43237</c:v>
                </c:pt>
                <c:pt idx="47">
                  <c:v>43238</c:v>
                </c:pt>
                <c:pt idx="48">
                  <c:v>43239</c:v>
                </c:pt>
                <c:pt idx="49">
                  <c:v>43240</c:v>
                </c:pt>
                <c:pt idx="50">
                  <c:v>43241</c:v>
                </c:pt>
                <c:pt idx="51">
                  <c:v>43242</c:v>
                </c:pt>
                <c:pt idx="52">
                  <c:v>43243</c:v>
                </c:pt>
                <c:pt idx="53">
                  <c:v>43244</c:v>
                </c:pt>
                <c:pt idx="54">
                  <c:v>43245</c:v>
                </c:pt>
                <c:pt idx="55">
                  <c:v>43246</c:v>
                </c:pt>
                <c:pt idx="56">
                  <c:v>43247</c:v>
                </c:pt>
                <c:pt idx="57">
                  <c:v>43248</c:v>
                </c:pt>
                <c:pt idx="58">
                  <c:v>43249</c:v>
                </c:pt>
                <c:pt idx="59">
                  <c:v>43250</c:v>
                </c:pt>
                <c:pt idx="60">
                  <c:v>43251</c:v>
                </c:pt>
                <c:pt idx="61">
                  <c:v>43252</c:v>
                </c:pt>
                <c:pt idx="62">
                  <c:v>43253</c:v>
                </c:pt>
                <c:pt idx="63">
                  <c:v>43254</c:v>
                </c:pt>
                <c:pt idx="64">
                  <c:v>43255</c:v>
                </c:pt>
                <c:pt idx="65">
                  <c:v>43256</c:v>
                </c:pt>
                <c:pt idx="66">
                  <c:v>43257</c:v>
                </c:pt>
                <c:pt idx="67">
                  <c:v>43258</c:v>
                </c:pt>
                <c:pt idx="68">
                  <c:v>43259</c:v>
                </c:pt>
                <c:pt idx="69">
                  <c:v>43260</c:v>
                </c:pt>
                <c:pt idx="70">
                  <c:v>43261</c:v>
                </c:pt>
                <c:pt idx="71">
                  <c:v>43262</c:v>
                </c:pt>
                <c:pt idx="72">
                  <c:v>43263</c:v>
                </c:pt>
                <c:pt idx="73">
                  <c:v>43264</c:v>
                </c:pt>
                <c:pt idx="74">
                  <c:v>43265</c:v>
                </c:pt>
                <c:pt idx="75">
                  <c:v>43266</c:v>
                </c:pt>
                <c:pt idx="76">
                  <c:v>43267</c:v>
                </c:pt>
                <c:pt idx="77">
                  <c:v>43268</c:v>
                </c:pt>
                <c:pt idx="78">
                  <c:v>43269</c:v>
                </c:pt>
                <c:pt idx="79">
                  <c:v>43270</c:v>
                </c:pt>
                <c:pt idx="80">
                  <c:v>43271</c:v>
                </c:pt>
                <c:pt idx="81">
                  <c:v>43272</c:v>
                </c:pt>
                <c:pt idx="82">
                  <c:v>43273</c:v>
                </c:pt>
                <c:pt idx="83">
                  <c:v>43274</c:v>
                </c:pt>
                <c:pt idx="84">
                  <c:v>43275</c:v>
                </c:pt>
                <c:pt idx="85">
                  <c:v>43276</c:v>
                </c:pt>
                <c:pt idx="86">
                  <c:v>43277</c:v>
                </c:pt>
                <c:pt idx="87">
                  <c:v>43278</c:v>
                </c:pt>
                <c:pt idx="88">
                  <c:v>43279</c:v>
                </c:pt>
                <c:pt idx="89">
                  <c:v>43280</c:v>
                </c:pt>
                <c:pt idx="90">
                  <c:v>43281</c:v>
                </c:pt>
                <c:pt idx="91">
                  <c:v>43282</c:v>
                </c:pt>
                <c:pt idx="92">
                  <c:v>43283</c:v>
                </c:pt>
                <c:pt idx="93">
                  <c:v>43284</c:v>
                </c:pt>
                <c:pt idx="94">
                  <c:v>43285</c:v>
                </c:pt>
                <c:pt idx="95">
                  <c:v>43286</c:v>
                </c:pt>
                <c:pt idx="96">
                  <c:v>43287</c:v>
                </c:pt>
                <c:pt idx="97">
                  <c:v>43288</c:v>
                </c:pt>
                <c:pt idx="98">
                  <c:v>43289</c:v>
                </c:pt>
                <c:pt idx="99">
                  <c:v>43290</c:v>
                </c:pt>
                <c:pt idx="100">
                  <c:v>43291</c:v>
                </c:pt>
                <c:pt idx="101">
                  <c:v>43292</c:v>
                </c:pt>
                <c:pt idx="102">
                  <c:v>43293</c:v>
                </c:pt>
                <c:pt idx="103">
                  <c:v>43294</c:v>
                </c:pt>
                <c:pt idx="104">
                  <c:v>43295</c:v>
                </c:pt>
                <c:pt idx="105">
                  <c:v>43296</c:v>
                </c:pt>
                <c:pt idx="106">
                  <c:v>43297</c:v>
                </c:pt>
                <c:pt idx="107">
                  <c:v>43298</c:v>
                </c:pt>
                <c:pt idx="108">
                  <c:v>43299</c:v>
                </c:pt>
                <c:pt idx="109">
                  <c:v>43300</c:v>
                </c:pt>
                <c:pt idx="110">
                  <c:v>43301</c:v>
                </c:pt>
                <c:pt idx="111">
                  <c:v>43302</c:v>
                </c:pt>
                <c:pt idx="112">
                  <c:v>43303</c:v>
                </c:pt>
                <c:pt idx="113">
                  <c:v>43304</c:v>
                </c:pt>
                <c:pt idx="114">
                  <c:v>43305</c:v>
                </c:pt>
                <c:pt idx="115">
                  <c:v>43306</c:v>
                </c:pt>
                <c:pt idx="116">
                  <c:v>43307</c:v>
                </c:pt>
                <c:pt idx="117">
                  <c:v>43308</c:v>
                </c:pt>
                <c:pt idx="118">
                  <c:v>43309</c:v>
                </c:pt>
                <c:pt idx="119">
                  <c:v>43310</c:v>
                </c:pt>
                <c:pt idx="120">
                  <c:v>43311</c:v>
                </c:pt>
                <c:pt idx="121">
                  <c:v>43312</c:v>
                </c:pt>
                <c:pt idx="122">
                  <c:v>43313</c:v>
                </c:pt>
                <c:pt idx="123">
                  <c:v>43314</c:v>
                </c:pt>
                <c:pt idx="124">
                  <c:v>43315</c:v>
                </c:pt>
                <c:pt idx="125">
                  <c:v>43316</c:v>
                </c:pt>
                <c:pt idx="126">
                  <c:v>43317</c:v>
                </c:pt>
                <c:pt idx="127">
                  <c:v>43318</c:v>
                </c:pt>
                <c:pt idx="128">
                  <c:v>43319</c:v>
                </c:pt>
                <c:pt idx="129">
                  <c:v>43320</c:v>
                </c:pt>
                <c:pt idx="130">
                  <c:v>43321</c:v>
                </c:pt>
                <c:pt idx="131">
                  <c:v>43322</c:v>
                </c:pt>
                <c:pt idx="132">
                  <c:v>43323</c:v>
                </c:pt>
                <c:pt idx="133">
                  <c:v>43324</c:v>
                </c:pt>
                <c:pt idx="134">
                  <c:v>43325</c:v>
                </c:pt>
                <c:pt idx="135">
                  <c:v>43326</c:v>
                </c:pt>
                <c:pt idx="136">
                  <c:v>43327</c:v>
                </c:pt>
                <c:pt idx="137">
                  <c:v>43328</c:v>
                </c:pt>
                <c:pt idx="138">
                  <c:v>43329</c:v>
                </c:pt>
                <c:pt idx="139">
                  <c:v>43330</c:v>
                </c:pt>
                <c:pt idx="140">
                  <c:v>43331</c:v>
                </c:pt>
                <c:pt idx="141">
                  <c:v>43332</c:v>
                </c:pt>
                <c:pt idx="142">
                  <c:v>43333</c:v>
                </c:pt>
                <c:pt idx="143">
                  <c:v>43334</c:v>
                </c:pt>
                <c:pt idx="144">
                  <c:v>43335</c:v>
                </c:pt>
                <c:pt idx="145">
                  <c:v>43336</c:v>
                </c:pt>
                <c:pt idx="146">
                  <c:v>43337</c:v>
                </c:pt>
                <c:pt idx="147">
                  <c:v>43338</c:v>
                </c:pt>
                <c:pt idx="148">
                  <c:v>43339</c:v>
                </c:pt>
                <c:pt idx="149">
                  <c:v>43340</c:v>
                </c:pt>
                <c:pt idx="150">
                  <c:v>43341</c:v>
                </c:pt>
                <c:pt idx="151">
                  <c:v>43342</c:v>
                </c:pt>
                <c:pt idx="152">
                  <c:v>43343</c:v>
                </c:pt>
                <c:pt idx="153">
                  <c:v>43344</c:v>
                </c:pt>
                <c:pt idx="154">
                  <c:v>43345</c:v>
                </c:pt>
                <c:pt idx="155">
                  <c:v>43346</c:v>
                </c:pt>
                <c:pt idx="156">
                  <c:v>43347</c:v>
                </c:pt>
                <c:pt idx="157">
                  <c:v>43348</c:v>
                </c:pt>
                <c:pt idx="158">
                  <c:v>43349</c:v>
                </c:pt>
                <c:pt idx="159">
                  <c:v>43350</c:v>
                </c:pt>
                <c:pt idx="160">
                  <c:v>43351</c:v>
                </c:pt>
                <c:pt idx="161">
                  <c:v>43352</c:v>
                </c:pt>
                <c:pt idx="162">
                  <c:v>43353</c:v>
                </c:pt>
                <c:pt idx="163">
                  <c:v>43354</c:v>
                </c:pt>
                <c:pt idx="164">
                  <c:v>43355</c:v>
                </c:pt>
                <c:pt idx="165">
                  <c:v>43356</c:v>
                </c:pt>
                <c:pt idx="166">
                  <c:v>43357</c:v>
                </c:pt>
                <c:pt idx="167">
                  <c:v>43358</c:v>
                </c:pt>
                <c:pt idx="168">
                  <c:v>43359</c:v>
                </c:pt>
                <c:pt idx="169">
                  <c:v>43360</c:v>
                </c:pt>
                <c:pt idx="170">
                  <c:v>43361</c:v>
                </c:pt>
                <c:pt idx="171">
                  <c:v>43362</c:v>
                </c:pt>
                <c:pt idx="172">
                  <c:v>43363</c:v>
                </c:pt>
                <c:pt idx="173">
                  <c:v>43364</c:v>
                </c:pt>
                <c:pt idx="174">
                  <c:v>43365</c:v>
                </c:pt>
                <c:pt idx="175">
                  <c:v>43366</c:v>
                </c:pt>
                <c:pt idx="176">
                  <c:v>43367</c:v>
                </c:pt>
                <c:pt idx="177">
                  <c:v>43368</c:v>
                </c:pt>
                <c:pt idx="178">
                  <c:v>43369</c:v>
                </c:pt>
                <c:pt idx="179">
                  <c:v>43370</c:v>
                </c:pt>
                <c:pt idx="180">
                  <c:v>43371</c:v>
                </c:pt>
                <c:pt idx="181">
                  <c:v>43372</c:v>
                </c:pt>
                <c:pt idx="182">
                  <c:v>43373</c:v>
                </c:pt>
                <c:pt idx="183">
                  <c:v>43374</c:v>
                </c:pt>
              </c:numCache>
            </c:numRef>
          </c:cat>
          <c:val>
            <c:numRef>
              <c:f>LMN!$K$7:$K$190</c:f>
              <c:numCache>
                <c:formatCode>#,##0_);\(#,##0\)</c:formatCode>
                <c:ptCount val="184"/>
                <c:pt idx="0">
                  <c:v>0</c:v>
                </c:pt>
                <c:pt idx="1">
                  <c:v>0</c:v>
                </c:pt>
                <c:pt idx="2">
                  <c:v>0</c:v>
                </c:pt>
                <c:pt idx="3">
                  <c:v>0</c:v>
                </c:pt>
                <c:pt idx="4">
                  <c:v>3760</c:v>
                </c:pt>
                <c:pt idx="5">
                  <c:v>0</c:v>
                </c:pt>
                <c:pt idx="6">
                  <c:v>0</c:v>
                </c:pt>
                <c:pt idx="7">
                  <c:v>9140</c:v>
                </c:pt>
                <c:pt idx="8">
                  <c:v>0</c:v>
                </c:pt>
                <c:pt idx="9">
                  <c:v>0</c:v>
                </c:pt>
                <c:pt idx="10">
                  <c:v>24800</c:v>
                </c:pt>
                <c:pt idx="11">
                  <c:v>0</c:v>
                </c:pt>
                <c:pt idx="12">
                  <c:v>0</c:v>
                </c:pt>
                <c:pt idx="13">
                  <c:v>77900</c:v>
                </c:pt>
                <c:pt idx="14">
                  <c:v>0</c:v>
                </c:pt>
                <c:pt idx="15">
                  <c:v>86400</c:v>
                </c:pt>
                <c:pt idx="16">
                  <c:v>0</c:v>
                </c:pt>
                <c:pt idx="17">
                  <c:v>114600</c:v>
                </c:pt>
                <c:pt idx="18">
                  <c:v>0</c:v>
                </c:pt>
                <c:pt idx="19">
                  <c:v>84100</c:v>
                </c:pt>
                <c:pt idx="20">
                  <c:v>0</c:v>
                </c:pt>
                <c:pt idx="21">
                  <c:v>52600</c:v>
                </c:pt>
                <c:pt idx="22">
                  <c:v>17400</c:v>
                </c:pt>
                <c:pt idx="23">
                  <c:v>70200</c:v>
                </c:pt>
                <c:pt idx="24">
                  <c:v>78700</c:v>
                </c:pt>
                <c:pt idx="25">
                  <c:v>64000</c:v>
                </c:pt>
                <c:pt idx="26">
                  <c:v>58000</c:v>
                </c:pt>
                <c:pt idx="27">
                  <c:v>89600</c:v>
                </c:pt>
                <c:pt idx="28">
                  <c:v>98600</c:v>
                </c:pt>
                <c:pt idx="29">
                  <c:v>112800</c:v>
                </c:pt>
                <c:pt idx="30">
                  <c:v>129000</c:v>
                </c:pt>
                <c:pt idx="31">
                  <c:v>125500</c:v>
                </c:pt>
                <c:pt idx="32">
                  <c:v>67000</c:v>
                </c:pt>
                <c:pt idx="33">
                  <c:v>63800</c:v>
                </c:pt>
                <c:pt idx="34">
                  <c:v>57000</c:v>
                </c:pt>
                <c:pt idx="35">
                  <c:v>83600</c:v>
                </c:pt>
                <c:pt idx="36">
                  <c:v>84200</c:v>
                </c:pt>
                <c:pt idx="37">
                  <c:v>74800</c:v>
                </c:pt>
                <c:pt idx="38">
                  <c:v>101300</c:v>
                </c:pt>
                <c:pt idx="39">
                  <c:v>91000</c:v>
                </c:pt>
                <c:pt idx="40">
                  <c:v>40000</c:v>
                </c:pt>
                <c:pt idx="41">
                  <c:v>46400</c:v>
                </c:pt>
                <c:pt idx="42">
                  <c:v>77600</c:v>
                </c:pt>
                <c:pt idx="43">
                  <c:v>64000</c:v>
                </c:pt>
                <c:pt idx="44">
                  <c:v>37000</c:v>
                </c:pt>
                <c:pt idx="45">
                  <c:v>28700</c:v>
                </c:pt>
                <c:pt idx="46">
                  <c:v>23800</c:v>
                </c:pt>
                <c:pt idx="47">
                  <c:v>35000</c:v>
                </c:pt>
                <c:pt idx="48">
                  <c:v>35600</c:v>
                </c:pt>
                <c:pt idx="49">
                  <c:v>25200</c:v>
                </c:pt>
                <c:pt idx="50">
                  <c:v>17500</c:v>
                </c:pt>
                <c:pt idx="51">
                  <c:v>11800</c:v>
                </c:pt>
                <c:pt idx="52">
                  <c:v>20350</c:v>
                </c:pt>
                <c:pt idx="53">
                  <c:v>12800</c:v>
                </c:pt>
                <c:pt idx="54">
                  <c:v>19300</c:v>
                </c:pt>
                <c:pt idx="55">
                  <c:v>8200</c:v>
                </c:pt>
                <c:pt idx="56">
                  <c:v>8200</c:v>
                </c:pt>
                <c:pt idx="57">
                  <c:v>13100</c:v>
                </c:pt>
                <c:pt idx="58">
                  <c:v>32500</c:v>
                </c:pt>
                <c:pt idx="59">
                  <c:v>48500</c:v>
                </c:pt>
                <c:pt idx="60">
                  <c:v>26000</c:v>
                </c:pt>
                <c:pt idx="61">
                  <c:v>30000</c:v>
                </c:pt>
                <c:pt idx="62">
                  <c:v>16600</c:v>
                </c:pt>
                <c:pt idx="63">
                  <c:v>9800</c:v>
                </c:pt>
                <c:pt idx="64">
                  <c:v>5300</c:v>
                </c:pt>
                <c:pt idx="65">
                  <c:v>8200</c:v>
                </c:pt>
                <c:pt idx="66">
                  <c:v>5500</c:v>
                </c:pt>
                <c:pt idx="67">
                  <c:v>4850</c:v>
                </c:pt>
                <c:pt idx="68">
                  <c:v>4160</c:v>
                </c:pt>
                <c:pt idx="69">
                  <c:v>6340</c:v>
                </c:pt>
                <c:pt idx="70">
                  <c:v>8500</c:v>
                </c:pt>
                <c:pt idx="71">
                  <c:v>6940</c:v>
                </c:pt>
                <c:pt idx="72">
                  <c:v>4700</c:v>
                </c:pt>
                <c:pt idx="73">
                  <c:v>5720</c:v>
                </c:pt>
                <c:pt idx="74">
                  <c:v>2660</c:v>
                </c:pt>
                <c:pt idx="75">
                  <c:v>2760</c:v>
                </c:pt>
                <c:pt idx="76">
                  <c:v>1720</c:v>
                </c:pt>
                <c:pt idx="77">
                  <c:v>1580</c:v>
                </c:pt>
                <c:pt idx="78">
                  <c:v>1680</c:v>
                </c:pt>
                <c:pt idx="79">
                  <c:v>420</c:v>
                </c:pt>
                <c:pt idx="80">
                  <c:v>3320</c:v>
                </c:pt>
                <c:pt idx="81">
                  <c:v>7780</c:v>
                </c:pt>
                <c:pt idx="82">
                  <c:v>3840</c:v>
                </c:pt>
                <c:pt idx="83">
                  <c:v>3120</c:v>
                </c:pt>
                <c:pt idx="84">
                  <c:v>5380</c:v>
                </c:pt>
                <c:pt idx="85">
                  <c:v>10400</c:v>
                </c:pt>
                <c:pt idx="86">
                  <c:v>1860</c:v>
                </c:pt>
                <c:pt idx="87">
                  <c:v>1503</c:v>
                </c:pt>
                <c:pt idx="88">
                  <c:v>1510</c:v>
                </c:pt>
                <c:pt idx="89">
                  <c:v>1380</c:v>
                </c:pt>
                <c:pt idx="90">
                  <c:v>1310</c:v>
                </c:pt>
                <c:pt idx="91">
                  <c:v>1510</c:v>
                </c:pt>
                <c:pt idx="92">
                  <c:v>1210</c:v>
                </c:pt>
                <c:pt idx="93">
                  <c:v>1350</c:v>
                </c:pt>
                <c:pt idx="94">
                  <c:v>2845</c:v>
                </c:pt>
                <c:pt idx="95">
                  <c:v>3640</c:v>
                </c:pt>
                <c:pt idx="96">
                  <c:v>1520</c:v>
                </c:pt>
                <c:pt idx="97">
                  <c:v>1480</c:v>
                </c:pt>
                <c:pt idx="98">
                  <c:v>840</c:v>
                </c:pt>
                <c:pt idx="99">
                  <c:v>1010</c:v>
                </c:pt>
                <c:pt idx="100">
                  <c:v>1870</c:v>
                </c:pt>
                <c:pt idx="101">
                  <c:v>1475</c:v>
                </c:pt>
                <c:pt idx="102">
                  <c:v>1010</c:v>
                </c:pt>
                <c:pt idx="103">
                  <c:v>1180</c:v>
                </c:pt>
                <c:pt idx="104">
                  <c:v>970</c:v>
                </c:pt>
                <c:pt idx="105">
                  <c:v>990</c:v>
                </c:pt>
                <c:pt idx="106">
                  <c:v>3200</c:v>
                </c:pt>
                <c:pt idx="107">
                  <c:v>3150</c:v>
                </c:pt>
                <c:pt idx="108">
                  <c:v>2891</c:v>
                </c:pt>
                <c:pt idx="109">
                  <c:v>1700</c:v>
                </c:pt>
                <c:pt idx="110">
                  <c:v>1620</c:v>
                </c:pt>
                <c:pt idx="111">
                  <c:v>440</c:v>
                </c:pt>
                <c:pt idx="112">
                  <c:v>425</c:v>
                </c:pt>
                <c:pt idx="113">
                  <c:v>240</c:v>
                </c:pt>
                <c:pt idx="114">
                  <c:v>445</c:v>
                </c:pt>
                <c:pt idx="115">
                  <c:v>348</c:v>
                </c:pt>
                <c:pt idx="116">
                  <c:v>1032</c:v>
                </c:pt>
                <c:pt idx="117">
                  <c:v>868</c:v>
                </c:pt>
                <c:pt idx="118">
                  <c:v>296</c:v>
                </c:pt>
                <c:pt idx="119">
                  <c:v>152</c:v>
                </c:pt>
                <c:pt idx="120">
                  <c:v>144</c:v>
                </c:pt>
                <c:pt idx="121">
                  <c:v>116</c:v>
                </c:pt>
                <c:pt idx="122">
                  <c:v>60</c:v>
                </c:pt>
                <c:pt idx="123">
                  <c:v>28</c:v>
                </c:pt>
                <c:pt idx="124">
                  <c:v>16</c:v>
                </c:pt>
                <c:pt idx="125">
                  <c:v>32</c:v>
                </c:pt>
                <c:pt idx="126">
                  <c:v>80</c:v>
                </c:pt>
                <c:pt idx="127">
                  <c:v>60</c:v>
                </c:pt>
                <c:pt idx="128">
                  <c:v>104</c:v>
                </c:pt>
                <c:pt idx="129">
                  <c:v>80</c:v>
                </c:pt>
                <c:pt idx="130">
                  <c:v>56</c:v>
                </c:pt>
                <c:pt idx="131">
                  <c:v>48</c:v>
                </c:pt>
                <c:pt idx="132">
                  <c:v>12</c:v>
                </c:pt>
                <c:pt idx="133">
                  <c:v>112</c:v>
                </c:pt>
                <c:pt idx="134">
                  <c:v>32</c:v>
                </c:pt>
                <c:pt idx="135">
                  <c:v>48</c:v>
                </c:pt>
                <c:pt idx="136">
                  <c:v>28</c:v>
                </c:pt>
                <c:pt idx="137">
                  <c:v>24</c:v>
                </c:pt>
                <c:pt idx="138">
                  <c:v>45</c:v>
                </c:pt>
                <c:pt idx="139">
                  <c:v>33</c:v>
                </c:pt>
                <c:pt idx="140">
                  <c:v>36</c:v>
                </c:pt>
                <c:pt idx="141">
                  <c:v>28</c:v>
                </c:pt>
                <c:pt idx="142">
                  <c:v>29</c:v>
                </c:pt>
                <c:pt idx="143">
                  <c:v>39</c:v>
                </c:pt>
                <c:pt idx="144">
                  <c:v>24</c:v>
                </c:pt>
                <c:pt idx="145">
                  <c:v>21</c:v>
                </c:pt>
                <c:pt idx="146">
                  <c:v>25</c:v>
                </c:pt>
                <c:pt idx="147">
                  <c:v>12</c:v>
                </c:pt>
                <c:pt idx="148">
                  <c:v>3</c:v>
                </c:pt>
                <c:pt idx="149">
                  <c:v>11</c:v>
                </c:pt>
                <c:pt idx="150">
                  <c:v>12</c:v>
                </c:pt>
                <c:pt idx="151">
                  <c:v>10</c:v>
                </c:pt>
                <c:pt idx="152">
                  <c:v>7</c:v>
                </c:pt>
                <c:pt idx="153">
                  <c:v>15</c:v>
                </c:pt>
                <c:pt idx="154">
                  <c:v>19</c:v>
                </c:pt>
                <c:pt idx="155">
                  <c:v>54</c:v>
                </c:pt>
                <c:pt idx="156">
                  <c:v>35</c:v>
                </c:pt>
                <c:pt idx="157">
                  <c:v>62</c:v>
                </c:pt>
                <c:pt idx="158">
                  <c:v>25</c:v>
                </c:pt>
                <c:pt idx="159">
                  <c:v>27</c:v>
                </c:pt>
                <c:pt idx="160">
                  <c:v>25</c:v>
                </c:pt>
                <c:pt idx="161">
                  <c:v>28</c:v>
                </c:pt>
                <c:pt idx="162">
                  <c:v>16</c:v>
                </c:pt>
                <c:pt idx="163">
                  <c:v>14</c:v>
                </c:pt>
                <c:pt idx="164">
                  <c:v>16</c:v>
                </c:pt>
                <c:pt idx="165">
                  <c:v>11</c:v>
                </c:pt>
                <c:pt idx="166">
                  <c:v>2</c:v>
                </c:pt>
                <c:pt idx="167">
                  <c:v>4</c:v>
                </c:pt>
                <c:pt idx="168">
                  <c:v>5</c:v>
                </c:pt>
                <c:pt idx="169">
                  <c:v>5</c:v>
                </c:pt>
                <c:pt idx="170">
                  <c:v>4</c:v>
                </c:pt>
                <c:pt idx="171">
                  <c:v>6</c:v>
                </c:pt>
                <c:pt idx="172">
                  <c:v>13</c:v>
                </c:pt>
                <c:pt idx="173">
                  <c:v>8</c:v>
                </c:pt>
                <c:pt idx="174">
                  <c:v>7</c:v>
                </c:pt>
                <c:pt idx="175">
                  <c:v>6</c:v>
                </c:pt>
                <c:pt idx="176">
                  <c:v>2</c:v>
                </c:pt>
                <c:pt idx="177">
                  <c:v>6</c:v>
                </c:pt>
                <c:pt idx="178">
                  <c:v>1</c:v>
                </c:pt>
                <c:pt idx="179">
                  <c:v>2</c:v>
                </c:pt>
                <c:pt idx="180">
                  <c:v>5</c:v>
                </c:pt>
                <c:pt idx="181">
                  <c:v>8</c:v>
                </c:pt>
                <c:pt idx="182">
                  <c:v>3</c:v>
                </c:pt>
                <c:pt idx="183">
                  <c:v>7</c:v>
                </c:pt>
              </c:numCache>
            </c:numRef>
          </c:val>
          <c:smooth val="0"/>
          <c:extLst xmlns:c16r2="http://schemas.microsoft.com/office/drawing/2015/06/chart">
            <c:ext xmlns:c16="http://schemas.microsoft.com/office/drawing/2014/chart" uri="{C3380CC4-5D6E-409C-BE32-E72D297353CC}">
              <c16:uniqueId val="{00000000-E49C-4E01-9BA2-B658A64673F8}"/>
            </c:ext>
          </c:extLst>
        </c:ser>
        <c:dLbls>
          <c:showLegendKey val="0"/>
          <c:showVal val="0"/>
          <c:showCatName val="0"/>
          <c:showSerName val="0"/>
          <c:showPercent val="0"/>
          <c:showBubbleSize val="0"/>
        </c:dLbls>
        <c:marker val="1"/>
        <c:smooth val="0"/>
        <c:axId val="423051128"/>
        <c:axId val="423046032"/>
      </c:lineChart>
      <c:lineChart>
        <c:grouping val="standard"/>
        <c:varyColors val="0"/>
        <c:ser>
          <c:idx val="1"/>
          <c:order val="1"/>
          <c:tx>
            <c:v>River Flow</c:v>
          </c:tx>
          <c:marker>
            <c:symbol val="none"/>
          </c:marker>
          <c:cat>
            <c:numRef>
              <c:f>[1]Dailys!$A$6:$A$188</c:f>
              <c:numCache>
                <c:formatCode>d\-mmm</c:formatCode>
                <c:ptCount val="183"/>
                <c:pt idx="0">
                  <c:v>42461</c:v>
                </c:pt>
                <c:pt idx="1">
                  <c:v>42462</c:v>
                </c:pt>
                <c:pt idx="2">
                  <c:v>42463</c:v>
                </c:pt>
                <c:pt idx="3">
                  <c:v>42464</c:v>
                </c:pt>
                <c:pt idx="4">
                  <c:v>42465</c:v>
                </c:pt>
                <c:pt idx="5">
                  <c:v>42466</c:v>
                </c:pt>
                <c:pt idx="6">
                  <c:v>42467</c:v>
                </c:pt>
                <c:pt idx="7">
                  <c:v>42468</c:v>
                </c:pt>
                <c:pt idx="8">
                  <c:v>42469</c:v>
                </c:pt>
                <c:pt idx="9">
                  <c:v>42470</c:v>
                </c:pt>
                <c:pt idx="10">
                  <c:v>42471</c:v>
                </c:pt>
                <c:pt idx="11">
                  <c:v>42472</c:v>
                </c:pt>
                <c:pt idx="12">
                  <c:v>42473</c:v>
                </c:pt>
                <c:pt idx="13">
                  <c:v>42474</c:v>
                </c:pt>
                <c:pt idx="14">
                  <c:v>42475</c:v>
                </c:pt>
                <c:pt idx="15">
                  <c:v>42476</c:v>
                </c:pt>
                <c:pt idx="16">
                  <c:v>42477</c:v>
                </c:pt>
                <c:pt idx="17">
                  <c:v>42478</c:v>
                </c:pt>
                <c:pt idx="18">
                  <c:v>42479</c:v>
                </c:pt>
                <c:pt idx="19">
                  <c:v>42480</c:v>
                </c:pt>
                <c:pt idx="20">
                  <c:v>42481</c:v>
                </c:pt>
                <c:pt idx="21">
                  <c:v>42482</c:v>
                </c:pt>
                <c:pt idx="22">
                  <c:v>42483</c:v>
                </c:pt>
                <c:pt idx="23">
                  <c:v>42484</c:v>
                </c:pt>
                <c:pt idx="24">
                  <c:v>42485</c:v>
                </c:pt>
                <c:pt idx="25">
                  <c:v>42486</c:v>
                </c:pt>
                <c:pt idx="26">
                  <c:v>42487</c:v>
                </c:pt>
                <c:pt idx="27">
                  <c:v>42488</c:v>
                </c:pt>
                <c:pt idx="28">
                  <c:v>42489</c:v>
                </c:pt>
                <c:pt idx="29">
                  <c:v>42490</c:v>
                </c:pt>
                <c:pt idx="30">
                  <c:v>42491</c:v>
                </c:pt>
                <c:pt idx="31">
                  <c:v>42492</c:v>
                </c:pt>
                <c:pt idx="32">
                  <c:v>42493</c:v>
                </c:pt>
                <c:pt idx="33">
                  <c:v>42494</c:v>
                </c:pt>
                <c:pt idx="34">
                  <c:v>42495</c:v>
                </c:pt>
                <c:pt idx="35">
                  <c:v>42496</c:v>
                </c:pt>
                <c:pt idx="36">
                  <c:v>42497</c:v>
                </c:pt>
                <c:pt idx="37">
                  <c:v>42498</c:v>
                </c:pt>
                <c:pt idx="38">
                  <c:v>42499</c:v>
                </c:pt>
                <c:pt idx="39">
                  <c:v>42500</c:v>
                </c:pt>
                <c:pt idx="40">
                  <c:v>42501</c:v>
                </c:pt>
                <c:pt idx="41">
                  <c:v>42502</c:v>
                </c:pt>
                <c:pt idx="42">
                  <c:v>42503</c:v>
                </c:pt>
                <c:pt idx="43">
                  <c:v>42504</c:v>
                </c:pt>
                <c:pt idx="44">
                  <c:v>42505</c:v>
                </c:pt>
                <c:pt idx="45">
                  <c:v>42506</c:v>
                </c:pt>
                <c:pt idx="46">
                  <c:v>42507</c:v>
                </c:pt>
                <c:pt idx="47">
                  <c:v>42508</c:v>
                </c:pt>
                <c:pt idx="48">
                  <c:v>42509</c:v>
                </c:pt>
                <c:pt idx="49">
                  <c:v>42510</c:v>
                </c:pt>
                <c:pt idx="50">
                  <c:v>42511</c:v>
                </c:pt>
                <c:pt idx="51">
                  <c:v>42512</c:v>
                </c:pt>
                <c:pt idx="52">
                  <c:v>42513</c:v>
                </c:pt>
                <c:pt idx="53">
                  <c:v>42514</c:v>
                </c:pt>
                <c:pt idx="54">
                  <c:v>42515</c:v>
                </c:pt>
                <c:pt idx="55">
                  <c:v>42516</c:v>
                </c:pt>
                <c:pt idx="56">
                  <c:v>42517</c:v>
                </c:pt>
                <c:pt idx="57">
                  <c:v>42518</c:v>
                </c:pt>
                <c:pt idx="58">
                  <c:v>42519</c:v>
                </c:pt>
                <c:pt idx="59">
                  <c:v>42520</c:v>
                </c:pt>
                <c:pt idx="60">
                  <c:v>42521</c:v>
                </c:pt>
                <c:pt idx="61">
                  <c:v>42522</c:v>
                </c:pt>
                <c:pt idx="62">
                  <c:v>42523</c:v>
                </c:pt>
                <c:pt idx="63">
                  <c:v>42524</c:v>
                </c:pt>
                <c:pt idx="64">
                  <c:v>42525</c:v>
                </c:pt>
                <c:pt idx="65">
                  <c:v>42526</c:v>
                </c:pt>
                <c:pt idx="66">
                  <c:v>42527</c:v>
                </c:pt>
                <c:pt idx="67">
                  <c:v>42528</c:v>
                </c:pt>
                <c:pt idx="68">
                  <c:v>42529</c:v>
                </c:pt>
                <c:pt idx="69">
                  <c:v>42530</c:v>
                </c:pt>
                <c:pt idx="70">
                  <c:v>42531</c:v>
                </c:pt>
                <c:pt idx="71">
                  <c:v>42532</c:v>
                </c:pt>
                <c:pt idx="72">
                  <c:v>42533</c:v>
                </c:pt>
                <c:pt idx="73">
                  <c:v>42534</c:v>
                </c:pt>
                <c:pt idx="74">
                  <c:v>42535</c:v>
                </c:pt>
                <c:pt idx="75">
                  <c:v>42536</c:v>
                </c:pt>
                <c:pt idx="76">
                  <c:v>42537</c:v>
                </c:pt>
                <c:pt idx="77">
                  <c:v>42538</c:v>
                </c:pt>
                <c:pt idx="78">
                  <c:v>42539</c:v>
                </c:pt>
                <c:pt idx="79">
                  <c:v>42540</c:v>
                </c:pt>
                <c:pt idx="80">
                  <c:v>42541</c:v>
                </c:pt>
                <c:pt idx="81">
                  <c:v>42542</c:v>
                </c:pt>
                <c:pt idx="82">
                  <c:v>42543</c:v>
                </c:pt>
                <c:pt idx="83">
                  <c:v>42544</c:v>
                </c:pt>
                <c:pt idx="84">
                  <c:v>42545</c:v>
                </c:pt>
                <c:pt idx="85">
                  <c:v>42546</c:v>
                </c:pt>
                <c:pt idx="86">
                  <c:v>42547</c:v>
                </c:pt>
                <c:pt idx="87">
                  <c:v>42548</c:v>
                </c:pt>
                <c:pt idx="88">
                  <c:v>42549</c:v>
                </c:pt>
                <c:pt idx="89">
                  <c:v>42550</c:v>
                </c:pt>
                <c:pt idx="90">
                  <c:v>42551</c:v>
                </c:pt>
                <c:pt idx="91">
                  <c:v>42552</c:v>
                </c:pt>
                <c:pt idx="92">
                  <c:v>42553</c:v>
                </c:pt>
                <c:pt idx="93">
                  <c:v>42554</c:v>
                </c:pt>
                <c:pt idx="94">
                  <c:v>42555</c:v>
                </c:pt>
                <c:pt idx="95">
                  <c:v>42556</c:v>
                </c:pt>
                <c:pt idx="96">
                  <c:v>42557</c:v>
                </c:pt>
                <c:pt idx="97">
                  <c:v>42558</c:v>
                </c:pt>
                <c:pt idx="98">
                  <c:v>42559</c:v>
                </c:pt>
                <c:pt idx="99">
                  <c:v>42560</c:v>
                </c:pt>
                <c:pt idx="100">
                  <c:v>42561</c:v>
                </c:pt>
                <c:pt idx="101">
                  <c:v>42562</c:v>
                </c:pt>
                <c:pt idx="102">
                  <c:v>42563</c:v>
                </c:pt>
                <c:pt idx="103">
                  <c:v>42564</c:v>
                </c:pt>
                <c:pt idx="104">
                  <c:v>42565</c:v>
                </c:pt>
                <c:pt idx="105">
                  <c:v>42566</c:v>
                </c:pt>
                <c:pt idx="106">
                  <c:v>42567</c:v>
                </c:pt>
                <c:pt idx="107">
                  <c:v>42568</c:v>
                </c:pt>
                <c:pt idx="108">
                  <c:v>42569</c:v>
                </c:pt>
                <c:pt idx="109">
                  <c:v>42570</c:v>
                </c:pt>
                <c:pt idx="110">
                  <c:v>42571</c:v>
                </c:pt>
                <c:pt idx="111">
                  <c:v>42572</c:v>
                </c:pt>
                <c:pt idx="112">
                  <c:v>42573</c:v>
                </c:pt>
                <c:pt idx="113">
                  <c:v>42574</c:v>
                </c:pt>
                <c:pt idx="114">
                  <c:v>42575</c:v>
                </c:pt>
                <c:pt idx="115">
                  <c:v>42576</c:v>
                </c:pt>
                <c:pt idx="116">
                  <c:v>42577</c:v>
                </c:pt>
                <c:pt idx="117">
                  <c:v>42578</c:v>
                </c:pt>
                <c:pt idx="118">
                  <c:v>42579</c:v>
                </c:pt>
                <c:pt idx="119">
                  <c:v>42580</c:v>
                </c:pt>
                <c:pt idx="120">
                  <c:v>42581</c:v>
                </c:pt>
                <c:pt idx="121">
                  <c:v>42582</c:v>
                </c:pt>
                <c:pt idx="122">
                  <c:v>42583</c:v>
                </c:pt>
                <c:pt idx="123">
                  <c:v>42584</c:v>
                </c:pt>
                <c:pt idx="124">
                  <c:v>42585</c:v>
                </c:pt>
                <c:pt idx="125">
                  <c:v>42586</c:v>
                </c:pt>
                <c:pt idx="126">
                  <c:v>42587</c:v>
                </c:pt>
                <c:pt idx="127">
                  <c:v>42588</c:v>
                </c:pt>
                <c:pt idx="128">
                  <c:v>42589</c:v>
                </c:pt>
                <c:pt idx="129">
                  <c:v>42590</c:v>
                </c:pt>
                <c:pt idx="130">
                  <c:v>42591</c:v>
                </c:pt>
                <c:pt idx="131">
                  <c:v>42592</c:v>
                </c:pt>
                <c:pt idx="132">
                  <c:v>42593</c:v>
                </c:pt>
                <c:pt idx="133">
                  <c:v>42594</c:v>
                </c:pt>
                <c:pt idx="134">
                  <c:v>42595</c:v>
                </c:pt>
                <c:pt idx="135">
                  <c:v>42596</c:v>
                </c:pt>
                <c:pt idx="136">
                  <c:v>42597</c:v>
                </c:pt>
                <c:pt idx="137">
                  <c:v>42598</c:v>
                </c:pt>
                <c:pt idx="138">
                  <c:v>42599</c:v>
                </c:pt>
                <c:pt idx="139">
                  <c:v>42600</c:v>
                </c:pt>
                <c:pt idx="140">
                  <c:v>42601</c:v>
                </c:pt>
                <c:pt idx="141">
                  <c:v>42602</c:v>
                </c:pt>
                <c:pt idx="142">
                  <c:v>42603</c:v>
                </c:pt>
                <c:pt idx="143">
                  <c:v>42604</c:v>
                </c:pt>
                <c:pt idx="144">
                  <c:v>42605</c:v>
                </c:pt>
                <c:pt idx="145">
                  <c:v>42606</c:v>
                </c:pt>
                <c:pt idx="146">
                  <c:v>42607</c:v>
                </c:pt>
                <c:pt idx="147">
                  <c:v>42608</c:v>
                </c:pt>
                <c:pt idx="148">
                  <c:v>42609</c:v>
                </c:pt>
                <c:pt idx="149">
                  <c:v>42610</c:v>
                </c:pt>
                <c:pt idx="150">
                  <c:v>42611</c:v>
                </c:pt>
                <c:pt idx="151">
                  <c:v>42612</c:v>
                </c:pt>
                <c:pt idx="152">
                  <c:v>42613</c:v>
                </c:pt>
                <c:pt idx="153">
                  <c:v>42614</c:v>
                </c:pt>
                <c:pt idx="154">
                  <c:v>42615</c:v>
                </c:pt>
                <c:pt idx="155">
                  <c:v>42616</c:v>
                </c:pt>
                <c:pt idx="156">
                  <c:v>42617</c:v>
                </c:pt>
                <c:pt idx="157">
                  <c:v>42618</c:v>
                </c:pt>
                <c:pt idx="158">
                  <c:v>42619</c:v>
                </c:pt>
                <c:pt idx="159">
                  <c:v>42620</c:v>
                </c:pt>
                <c:pt idx="160">
                  <c:v>42621</c:v>
                </c:pt>
                <c:pt idx="161">
                  <c:v>42622</c:v>
                </c:pt>
                <c:pt idx="162">
                  <c:v>42623</c:v>
                </c:pt>
                <c:pt idx="163">
                  <c:v>42624</c:v>
                </c:pt>
                <c:pt idx="164">
                  <c:v>42625</c:v>
                </c:pt>
                <c:pt idx="165">
                  <c:v>42626</c:v>
                </c:pt>
                <c:pt idx="166">
                  <c:v>42627</c:v>
                </c:pt>
                <c:pt idx="167">
                  <c:v>42628</c:v>
                </c:pt>
                <c:pt idx="168">
                  <c:v>42629</c:v>
                </c:pt>
                <c:pt idx="169">
                  <c:v>42630</c:v>
                </c:pt>
                <c:pt idx="170">
                  <c:v>42631</c:v>
                </c:pt>
                <c:pt idx="171">
                  <c:v>42632</c:v>
                </c:pt>
                <c:pt idx="172">
                  <c:v>42633</c:v>
                </c:pt>
                <c:pt idx="173">
                  <c:v>42634</c:v>
                </c:pt>
                <c:pt idx="174">
                  <c:v>42635</c:v>
                </c:pt>
                <c:pt idx="175">
                  <c:v>42636</c:v>
                </c:pt>
                <c:pt idx="176">
                  <c:v>42637</c:v>
                </c:pt>
                <c:pt idx="177">
                  <c:v>42638</c:v>
                </c:pt>
                <c:pt idx="178">
                  <c:v>42639</c:v>
                </c:pt>
                <c:pt idx="179">
                  <c:v>42640</c:v>
                </c:pt>
                <c:pt idx="180">
                  <c:v>42641</c:v>
                </c:pt>
                <c:pt idx="181">
                  <c:v>42642</c:v>
                </c:pt>
                <c:pt idx="182">
                  <c:v>42643</c:v>
                </c:pt>
              </c:numCache>
            </c:numRef>
          </c:cat>
          <c:val>
            <c:numRef>
              <c:f>LMN!$V$7:$V$190</c:f>
              <c:numCache>
                <c:formatCode>General</c:formatCode>
                <c:ptCount val="184"/>
                <c:pt idx="0">
                  <c:v>64.8</c:v>
                </c:pt>
                <c:pt idx="1">
                  <c:v>60.9</c:v>
                </c:pt>
                <c:pt idx="2">
                  <c:v>63.9</c:v>
                </c:pt>
                <c:pt idx="3">
                  <c:v>62.1</c:v>
                </c:pt>
                <c:pt idx="4">
                  <c:v>70.599999999999994</c:v>
                </c:pt>
                <c:pt idx="5">
                  <c:v>76.3</c:v>
                </c:pt>
                <c:pt idx="6">
                  <c:v>79.400000000000006</c:v>
                </c:pt>
                <c:pt idx="7" formatCode="0.0">
                  <c:v>91</c:v>
                </c:pt>
                <c:pt idx="8">
                  <c:v>111.5</c:v>
                </c:pt>
                <c:pt idx="9">
                  <c:v>111.6</c:v>
                </c:pt>
                <c:pt idx="10" formatCode="0.0">
                  <c:v>106.2</c:v>
                </c:pt>
                <c:pt idx="11" formatCode="0.0">
                  <c:v>108.1</c:v>
                </c:pt>
                <c:pt idx="12" formatCode="0.0">
                  <c:v>110.7</c:v>
                </c:pt>
                <c:pt idx="13" formatCode="0.0">
                  <c:v>112.7</c:v>
                </c:pt>
                <c:pt idx="14" formatCode="0.0">
                  <c:v>106.7</c:v>
                </c:pt>
                <c:pt idx="15" formatCode="0.0">
                  <c:v>104.7</c:v>
                </c:pt>
                <c:pt idx="16" formatCode="0.0">
                  <c:v>103.1</c:v>
                </c:pt>
                <c:pt idx="17" formatCode="0.0">
                  <c:v>111.4</c:v>
                </c:pt>
                <c:pt idx="18" formatCode="0.0">
                  <c:v>97.9</c:v>
                </c:pt>
                <c:pt idx="19" formatCode="0.0">
                  <c:v>97.3</c:v>
                </c:pt>
                <c:pt idx="20" formatCode="0.0">
                  <c:v>93.9</c:v>
                </c:pt>
                <c:pt idx="21" formatCode="0.0">
                  <c:v>88.4</c:v>
                </c:pt>
                <c:pt idx="22" formatCode="0.0">
                  <c:v>92.6</c:v>
                </c:pt>
                <c:pt idx="23" formatCode="0.0">
                  <c:v>89.7</c:v>
                </c:pt>
                <c:pt idx="24" formatCode="0.0">
                  <c:v>90</c:v>
                </c:pt>
                <c:pt idx="25" formatCode="0.0">
                  <c:v>90.5</c:v>
                </c:pt>
                <c:pt idx="26" formatCode="0.0">
                  <c:v>95.4</c:v>
                </c:pt>
                <c:pt idx="27" formatCode="0.0">
                  <c:v>93.2</c:v>
                </c:pt>
                <c:pt idx="28" formatCode="0.0">
                  <c:v>111.1</c:v>
                </c:pt>
                <c:pt idx="29" formatCode="0.0">
                  <c:v>115.5</c:v>
                </c:pt>
                <c:pt idx="30" formatCode="0.0">
                  <c:v>109.1</c:v>
                </c:pt>
                <c:pt idx="31" formatCode="0.0">
                  <c:v>88.2</c:v>
                </c:pt>
                <c:pt idx="32" formatCode="0.0">
                  <c:v>97.8</c:v>
                </c:pt>
                <c:pt idx="33" formatCode="0.0">
                  <c:v>87.4</c:v>
                </c:pt>
                <c:pt idx="34" formatCode="0.0">
                  <c:v>91.3</c:v>
                </c:pt>
                <c:pt idx="35" formatCode="0.0">
                  <c:v>101</c:v>
                </c:pt>
                <c:pt idx="36" formatCode="0.0">
                  <c:v>122.8</c:v>
                </c:pt>
                <c:pt idx="37" formatCode="0.0">
                  <c:v>140.4</c:v>
                </c:pt>
                <c:pt idx="38" formatCode="0.0">
                  <c:v>127.6</c:v>
                </c:pt>
                <c:pt idx="39" formatCode="0.0">
                  <c:v>147.6</c:v>
                </c:pt>
                <c:pt idx="40" formatCode="0.0">
                  <c:v>157.4</c:v>
                </c:pt>
                <c:pt idx="41" formatCode="0.0">
                  <c:v>141.9</c:v>
                </c:pt>
                <c:pt idx="42" formatCode="0.0">
                  <c:v>120.2</c:v>
                </c:pt>
                <c:pt idx="43" formatCode="0.0">
                  <c:v>112.8</c:v>
                </c:pt>
                <c:pt idx="44" formatCode="0.0">
                  <c:v>112.5</c:v>
                </c:pt>
                <c:pt idx="45" formatCode="0.0">
                  <c:v>125.2</c:v>
                </c:pt>
                <c:pt idx="46" formatCode="0.0">
                  <c:v>137.69999999999999</c:v>
                </c:pt>
                <c:pt idx="47" formatCode="0.0">
                  <c:v>142.9</c:v>
                </c:pt>
                <c:pt idx="48" formatCode="0.0">
                  <c:v>146.6</c:v>
                </c:pt>
                <c:pt idx="49" formatCode="0.0">
                  <c:v>142.1</c:v>
                </c:pt>
                <c:pt idx="50" formatCode="0.0">
                  <c:v>142.30000000000001</c:v>
                </c:pt>
                <c:pt idx="51" formatCode="0.0">
                  <c:v>141.9</c:v>
                </c:pt>
                <c:pt idx="52" formatCode="0.0">
                  <c:v>141.4</c:v>
                </c:pt>
                <c:pt idx="53" formatCode="0.0">
                  <c:v>153</c:v>
                </c:pt>
                <c:pt idx="54" formatCode="0.0">
                  <c:v>153.5</c:v>
                </c:pt>
                <c:pt idx="55" formatCode="0.0">
                  <c:v>164.3</c:v>
                </c:pt>
                <c:pt idx="56" formatCode="0.0">
                  <c:v>177.7</c:v>
                </c:pt>
                <c:pt idx="57" formatCode="0.0">
                  <c:v>159.19999999999999</c:v>
                </c:pt>
                <c:pt idx="58" formatCode="0.0">
                  <c:v>152.4</c:v>
                </c:pt>
                <c:pt idx="59" formatCode="0.0">
                  <c:v>145.1</c:v>
                </c:pt>
                <c:pt idx="60" formatCode="0.0">
                  <c:v>149.69999999999999</c:v>
                </c:pt>
                <c:pt idx="61" formatCode="0.0">
                  <c:v>142.9</c:v>
                </c:pt>
                <c:pt idx="62" formatCode="0.0">
                  <c:v>144.1</c:v>
                </c:pt>
                <c:pt idx="63" formatCode="0.0">
                  <c:v>123.5</c:v>
                </c:pt>
                <c:pt idx="64" formatCode="0.0">
                  <c:v>103.3</c:v>
                </c:pt>
                <c:pt idx="65" formatCode="0.0">
                  <c:v>112.6</c:v>
                </c:pt>
                <c:pt idx="66" formatCode="0.0">
                  <c:v>105.5</c:v>
                </c:pt>
                <c:pt idx="67" formatCode="0.0">
                  <c:v>99.3</c:v>
                </c:pt>
                <c:pt idx="68" formatCode="0.0">
                  <c:v>92.2</c:v>
                </c:pt>
                <c:pt idx="69" formatCode="0.0">
                  <c:v>93.9</c:v>
                </c:pt>
                <c:pt idx="70" formatCode="0.0">
                  <c:v>83.8</c:v>
                </c:pt>
                <c:pt idx="71" formatCode="0.0">
                  <c:v>84.5</c:v>
                </c:pt>
                <c:pt idx="72" formatCode="0.0">
                  <c:v>77.7</c:v>
                </c:pt>
                <c:pt idx="73" formatCode="0.0">
                  <c:v>77.900000000000006</c:v>
                </c:pt>
                <c:pt idx="74" formatCode="0.0">
                  <c:v>62.3</c:v>
                </c:pt>
                <c:pt idx="75" formatCode="0.0">
                  <c:v>63.9</c:v>
                </c:pt>
                <c:pt idx="76" formatCode="0.0">
                  <c:v>55.4</c:v>
                </c:pt>
                <c:pt idx="77" formatCode="0.0">
                  <c:v>50</c:v>
                </c:pt>
                <c:pt idx="78" formatCode="0.0">
                  <c:v>52.9</c:v>
                </c:pt>
                <c:pt idx="79" formatCode="0.0">
                  <c:v>55.7</c:v>
                </c:pt>
                <c:pt idx="80" formatCode="0.0">
                  <c:v>64.7</c:v>
                </c:pt>
                <c:pt idx="81" formatCode="0.0">
                  <c:v>64.5</c:v>
                </c:pt>
                <c:pt idx="82" formatCode="0.0">
                  <c:v>65.900000000000006</c:v>
                </c:pt>
                <c:pt idx="83" formatCode="0.0">
                  <c:v>66.900000000000006</c:v>
                </c:pt>
                <c:pt idx="84" formatCode="0.0">
                  <c:v>70</c:v>
                </c:pt>
                <c:pt idx="85" formatCode="0.0">
                  <c:v>64.5</c:v>
                </c:pt>
                <c:pt idx="86" formatCode="0.0">
                  <c:v>59.7</c:v>
                </c:pt>
                <c:pt idx="87" formatCode="0.0">
                  <c:v>60.9</c:v>
                </c:pt>
                <c:pt idx="88" formatCode="0.0">
                  <c:v>57.5</c:v>
                </c:pt>
                <c:pt idx="89" formatCode="0.0">
                  <c:v>52.1</c:v>
                </c:pt>
                <c:pt idx="90" formatCode="0.0">
                  <c:v>45.7</c:v>
                </c:pt>
                <c:pt idx="91" formatCode="0.0">
                  <c:v>37.700000000000003</c:v>
                </c:pt>
                <c:pt idx="92" formatCode="0.0">
                  <c:v>43</c:v>
                </c:pt>
                <c:pt idx="93" formatCode="0.0">
                  <c:v>42.3</c:v>
                </c:pt>
                <c:pt idx="94" formatCode="0.0">
                  <c:v>41.6</c:v>
                </c:pt>
                <c:pt idx="95" formatCode="0.0">
                  <c:v>40.700000000000003</c:v>
                </c:pt>
                <c:pt idx="96" formatCode="0.0">
                  <c:v>40.700000000000003</c:v>
                </c:pt>
                <c:pt idx="97" formatCode="0.0">
                  <c:v>42.5</c:v>
                </c:pt>
                <c:pt idx="98" formatCode="0.0">
                  <c:v>45.4</c:v>
                </c:pt>
                <c:pt idx="99" formatCode="0.0">
                  <c:v>36.299999999999997</c:v>
                </c:pt>
                <c:pt idx="100" formatCode="0.0">
                  <c:v>45.3</c:v>
                </c:pt>
                <c:pt idx="101" formatCode="0.0">
                  <c:v>44.5</c:v>
                </c:pt>
                <c:pt idx="102" formatCode="0.0">
                  <c:v>42</c:v>
                </c:pt>
                <c:pt idx="103" formatCode="0.0">
                  <c:v>42</c:v>
                </c:pt>
                <c:pt idx="104" formatCode="0.0">
                  <c:v>38.700000000000003</c:v>
                </c:pt>
                <c:pt idx="105" formatCode="0.0">
                  <c:v>36.799999999999997</c:v>
                </c:pt>
                <c:pt idx="106" formatCode="0.0">
                  <c:v>40.799999999999997</c:v>
                </c:pt>
                <c:pt idx="107" formatCode="0.0">
                  <c:v>39.799999999999997</c:v>
                </c:pt>
                <c:pt idx="108" formatCode="0.0">
                  <c:v>38.4</c:v>
                </c:pt>
                <c:pt idx="109" formatCode="0.0">
                  <c:v>39.4</c:v>
                </c:pt>
                <c:pt idx="110" formatCode="0.0">
                  <c:v>33.9</c:v>
                </c:pt>
                <c:pt idx="111" formatCode="0.0">
                  <c:v>32.4</c:v>
                </c:pt>
                <c:pt idx="112" formatCode="0.0">
                  <c:v>30.2</c:v>
                </c:pt>
                <c:pt idx="113" formatCode="0.0">
                  <c:v>30.8</c:v>
                </c:pt>
                <c:pt idx="114" formatCode="0.0">
                  <c:v>34.4</c:v>
                </c:pt>
                <c:pt idx="115" formatCode="0.0">
                  <c:v>32.1</c:v>
                </c:pt>
                <c:pt idx="116" formatCode="0.0">
                  <c:v>35.1</c:v>
                </c:pt>
                <c:pt idx="117" formatCode="0.0">
                  <c:v>36.9</c:v>
                </c:pt>
                <c:pt idx="118" formatCode="0.0">
                  <c:v>33.700000000000003</c:v>
                </c:pt>
                <c:pt idx="119" formatCode="0.0">
                  <c:v>31.7</c:v>
                </c:pt>
                <c:pt idx="120" formatCode="0.0">
                  <c:v>35.5</c:v>
                </c:pt>
                <c:pt idx="121" formatCode="0.0">
                  <c:v>34.1</c:v>
                </c:pt>
                <c:pt idx="122" formatCode="0.0">
                  <c:v>32.200000000000003</c:v>
                </c:pt>
                <c:pt idx="123" formatCode="0.0">
                  <c:v>34.9</c:v>
                </c:pt>
                <c:pt idx="124" formatCode="0.0">
                  <c:v>32.700000000000003</c:v>
                </c:pt>
                <c:pt idx="125" formatCode="0.0">
                  <c:v>30.4</c:v>
                </c:pt>
                <c:pt idx="126" formatCode="0.0">
                  <c:v>30.1</c:v>
                </c:pt>
                <c:pt idx="127" formatCode="0.0">
                  <c:v>29</c:v>
                </c:pt>
                <c:pt idx="128" formatCode="0.0">
                  <c:v>29.7</c:v>
                </c:pt>
                <c:pt idx="129" formatCode="0.0">
                  <c:v>32.299999999999997</c:v>
                </c:pt>
                <c:pt idx="130" formatCode="0.0">
                  <c:v>31.5</c:v>
                </c:pt>
                <c:pt idx="131" formatCode="0.0">
                  <c:v>33.6</c:v>
                </c:pt>
                <c:pt idx="132" formatCode="0.0">
                  <c:v>29.7</c:v>
                </c:pt>
                <c:pt idx="133" formatCode="0.0">
                  <c:v>30.4</c:v>
                </c:pt>
                <c:pt idx="134" formatCode="0.0">
                  <c:v>23.2</c:v>
                </c:pt>
                <c:pt idx="135" formatCode="0.0">
                  <c:v>30.8</c:v>
                </c:pt>
                <c:pt idx="136" formatCode="0.0">
                  <c:v>22</c:v>
                </c:pt>
                <c:pt idx="137" formatCode="0.0">
                  <c:v>28.6</c:v>
                </c:pt>
                <c:pt idx="138" formatCode="0.0">
                  <c:v>24.7</c:v>
                </c:pt>
                <c:pt idx="139" formatCode="0.0">
                  <c:v>23.3</c:v>
                </c:pt>
                <c:pt idx="140" formatCode="0.0">
                  <c:v>23.5</c:v>
                </c:pt>
                <c:pt idx="141" formatCode="0.0">
                  <c:v>21.3</c:v>
                </c:pt>
                <c:pt idx="142" formatCode="0.0">
                  <c:v>20.399999999999999</c:v>
                </c:pt>
                <c:pt idx="143" formatCode="0.0">
                  <c:v>23.4</c:v>
                </c:pt>
                <c:pt idx="144" formatCode="0.0">
                  <c:v>27.8</c:v>
                </c:pt>
                <c:pt idx="145" formatCode="0.0">
                  <c:v>21.6</c:v>
                </c:pt>
                <c:pt idx="146" formatCode="0.0">
                  <c:v>23.3</c:v>
                </c:pt>
                <c:pt idx="147" formatCode="0.0">
                  <c:v>25.4</c:v>
                </c:pt>
                <c:pt idx="148" formatCode="0.0">
                  <c:v>26.5</c:v>
                </c:pt>
                <c:pt idx="149" formatCode="0.0">
                  <c:v>22.7</c:v>
                </c:pt>
                <c:pt idx="150" formatCode="0.0">
                  <c:v>22.4</c:v>
                </c:pt>
                <c:pt idx="151" formatCode="0.0">
                  <c:v>29.6</c:v>
                </c:pt>
                <c:pt idx="152" formatCode="0.0">
                  <c:v>27.8</c:v>
                </c:pt>
                <c:pt idx="153" formatCode="0.0">
                  <c:v>29.8</c:v>
                </c:pt>
                <c:pt idx="154" formatCode="0.0">
                  <c:v>22.5</c:v>
                </c:pt>
                <c:pt idx="155" formatCode="0.0">
                  <c:v>23.9</c:v>
                </c:pt>
                <c:pt idx="156" formatCode="0.0">
                  <c:v>21.3</c:v>
                </c:pt>
                <c:pt idx="157" formatCode="0.0">
                  <c:v>21.2</c:v>
                </c:pt>
                <c:pt idx="158" formatCode="0.0">
                  <c:v>21.6</c:v>
                </c:pt>
                <c:pt idx="159" formatCode="0.0">
                  <c:v>21.6</c:v>
                </c:pt>
                <c:pt idx="160" formatCode="0.0">
                  <c:v>21.3</c:v>
                </c:pt>
                <c:pt idx="161" formatCode="0.0">
                  <c:v>23</c:v>
                </c:pt>
                <c:pt idx="162" formatCode="0.0">
                  <c:v>22</c:v>
                </c:pt>
                <c:pt idx="163" formatCode="0.0">
                  <c:v>23.7</c:v>
                </c:pt>
                <c:pt idx="164" formatCode="0.0">
                  <c:v>25</c:v>
                </c:pt>
                <c:pt idx="165" formatCode="0.0">
                  <c:v>24.4</c:v>
                </c:pt>
                <c:pt idx="166" formatCode="0.0">
                  <c:v>23.9</c:v>
                </c:pt>
                <c:pt idx="167" formatCode="0.0">
                  <c:v>19.5</c:v>
                </c:pt>
                <c:pt idx="168" formatCode="0.0">
                  <c:v>23</c:v>
                </c:pt>
                <c:pt idx="169" formatCode="0.0">
                  <c:v>23.5</c:v>
                </c:pt>
                <c:pt idx="170" formatCode="0.0">
                  <c:v>22.7</c:v>
                </c:pt>
                <c:pt idx="171" formatCode="0.0">
                  <c:v>26.1</c:v>
                </c:pt>
                <c:pt idx="172" formatCode="0.0">
                  <c:v>23.4</c:v>
                </c:pt>
                <c:pt idx="173" formatCode="0.0">
                  <c:v>26.4</c:v>
                </c:pt>
                <c:pt idx="174" formatCode="0.0">
                  <c:v>19.100000000000001</c:v>
                </c:pt>
                <c:pt idx="175" formatCode="0.0">
                  <c:v>21.4</c:v>
                </c:pt>
                <c:pt idx="176" formatCode="0.0">
                  <c:v>20.7</c:v>
                </c:pt>
                <c:pt idx="177" formatCode="0.0">
                  <c:v>17.600000000000001</c:v>
                </c:pt>
                <c:pt idx="178" formatCode="0.0">
                  <c:v>21.9</c:v>
                </c:pt>
                <c:pt idx="179" formatCode="0.0">
                  <c:v>18.2</c:v>
                </c:pt>
                <c:pt idx="180" formatCode="0.0">
                  <c:v>19</c:v>
                </c:pt>
                <c:pt idx="181" formatCode="0.0">
                  <c:v>22.4</c:v>
                </c:pt>
                <c:pt idx="182" formatCode="0.0">
                  <c:v>13.5</c:v>
                </c:pt>
                <c:pt idx="183" formatCode="0.0">
                  <c:v>19.5</c:v>
                </c:pt>
              </c:numCache>
            </c:numRef>
          </c:val>
          <c:smooth val="0"/>
          <c:extLst xmlns:c16r2="http://schemas.microsoft.com/office/drawing/2015/06/chart">
            <c:ext xmlns:c16="http://schemas.microsoft.com/office/drawing/2014/chart" uri="{C3380CC4-5D6E-409C-BE32-E72D297353CC}">
              <c16:uniqueId val="{00000001-E49C-4E01-9BA2-B658A64673F8}"/>
            </c:ext>
          </c:extLst>
        </c:ser>
        <c:dLbls>
          <c:showLegendKey val="0"/>
          <c:showVal val="0"/>
          <c:showCatName val="0"/>
          <c:showSerName val="0"/>
          <c:showPercent val="0"/>
          <c:showBubbleSize val="0"/>
        </c:dLbls>
        <c:marker val="1"/>
        <c:smooth val="0"/>
        <c:axId val="424446200"/>
        <c:axId val="423047208"/>
      </c:lineChart>
      <c:dateAx>
        <c:axId val="423051128"/>
        <c:scaling>
          <c:orientation val="minMax"/>
        </c:scaling>
        <c:delete val="0"/>
        <c:axPos val="b"/>
        <c:numFmt formatCode="d\-mmm" sourceLinked="1"/>
        <c:majorTickMark val="none"/>
        <c:minorTickMark val="none"/>
        <c:tickLblPos val="nextTo"/>
        <c:txPr>
          <a:bodyPr rot="-5400000" vert="horz"/>
          <a:lstStyle/>
          <a:p>
            <a:pPr>
              <a:defRPr/>
            </a:pPr>
            <a:endParaRPr lang="en-US"/>
          </a:p>
        </c:txPr>
        <c:crossAx val="423046032"/>
        <c:crosses val="autoZero"/>
        <c:auto val="1"/>
        <c:lblOffset val="100"/>
        <c:baseTimeUnit val="days"/>
      </c:dateAx>
      <c:valAx>
        <c:axId val="423046032"/>
        <c:scaling>
          <c:orientation val="minMax"/>
        </c:scaling>
        <c:delete val="0"/>
        <c:axPos val="l"/>
        <c:majorGridlines/>
        <c:title>
          <c:tx>
            <c:rich>
              <a:bodyPr rot="-5400000" vert="horz"/>
              <a:lstStyle/>
              <a:p>
                <a:pPr>
                  <a:defRPr/>
                </a:pPr>
                <a:r>
                  <a:rPr lang="en-US"/>
                  <a:t>Total Fish Collected</a:t>
                </a:r>
              </a:p>
            </c:rich>
          </c:tx>
          <c:overlay val="0"/>
        </c:title>
        <c:numFmt formatCode="#,##0_);\(#,##0\)" sourceLinked="1"/>
        <c:majorTickMark val="none"/>
        <c:minorTickMark val="none"/>
        <c:tickLblPos val="nextTo"/>
        <c:spPr>
          <a:ln w="9525">
            <a:noFill/>
          </a:ln>
        </c:spPr>
        <c:crossAx val="423051128"/>
        <c:crosses val="autoZero"/>
        <c:crossBetween val="between"/>
      </c:valAx>
      <c:valAx>
        <c:axId val="423047208"/>
        <c:scaling>
          <c:orientation val="minMax"/>
        </c:scaling>
        <c:delete val="0"/>
        <c:axPos val="r"/>
        <c:title>
          <c:tx>
            <c:rich>
              <a:bodyPr rot="-5400000" vert="horz"/>
              <a:lstStyle/>
              <a:p>
                <a:pPr>
                  <a:defRPr/>
                </a:pPr>
                <a:r>
                  <a:rPr lang="en-US"/>
                  <a:t>River Flow (KCFS)</a:t>
                </a:r>
              </a:p>
            </c:rich>
          </c:tx>
          <c:overlay val="0"/>
        </c:title>
        <c:numFmt formatCode="General" sourceLinked="1"/>
        <c:majorTickMark val="out"/>
        <c:minorTickMark val="none"/>
        <c:tickLblPos val="nextTo"/>
        <c:crossAx val="424446200"/>
        <c:crosses val="max"/>
        <c:crossBetween val="between"/>
      </c:valAx>
      <c:dateAx>
        <c:axId val="424446200"/>
        <c:scaling>
          <c:orientation val="minMax"/>
        </c:scaling>
        <c:delete val="1"/>
        <c:axPos val="b"/>
        <c:numFmt formatCode="d\-mmm" sourceLinked="1"/>
        <c:majorTickMark val="out"/>
        <c:minorTickMark val="none"/>
        <c:tickLblPos val="nextTo"/>
        <c:crossAx val="423047208"/>
        <c:crosses val="autoZero"/>
        <c:auto val="1"/>
        <c:lblOffset val="100"/>
        <c:baseTimeUnit val="days"/>
      </c:dateAx>
    </c:plotArea>
    <c:legend>
      <c:legendPos val="b"/>
      <c:overlay val="0"/>
    </c:legend>
    <c:plotVisOnly val="0"/>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CA00-13E6-4A97-88F6-03C8F0CD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8232</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Juvenile Fish Transportation Program</vt:lpstr>
    </vt:vector>
  </TitlesOfParts>
  <Company>Micron Electronics, Inc.</Company>
  <LinksUpToDate>false</LinksUpToDate>
  <CharactersWithSpaces>55051</CharactersWithSpaces>
  <SharedDoc>false</SharedDoc>
  <HLinks>
    <vt:vector size="300" baseType="variant">
      <vt:variant>
        <vt:i4>1376309</vt:i4>
      </vt:variant>
      <vt:variant>
        <vt:i4>305</vt:i4>
      </vt:variant>
      <vt:variant>
        <vt:i4>0</vt:i4>
      </vt:variant>
      <vt:variant>
        <vt:i4>5</vt:i4>
      </vt:variant>
      <vt:variant>
        <vt:lpwstr/>
      </vt:variant>
      <vt:variant>
        <vt:lpwstr>_Toc306277774</vt:lpwstr>
      </vt:variant>
      <vt:variant>
        <vt:i4>1376309</vt:i4>
      </vt:variant>
      <vt:variant>
        <vt:i4>299</vt:i4>
      </vt:variant>
      <vt:variant>
        <vt:i4>0</vt:i4>
      </vt:variant>
      <vt:variant>
        <vt:i4>5</vt:i4>
      </vt:variant>
      <vt:variant>
        <vt:lpwstr/>
      </vt:variant>
      <vt:variant>
        <vt:lpwstr>_Toc306277773</vt:lpwstr>
      </vt:variant>
      <vt:variant>
        <vt:i4>1376309</vt:i4>
      </vt:variant>
      <vt:variant>
        <vt:i4>293</vt:i4>
      </vt:variant>
      <vt:variant>
        <vt:i4>0</vt:i4>
      </vt:variant>
      <vt:variant>
        <vt:i4>5</vt:i4>
      </vt:variant>
      <vt:variant>
        <vt:lpwstr/>
      </vt:variant>
      <vt:variant>
        <vt:lpwstr>_Toc306277772</vt:lpwstr>
      </vt:variant>
      <vt:variant>
        <vt:i4>1376309</vt:i4>
      </vt:variant>
      <vt:variant>
        <vt:i4>287</vt:i4>
      </vt:variant>
      <vt:variant>
        <vt:i4>0</vt:i4>
      </vt:variant>
      <vt:variant>
        <vt:i4>5</vt:i4>
      </vt:variant>
      <vt:variant>
        <vt:lpwstr/>
      </vt:variant>
      <vt:variant>
        <vt:lpwstr>_Toc306277771</vt:lpwstr>
      </vt:variant>
      <vt:variant>
        <vt:i4>1245243</vt:i4>
      </vt:variant>
      <vt:variant>
        <vt:i4>278</vt:i4>
      </vt:variant>
      <vt:variant>
        <vt:i4>0</vt:i4>
      </vt:variant>
      <vt:variant>
        <vt:i4>5</vt:i4>
      </vt:variant>
      <vt:variant>
        <vt:lpwstr/>
      </vt:variant>
      <vt:variant>
        <vt:lpwstr>_Toc306362854</vt:lpwstr>
      </vt:variant>
      <vt:variant>
        <vt:i4>1245243</vt:i4>
      </vt:variant>
      <vt:variant>
        <vt:i4>272</vt:i4>
      </vt:variant>
      <vt:variant>
        <vt:i4>0</vt:i4>
      </vt:variant>
      <vt:variant>
        <vt:i4>5</vt:i4>
      </vt:variant>
      <vt:variant>
        <vt:lpwstr/>
      </vt:variant>
      <vt:variant>
        <vt:lpwstr>_Toc306362853</vt:lpwstr>
      </vt:variant>
      <vt:variant>
        <vt:i4>1179707</vt:i4>
      </vt:variant>
      <vt:variant>
        <vt:i4>263</vt:i4>
      </vt:variant>
      <vt:variant>
        <vt:i4>0</vt:i4>
      </vt:variant>
      <vt:variant>
        <vt:i4>5</vt:i4>
      </vt:variant>
      <vt:variant>
        <vt:lpwstr/>
      </vt:variant>
      <vt:variant>
        <vt:lpwstr>_Toc306362841</vt:lpwstr>
      </vt:variant>
      <vt:variant>
        <vt:i4>1179707</vt:i4>
      </vt:variant>
      <vt:variant>
        <vt:i4>257</vt:i4>
      </vt:variant>
      <vt:variant>
        <vt:i4>0</vt:i4>
      </vt:variant>
      <vt:variant>
        <vt:i4>5</vt:i4>
      </vt:variant>
      <vt:variant>
        <vt:lpwstr/>
      </vt:variant>
      <vt:variant>
        <vt:lpwstr>_Toc306362840</vt:lpwstr>
      </vt:variant>
      <vt:variant>
        <vt:i4>1376315</vt:i4>
      </vt:variant>
      <vt:variant>
        <vt:i4>251</vt:i4>
      </vt:variant>
      <vt:variant>
        <vt:i4>0</vt:i4>
      </vt:variant>
      <vt:variant>
        <vt:i4>5</vt:i4>
      </vt:variant>
      <vt:variant>
        <vt:lpwstr/>
      </vt:variant>
      <vt:variant>
        <vt:lpwstr>_Toc306362839</vt:lpwstr>
      </vt:variant>
      <vt:variant>
        <vt:i4>1376315</vt:i4>
      </vt:variant>
      <vt:variant>
        <vt:i4>245</vt:i4>
      </vt:variant>
      <vt:variant>
        <vt:i4>0</vt:i4>
      </vt:variant>
      <vt:variant>
        <vt:i4>5</vt:i4>
      </vt:variant>
      <vt:variant>
        <vt:lpwstr/>
      </vt:variant>
      <vt:variant>
        <vt:lpwstr>_Toc306362838</vt:lpwstr>
      </vt:variant>
      <vt:variant>
        <vt:i4>1376315</vt:i4>
      </vt:variant>
      <vt:variant>
        <vt:i4>239</vt:i4>
      </vt:variant>
      <vt:variant>
        <vt:i4>0</vt:i4>
      </vt:variant>
      <vt:variant>
        <vt:i4>5</vt:i4>
      </vt:variant>
      <vt:variant>
        <vt:lpwstr/>
      </vt:variant>
      <vt:variant>
        <vt:lpwstr>_Toc306362837</vt:lpwstr>
      </vt:variant>
      <vt:variant>
        <vt:i4>1376315</vt:i4>
      </vt:variant>
      <vt:variant>
        <vt:i4>233</vt:i4>
      </vt:variant>
      <vt:variant>
        <vt:i4>0</vt:i4>
      </vt:variant>
      <vt:variant>
        <vt:i4>5</vt:i4>
      </vt:variant>
      <vt:variant>
        <vt:lpwstr/>
      </vt:variant>
      <vt:variant>
        <vt:lpwstr>_Toc306362836</vt:lpwstr>
      </vt:variant>
      <vt:variant>
        <vt:i4>1376315</vt:i4>
      </vt:variant>
      <vt:variant>
        <vt:i4>227</vt:i4>
      </vt:variant>
      <vt:variant>
        <vt:i4>0</vt:i4>
      </vt:variant>
      <vt:variant>
        <vt:i4>5</vt:i4>
      </vt:variant>
      <vt:variant>
        <vt:lpwstr/>
      </vt:variant>
      <vt:variant>
        <vt:lpwstr>_Toc306362835</vt:lpwstr>
      </vt:variant>
      <vt:variant>
        <vt:i4>1376315</vt:i4>
      </vt:variant>
      <vt:variant>
        <vt:i4>221</vt:i4>
      </vt:variant>
      <vt:variant>
        <vt:i4>0</vt:i4>
      </vt:variant>
      <vt:variant>
        <vt:i4>5</vt:i4>
      </vt:variant>
      <vt:variant>
        <vt:lpwstr/>
      </vt:variant>
      <vt:variant>
        <vt:lpwstr>_Toc306362834</vt:lpwstr>
      </vt:variant>
      <vt:variant>
        <vt:i4>1376315</vt:i4>
      </vt:variant>
      <vt:variant>
        <vt:i4>215</vt:i4>
      </vt:variant>
      <vt:variant>
        <vt:i4>0</vt:i4>
      </vt:variant>
      <vt:variant>
        <vt:i4>5</vt:i4>
      </vt:variant>
      <vt:variant>
        <vt:lpwstr/>
      </vt:variant>
      <vt:variant>
        <vt:lpwstr>_Toc306362833</vt:lpwstr>
      </vt:variant>
      <vt:variant>
        <vt:i4>1376315</vt:i4>
      </vt:variant>
      <vt:variant>
        <vt:i4>209</vt:i4>
      </vt:variant>
      <vt:variant>
        <vt:i4>0</vt:i4>
      </vt:variant>
      <vt:variant>
        <vt:i4>5</vt:i4>
      </vt:variant>
      <vt:variant>
        <vt:lpwstr/>
      </vt:variant>
      <vt:variant>
        <vt:lpwstr>_Toc306362832</vt:lpwstr>
      </vt:variant>
      <vt:variant>
        <vt:i4>1376315</vt:i4>
      </vt:variant>
      <vt:variant>
        <vt:i4>203</vt:i4>
      </vt:variant>
      <vt:variant>
        <vt:i4>0</vt:i4>
      </vt:variant>
      <vt:variant>
        <vt:i4>5</vt:i4>
      </vt:variant>
      <vt:variant>
        <vt:lpwstr/>
      </vt:variant>
      <vt:variant>
        <vt:lpwstr>_Toc306362831</vt:lpwstr>
      </vt:variant>
      <vt:variant>
        <vt:i4>1376315</vt:i4>
      </vt:variant>
      <vt:variant>
        <vt:i4>197</vt:i4>
      </vt:variant>
      <vt:variant>
        <vt:i4>0</vt:i4>
      </vt:variant>
      <vt:variant>
        <vt:i4>5</vt:i4>
      </vt:variant>
      <vt:variant>
        <vt:lpwstr/>
      </vt:variant>
      <vt:variant>
        <vt:lpwstr>_Toc306362830</vt:lpwstr>
      </vt:variant>
      <vt:variant>
        <vt:i4>1310779</vt:i4>
      </vt:variant>
      <vt:variant>
        <vt:i4>191</vt:i4>
      </vt:variant>
      <vt:variant>
        <vt:i4>0</vt:i4>
      </vt:variant>
      <vt:variant>
        <vt:i4>5</vt:i4>
      </vt:variant>
      <vt:variant>
        <vt:lpwstr/>
      </vt:variant>
      <vt:variant>
        <vt:lpwstr>_Toc306362829</vt:lpwstr>
      </vt:variant>
      <vt:variant>
        <vt:i4>1310779</vt:i4>
      </vt:variant>
      <vt:variant>
        <vt:i4>185</vt:i4>
      </vt:variant>
      <vt:variant>
        <vt:i4>0</vt:i4>
      </vt:variant>
      <vt:variant>
        <vt:i4>5</vt:i4>
      </vt:variant>
      <vt:variant>
        <vt:lpwstr/>
      </vt:variant>
      <vt:variant>
        <vt:lpwstr>_Toc306362828</vt:lpwstr>
      </vt:variant>
      <vt:variant>
        <vt:i4>1310779</vt:i4>
      </vt:variant>
      <vt:variant>
        <vt:i4>179</vt:i4>
      </vt:variant>
      <vt:variant>
        <vt:i4>0</vt:i4>
      </vt:variant>
      <vt:variant>
        <vt:i4>5</vt:i4>
      </vt:variant>
      <vt:variant>
        <vt:lpwstr/>
      </vt:variant>
      <vt:variant>
        <vt:lpwstr>_Toc306362827</vt:lpwstr>
      </vt:variant>
      <vt:variant>
        <vt:i4>1507387</vt:i4>
      </vt:variant>
      <vt:variant>
        <vt:i4>170</vt:i4>
      </vt:variant>
      <vt:variant>
        <vt:i4>0</vt:i4>
      </vt:variant>
      <vt:variant>
        <vt:i4>5</vt:i4>
      </vt:variant>
      <vt:variant>
        <vt:lpwstr/>
      </vt:variant>
      <vt:variant>
        <vt:lpwstr>_Toc306362813</vt:lpwstr>
      </vt:variant>
      <vt:variant>
        <vt:i4>1507387</vt:i4>
      </vt:variant>
      <vt:variant>
        <vt:i4>164</vt:i4>
      </vt:variant>
      <vt:variant>
        <vt:i4>0</vt:i4>
      </vt:variant>
      <vt:variant>
        <vt:i4>5</vt:i4>
      </vt:variant>
      <vt:variant>
        <vt:lpwstr/>
      </vt:variant>
      <vt:variant>
        <vt:lpwstr>_Toc306362812</vt:lpwstr>
      </vt:variant>
      <vt:variant>
        <vt:i4>1507387</vt:i4>
      </vt:variant>
      <vt:variant>
        <vt:i4>158</vt:i4>
      </vt:variant>
      <vt:variant>
        <vt:i4>0</vt:i4>
      </vt:variant>
      <vt:variant>
        <vt:i4>5</vt:i4>
      </vt:variant>
      <vt:variant>
        <vt:lpwstr/>
      </vt:variant>
      <vt:variant>
        <vt:lpwstr>_Toc306362811</vt:lpwstr>
      </vt:variant>
      <vt:variant>
        <vt:i4>1507387</vt:i4>
      </vt:variant>
      <vt:variant>
        <vt:i4>152</vt:i4>
      </vt:variant>
      <vt:variant>
        <vt:i4>0</vt:i4>
      </vt:variant>
      <vt:variant>
        <vt:i4>5</vt:i4>
      </vt:variant>
      <vt:variant>
        <vt:lpwstr/>
      </vt:variant>
      <vt:variant>
        <vt:lpwstr>_Toc306362810</vt:lpwstr>
      </vt:variant>
      <vt:variant>
        <vt:i4>1441851</vt:i4>
      </vt:variant>
      <vt:variant>
        <vt:i4>146</vt:i4>
      </vt:variant>
      <vt:variant>
        <vt:i4>0</vt:i4>
      </vt:variant>
      <vt:variant>
        <vt:i4>5</vt:i4>
      </vt:variant>
      <vt:variant>
        <vt:lpwstr/>
      </vt:variant>
      <vt:variant>
        <vt:lpwstr>_Toc306362809</vt:lpwstr>
      </vt:variant>
      <vt:variant>
        <vt:i4>1441851</vt:i4>
      </vt:variant>
      <vt:variant>
        <vt:i4>140</vt:i4>
      </vt:variant>
      <vt:variant>
        <vt:i4>0</vt:i4>
      </vt:variant>
      <vt:variant>
        <vt:i4>5</vt:i4>
      </vt:variant>
      <vt:variant>
        <vt:lpwstr/>
      </vt:variant>
      <vt:variant>
        <vt:lpwstr>_Toc306362808</vt:lpwstr>
      </vt:variant>
      <vt:variant>
        <vt:i4>1441851</vt:i4>
      </vt:variant>
      <vt:variant>
        <vt:i4>134</vt:i4>
      </vt:variant>
      <vt:variant>
        <vt:i4>0</vt:i4>
      </vt:variant>
      <vt:variant>
        <vt:i4>5</vt:i4>
      </vt:variant>
      <vt:variant>
        <vt:lpwstr/>
      </vt:variant>
      <vt:variant>
        <vt:lpwstr>_Toc306362807</vt:lpwstr>
      </vt:variant>
      <vt:variant>
        <vt:i4>1441851</vt:i4>
      </vt:variant>
      <vt:variant>
        <vt:i4>128</vt:i4>
      </vt:variant>
      <vt:variant>
        <vt:i4>0</vt:i4>
      </vt:variant>
      <vt:variant>
        <vt:i4>5</vt:i4>
      </vt:variant>
      <vt:variant>
        <vt:lpwstr/>
      </vt:variant>
      <vt:variant>
        <vt:lpwstr>_Toc306362806</vt:lpwstr>
      </vt:variant>
      <vt:variant>
        <vt:i4>1441851</vt:i4>
      </vt:variant>
      <vt:variant>
        <vt:i4>122</vt:i4>
      </vt:variant>
      <vt:variant>
        <vt:i4>0</vt:i4>
      </vt:variant>
      <vt:variant>
        <vt:i4>5</vt:i4>
      </vt:variant>
      <vt:variant>
        <vt:lpwstr/>
      </vt:variant>
      <vt:variant>
        <vt:lpwstr>_Toc306362805</vt:lpwstr>
      </vt:variant>
      <vt:variant>
        <vt:i4>1441851</vt:i4>
      </vt:variant>
      <vt:variant>
        <vt:i4>116</vt:i4>
      </vt:variant>
      <vt:variant>
        <vt:i4>0</vt:i4>
      </vt:variant>
      <vt:variant>
        <vt:i4>5</vt:i4>
      </vt:variant>
      <vt:variant>
        <vt:lpwstr/>
      </vt:variant>
      <vt:variant>
        <vt:lpwstr>_Toc306362804</vt:lpwstr>
      </vt:variant>
      <vt:variant>
        <vt:i4>1441851</vt:i4>
      </vt:variant>
      <vt:variant>
        <vt:i4>110</vt:i4>
      </vt:variant>
      <vt:variant>
        <vt:i4>0</vt:i4>
      </vt:variant>
      <vt:variant>
        <vt:i4>5</vt:i4>
      </vt:variant>
      <vt:variant>
        <vt:lpwstr/>
      </vt:variant>
      <vt:variant>
        <vt:lpwstr>_Toc306362803</vt:lpwstr>
      </vt:variant>
      <vt:variant>
        <vt:i4>1441851</vt:i4>
      </vt:variant>
      <vt:variant>
        <vt:i4>104</vt:i4>
      </vt:variant>
      <vt:variant>
        <vt:i4>0</vt:i4>
      </vt:variant>
      <vt:variant>
        <vt:i4>5</vt:i4>
      </vt:variant>
      <vt:variant>
        <vt:lpwstr/>
      </vt:variant>
      <vt:variant>
        <vt:lpwstr>_Toc306362802</vt:lpwstr>
      </vt:variant>
      <vt:variant>
        <vt:i4>1441851</vt:i4>
      </vt:variant>
      <vt:variant>
        <vt:i4>98</vt:i4>
      </vt:variant>
      <vt:variant>
        <vt:i4>0</vt:i4>
      </vt:variant>
      <vt:variant>
        <vt:i4>5</vt:i4>
      </vt:variant>
      <vt:variant>
        <vt:lpwstr/>
      </vt:variant>
      <vt:variant>
        <vt:lpwstr>_Toc306362801</vt:lpwstr>
      </vt:variant>
      <vt:variant>
        <vt:i4>1441851</vt:i4>
      </vt:variant>
      <vt:variant>
        <vt:i4>92</vt:i4>
      </vt:variant>
      <vt:variant>
        <vt:i4>0</vt:i4>
      </vt:variant>
      <vt:variant>
        <vt:i4>5</vt:i4>
      </vt:variant>
      <vt:variant>
        <vt:lpwstr/>
      </vt:variant>
      <vt:variant>
        <vt:lpwstr>_Toc306362800</vt:lpwstr>
      </vt:variant>
      <vt:variant>
        <vt:i4>2031668</vt:i4>
      </vt:variant>
      <vt:variant>
        <vt:i4>86</vt:i4>
      </vt:variant>
      <vt:variant>
        <vt:i4>0</vt:i4>
      </vt:variant>
      <vt:variant>
        <vt:i4>5</vt:i4>
      </vt:variant>
      <vt:variant>
        <vt:lpwstr/>
      </vt:variant>
      <vt:variant>
        <vt:lpwstr>_Toc306362799</vt:lpwstr>
      </vt:variant>
      <vt:variant>
        <vt:i4>2031668</vt:i4>
      </vt:variant>
      <vt:variant>
        <vt:i4>80</vt:i4>
      </vt:variant>
      <vt:variant>
        <vt:i4>0</vt:i4>
      </vt:variant>
      <vt:variant>
        <vt:i4>5</vt:i4>
      </vt:variant>
      <vt:variant>
        <vt:lpwstr/>
      </vt:variant>
      <vt:variant>
        <vt:lpwstr>_Toc306362798</vt:lpwstr>
      </vt:variant>
      <vt:variant>
        <vt:i4>2031668</vt:i4>
      </vt:variant>
      <vt:variant>
        <vt:i4>74</vt:i4>
      </vt:variant>
      <vt:variant>
        <vt:i4>0</vt:i4>
      </vt:variant>
      <vt:variant>
        <vt:i4>5</vt:i4>
      </vt:variant>
      <vt:variant>
        <vt:lpwstr/>
      </vt:variant>
      <vt:variant>
        <vt:lpwstr>_Toc306362797</vt:lpwstr>
      </vt:variant>
      <vt:variant>
        <vt:i4>2031668</vt:i4>
      </vt:variant>
      <vt:variant>
        <vt:i4>68</vt:i4>
      </vt:variant>
      <vt:variant>
        <vt:i4>0</vt:i4>
      </vt:variant>
      <vt:variant>
        <vt:i4>5</vt:i4>
      </vt:variant>
      <vt:variant>
        <vt:lpwstr/>
      </vt:variant>
      <vt:variant>
        <vt:lpwstr>_Toc306362796</vt:lpwstr>
      </vt:variant>
      <vt:variant>
        <vt:i4>2031668</vt:i4>
      </vt:variant>
      <vt:variant>
        <vt:i4>62</vt:i4>
      </vt:variant>
      <vt:variant>
        <vt:i4>0</vt:i4>
      </vt:variant>
      <vt:variant>
        <vt:i4>5</vt:i4>
      </vt:variant>
      <vt:variant>
        <vt:lpwstr/>
      </vt:variant>
      <vt:variant>
        <vt:lpwstr>_Toc306362795</vt:lpwstr>
      </vt:variant>
      <vt:variant>
        <vt:i4>2031668</vt:i4>
      </vt:variant>
      <vt:variant>
        <vt:i4>56</vt:i4>
      </vt:variant>
      <vt:variant>
        <vt:i4>0</vt:i4>
      </vt:variant>
      <vt:variant>
        <vt:i4>5</vt:i4>
      </vt:variant>
      <vt:variant>
        <vt:lpwstr/>
      </vt:variant>
      <vt:variant>
        <vt:lpwstr>_Toc306362794</vt:lpwstr>
      </vt:variant>
      <vt:variant>
        <vt:i4>2031668</vt:i4>
      </vt:variant>
      <vt:variant>
        <vt:i4>50</vt:i4>
      </vt:variant>
      <vt:variant>
        <vt:i4>0</vt:i4>
      </vt:variant>
      <vt:variant>
        <vt:i4>5</vt:i4>
      </vt:variant>
      <vt:variant>
        <vt:lpwstr/>
      </vt:variant>
      <vt:variant>
        <vt:lpwstr>_Toc306362793</vt:lpwstr>
      </vt:variant>
      <vt:variant>
        <vt:i4>2031668</vt:i4>
      </vt:variant>
      <vt:variant>
        <vt:i4>44</vt:i4>
      </vt:variant>
      <vt:variant>
        <vt:i4>0</vt:i4>
      </vt:variant>
      <vt:variant>
        <vt:i4>5</vt:i4>
      </vt:variant>
      <vt:variant>
        <vt:lpwstr/>
      </vt:variant>
      <vt:variant>
        <vt:lpwstr>_Toc306362792</vt:lpwstr>
      </vt:variant>
      <vt:variant>
        <vt:i4>2031668</vt:i4>
      </vt:variant>
      <vt:variant>
        <vt:i4>38</vt:i4>
      </vt:variant>
      <vt:variant>
        <vt:i4>0</vt:i4>
      </vt:variant>
      <vt:variant>
        <vt:i4>5</vt:i4>
      </vt:variant>
      <vt:variant>
        <vt:lpwstr/>
      </vt:variant>
      <vt:variant>
        <vt:lpwstr>_Toc306362791</vt:lpwstr>
      </vt:variant>
      <vt:variant>
        <vt:i4>2031668</vt:i4>
      </vt:variant>
      <vt:variant>
        <vt:i4>32</vt:i4>
      </vt:variant>
      <vt:variant>
        <vt:i4>0</vt:i4>
      </vt:variant>
      <vt:variant>
        <vt:i4>5</vt:i4>
      </vt:variant>
      <vt:variant>
        <vt:lpwstr/>
      </vt:variant>
      <vt:variant>
        <vt:lpwstr>_Toc306362790</vt:lpwstr>
      </vt:variant>
      <vt:variant>
        <vt:i4>1966132</vt:i4>
      </vt:variant>
      <vt:variant>
        <vt:i4>26</vt:i4>
      </vt:variant>
      <vt:variant>
        <vt:i4>0</vt:i4>
      </vt:variant>
      <vt:variant>
        <vt:i4>5</vt:i4>
      </vt:variant>
      <vt:variant>
        <vt:lpwstr/>
      </vt:variant>
      <vt:variant>
        <vt:lpwstr>_Toc306362789</vt:lpwstr>
      </vt:variant>
      <vt:variant>
        <vt:i4>1966132</vt:i4>
      </vt:variant>
      <vt:variant>
        <vt:i4>20</vt:i4>
      </vt:variant>
      <vt:variant>
        <vt:i4>0</vt:i4>
      </vt:variant>
      <vt:variant>
        <vt:i4>5</vt:i4>
      </vt:variant>
      <vt:variant>
        <vt:lpwstr/>
      </vt:variant>
      <vt:variant>
        <vt:lpwstr>_Toc306362788</vt:lpwstr>
      </vt:variant>
      <vt:variant>
        <vt:i4>1966132</vt:i4>
      </vt:variant>
      <vt:variant>
        <vt:i4>14</vt:i4>
      </vt:variant>
      <vt:variant>
        <vt:i4>0</vt:i4>
      </vt:variant>
      <vt:variant>
        <vt:i4>5</vt:i4>
      </vt:variant>
      <vt:variant>
        <vt:lpwstr/>
      </vt:variant>
      <vt:variant>
        <vt:lpwstr>_Toc306362787</vt:lpwstr>
      </vt:variant>
      <vt:variant>
        <vt:i4>1966132</vt:i4>
      </vt:variant>
      <vt:variant>
        <vt:i4>8</vt:i4>
      </vt:variant>
      <vt:variant>
        <vt:i4>0</vt:i4>
      </vt:variant>
      <vt:variant>
        <vt:i4>5</vt:i4>
      </vt:variant>
      <vt:variant>
        <vt:lpwstr/>
      </vt:variant>
      <vt:variant>
        <vt:lpwstr>_Toc306362786</vt:lpwstr>
      </vt:variant>
      <vt:variant>
        <vt:i4>1966132</vt:i4>
      </vt:variant>
      <vt:variant>
        <vt:i4>2</vt:i4>
      </vt:variant>
      <vt:variant>
        <vt:i4>0</vt:i4>
      </vt:variant>
      <vt:variant>
        <vt:i4>5</vt:i4>
      </vt:variant>
      <vt:variant>
        <vt:lpwstr/>
      </vt:variant>
      <vt:variant>
        <vt:lpwstr>_Toc306362785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Fish Transportation Program</dc:title>
  <dc:creator>Windows 3.11 Pre-Installation,Monty Price and Sharon Lind</dc:creator>
  <cp:lastModifiedBy>Hockersmith, Eric E CIV USARMY CENWW (US)</cp:lastModifiedBy>
  <cp:revision>3</cp:revision>
  <cp:lastPrinted>2019-02-13T18:54:00Z</cp:lastPrinted>
  <dcterms:created xsi:type="dcterms:W3CDTF">2019-03-25T18:01:00Z</dcterms:created>
  <dcterms:modified xsi:type="dcterms:W3CDTF">2019-03-25T18:01:00Z</dcterms:modified>
</cp:coreProperties>
</file>